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2FE2" w:rsidRPr="00F0553C" w:rsidRDefault="009E2FE2" w:rsidP="00E10E4E">
      <w:pPr>
        <w:pStyle w:val="Title"/>
        <w:spacing w:line="360" w:lineRule="auto"/>
        <w:jc w:val="center"/>
        <w:rPr>
          <w:rFonts w:cstheme="majorHAnsi"/>
          <w:lang w:val="en-US" w:eastAsia="vi-VN"/>
        </w:rPr>
      </w:pPr>
      <w:r w:rsidRPr="00F0553C">
        <w:rPr>
          <w:rFonts w:cstheme="majorHAnsi"/>
          <w:lang w:val="en-US" w:eastAsia="vi-VN"/>
        </w:rPr>
        <w:t>Lab #</w:t>
      </w:r>
      <w:r w:rsidRPr="00F0553C">
        <w:rPr>
          <w:rFonts w:cstheme="majorHAnsi"/>
          <w:lang w:eastAsia="vi-VN"/>
        </w:rPr>
        <w:t xml:space="preserve"> </w:t>
      </w:r>
      <w:r w:rsidR="00F0553C">
        <w:rPr>
          <w:rFonts w:cstheme="majorHAnsi"/>
          <w:lang w:val="en-US" w:eastAsia="vi-VN"/>
        </w:rPr>
        <w:t xml:space="preserve">7 - 2 </w:t>
      </w:r>
      <w:r w:rsidRPr="00F0553C">
        <w:rPr>
          <w:rFonts w:cstheme="majorHAnsi"/>
          <w:lang w:val="en-US" w:eastAsia="vi-VN"/>
        </w:rPr>
        <w:t>— Assessment Worksheet</w:t>
      </w:r>
    </w:p>
    <w:p w:rsidR="009E2FE2" w:rsidRPr="00F0553C" w:rsidRDefault="009E2FE2" w:rsidP="00E10E4E">
      <w:pPr>
        <w:spacing w:line="360" w:lineRule="auto"/>
        <w:rPr>
          <w:rFonts w:asciiTheme="majorHAnsi" w:hAnsiTheme="majorHAnsi" w:cstheme="majorHAnsi"/>
          <w:lang w:val="en-US" w:eastAsia="vi-VN"/>
        </w:rPr>
      </w:pPr>
    </w:p>
    <w:p w:rsidR="009E2FE2" w:rsidRPr="00F0553C" w:rsidRDefault="009E2FE2" w:rsidP="00E10E4E">
      <w:pPr>
        <w:spacing w:line="360" w:lineRule="auto"/>
        <w:rPr>
          <w:rFonts w:asciiTheme="majorHAnsi" w:hAnsiTheme="majorHAnsi" w:cstheme="majorHAnsi"/>
          <w:b/>
          <w:sz w:val="32"/>
          <w:szCs w:val="32"/>
          <w:lang w:val="en-US" w:eastAsia="vi-VN"/>
        </w:rPr>
      </w:pPr>
      <w:r w:rsidRPr="00F0553C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Course Name and Number: </w:t>
      </w:r>
      <w:r w:rsidRPr="00F0553C">
        <w:rPr>
          <w:rFonts w:asciiTheme="majorHAnsi" w:hAnsiTheme="majorHAnsi" w:cstheme="majorHAnsi"/>
          <w:b/>
          <w:sz w:val="32"/>
          <w:szCs w:val="32"/>
          <w:lang w:eastAsia="vi-VN"/>
        </w:rPr>
        <w:t>IAM302</w:t>
      </w:r>
    </w:p>
    <w:p w:rsidR="009E2FE2" w:rsidRPr="00F0553C" w:rsidRDefault="009E2FE2" w:rsidP="00E10E4E">
      <w:pPr>
        <w:spacing w:line="360" w:lineRule="auto"/>
        <w:rPr>
          <w:rFonts w:asciiTheme="majorHAnsi" w:hAnsiTheme="majorHAnsi" w:cstheme="majorHAnsi"/>
          <w:b/>
          <w:sz w:val="32"/>
          <w:szCs w:val="32"/>
          <w:lang w:val="en-US" w:eastAsia="vi-VN"/>
        </w:rPr>
      </w:pPr>
      <w:r w:rsidRPr="00F0553C">
        <w:rPr>
          <w:rFonts w:asciiTheme="majorHAnsi" w:hAnsiTheme="majorHAnsi" w:cstheme="majorHAnsi"/>
          <w:b/>
          <w:sz w:val="32"/>
          <w:szCs w:val="32"/>
          <w:lang w:val="en-US" w:eastAsia="vi-VN"/>
        </w:rPr>
        <w:t>Student Name</w:t>
      </w:r>
      <w:r w:rsidRPr="00F0553C">
        <w:rPr>
          <w:rFonts w:asciiTheme="majorHAnsi" w:hAnsiTheme="majorHAnsi" w:cstheme="majorHAnsi"/>
          <w:b/>
          <w:sz w:val="32"/>
          <w:szCs w:val="32"/>
          <w:lang w:eastAsia="vi-VN"/>
        </w:rPr>
        <w:t xml:space="preserve"> and </w:t>
      </w:r>
      <w:r w:rsidRPr="00F0553C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</w:t>
      </w:r>
      <w:r w:rsidRPr="00F0553C">
        <w:rPr>
          <w:rFonts w:asciiTheme="majorHAnsi" w:hAnsiTheme="majorHAnsi" w:cstheme="majorHAnsi"/>
          <w:b/>
          <w:sz w:val="32"/>
          <w:szCs w:val="32"/>
          <w:lang w:eastAsia="vi-VN"/>
        </w:rPr>
        <w:t>Id</w:t>
      </w:r>
      <w:r w:rsidRPr="00F0553C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: </w:t>
      </w:r>
    </w:p>
    <w:p w:rsidR="009E2FE2" w:rsidRPr="00F0553C" w:rsidRDefault="009E2FE2" w:rsidP="00E10E4E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F0553C">
        <w:rPr>
          <w:rFonts w:asciiTheme="majorHAnsi" w:hAnsiTheme="majorHAnsi" w:cstheme="majorHAnsi"/>
          <w:b/>
          <w:sz w:val="32"/>
          <w:szCs w:val="32"/>
          <w:lang w:eastAsia="vi-VN"/>
        </w:rPr>
        <w:t>Tran Thanh Tuan – SE161095</w:t>
      </w:r>
    </w:p>
    <w:p w:rsidR="009E2FE2" w:rsidRPr="00F0553C" w:rsidRDefault="009E2FE2" w:rsidP="00E10E4E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F0553C">
        <w:rPr>
          <w:rFonts w:asciiTheme="majorHAnsi" w:hAnsiTheme="majorHAnsi" w:cstheme="majorHAnsi"/>
          <w:b/>
          <w:sz w:val="32"/>
          <w:szCs w:val="32"/>
          <w:lang w:eastAsia="vi-VN"/>
        </w:rPr>
        <w:t>Diep Anh Vu – SE160365</w:t>
      </w:r>
    </w:p>
    <w:p w:rsidR="009E2FE2" w:rsidRPr="00F0553C" w:rsidRDefault="009E2FE2" w:rsidP="00E10E4E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F0553C">
        <w:rPr>
          <w:rFonts w:asciiTheme="majorHAnsi" w:hAnsiTheme="majorHAnsi" w:cstheme="majorHAnsi"/>
          <w:b/>
          <w:sz w:val="32"/>
          <w:szCs w:val="32"/>
          <w:lang w:eastAsia="vi-VN"/>
        </w:rPr>
        <w:t>Shim Jun Woo – SE161064</w:t>
      </w:r>
    </w:p>
    <w:p w:rsidR="009E2FE2" w:rsidRPr="00F0553C" w:rsidRDefault="009E2FE2" w:rsidP="00E10E4E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F0553C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Instructor Name: </w:t>
      </w:r>
      <w:r w:rsidRPr="00F0553C">
        <w:rPr>
          <w:rFonts w:asciiTheme="majorHAnsi" w:hAnsiTheme="majorHAnsi" w:cstheme="majorHAnsi"/>
          <w:b/>
          <w:sz w:val="32"/>
          <w:szCs w:val="32"/>
          <w:lang w:eastAsia="vi-VN"/>
        </w:rPr>
        <w:t>Vu Duc Ly</w:t>
      </w:r>
    </w:p>
    <w:p w:rsidR="009E2FE2" w:rsidRPr="00F0553C" w:rsidRDefault="009E2FE2" w:rsidP="00E10E4E">
      <w:pPr>
        <w:spacing w:line="360" w:lineRule="auto"/>
        <w:rPr>
          <w:rFonts w:asciiTheme="majorHAnsi" w:hAnsiTheme="majorHAnsi" w:cstheme="majorHAnsi"/>
        </w:rPr>
      </w:pPr>
    </w:p>
    <w:p w:rsidR="009E2FE2" w:rsidRPr="00F0553C" w:rsidRDefault="00F0553C" w:rsidP="00F0553C">
      <w:pPr>
        <w:pStyle w:val="Heading2"/>
        <w:jc w:val="center"/>
        <w:rPr>
          <w:b/>
          <w:color w:val="auto"/>
          <w:sz w:val="40"/>
          <w:szCs w:val="40"/>
        </w:rPr>
      </w:pPr>
      <w:r>
        <w:rPr>
          <w:b/>
          <w:color w:val="auto"/>
          <w:sz w:val="40"/>
          <w:szCs w:val="40"/>
        </w:rPr>
        <w:t>Analyze the file Lab07-02</w:t>
      </w:r>
      <w:r w:rsidRPr="00F0553C">
        <w:rPr>
          <w:b/>
          <w:color w:val="auto"/>
          <w:sz w:val="40"/>
          <w:szCs w:val="40"/>
        </w:rPr>
        <w:t>.exe</w:t>
      </w:r>
    </w:p>
    <w:p w:rsidR="00F0553C" w:rsidRPr="00F0553C" w:rsidRDefault="00F0553C" w:rsidP="00F0553C">
      <w:pPr>
        <w:pStyle w:val="md-end-block"/>
        <w:shd w:val="clear" w:color="auto" w:fill="FFFFFF"/>
        <w:spacing w:before="0" w:beforeAutospacing="0" w:after="0" w:afterAutospacing="0" w:line="360" w:lineRule="auto"/>
        <w:ind w:left="720"/>
        <w:rPr>
          <w:rStyle w:val="md-plain"/>
          <w:rFonts w:asciiTheme="majorHAnsi" w:hAnsiTheme="majorHAnsi" w:cstheme="majorHAnsi"/>
          <w:i/>
          <w:color w:val="111111"/>
          <w:sz w:val="28"/>
          <w:szCs w:val="30"/>
        </w:rPr>
      </w:pPr>
    </w:p>
    <w:p w:rsidR="00E10E4E" w:rsidRPr="00F0553C" w:rsidRDefault="00E10E4E" w:rsidP="00E10E4E">
      <w:pPr>
        <w:pStyle w:val="md-end-block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rPr>
          <w:rFonts w:asciiTheme="majorHAnsi" w:hAnsiTheme="majorHAnsi" w:cstheme="majorHAnsi"/>
          <w:i/>
          <w:color w:val="111111"/>
          <w:sz w:val="28"/>
          <w:szCs w:val="30"/>
        </w:rPr>
      </w:pPr>
      <w:r w:rsidRPr="00F0553C">
        <w:rPr>
          <w:rStyle w:val="md-plain"/>
          <w:rFonts w:asciiTheme="majorHAnsi" w:eastAsiaTheme="majorEastAsia" w:hAnsiTheme="majorHAnsi" w:cstheme="majorHAnsi"/>
          <w:b/>
          <w:bCs/>
          <w:i/>
          <w:color w:val="111111"/>
          <w:sz w:val="28"/>
          <w:szCs w:val="30"/>
        </w:rPr>
        <w:t>How does this program achieve persistence?</w:t>
      </w:r>
    </w:p>
    <w:p w:rsidR="00E10E4E" w:rsidRPr="00F0553C" w:rsidRDefault="00E10E4E" w:rsidP="00F0553C">
      <w:pPr>
        <w:pStyle w:val="md-end-block"/>
        <w:shd w:val="clear" w:color="auto" w:fill="FFFFFF"/>
        <w:spacing w:before="0" w:beforeAutospacing="0" w:after="0" w:afterAutospacing="0" w:line="360" w:lineRule="auto"/>
        <w:jc w:val="both"/>
        <w:rPr>
          <w:rFonts w:asciiTheme="majorHAnsi" w:hAnsiTheme="majorHAnsi" w:cstheme="majorHAnsi"/>
          <w:color w:val="111111"/>
        </w:rPr>
      </w:pPr>
      <w:r w:rsidRPr="00F0553C">
        <w:rPr>
          <w:rStyle w:val="md-plain"/>
          <w:rFonts w:asciiTheme="majorHAnsi" w:eastAsiaTheme="majorEastAsia" w:hAnsiTheme="majorHAnsi" w:cstheme="majorHAnsi"/>
          <w:color w:val="111111"/>
        </w:rPr>
        <w:t>The Malware start by using </w:t>
      </w:r>
      <w:proofErr w:type="spellStart"/>
      <w:r w:rsidRPr="00F0553C">
        <w:rPr>
          <w:rStyle w:val="md-plain"/>
          <w:rFonts w:asciiTheme="majorHAnsi" w:eastAsiaTheme="majorEastAsia" w:hAnsiTheme="majorHAnsi" w:cstheme="majorHAnsi"/>
          <w:b/>
          <w:bCs/>
          <w:color w:val="111111"/>
        </w:rPr>
        <w:t>OleInitialize</w:t>
      </w:r>
      <w:proofErr w:type="spellEnd"/>
      <w:r w:rsidRPr="00F0553C">
        <w:rPr>
          <w:rStyle w:val="md-plain"/>
          <w:rFonts w:asciiTheme="majorHAnsi" w:eastAsiaTheme="majorEastAsia" w:hAnsiTheme="majorHAnsi" w:cstheme="majorHAnsi"/>
          <w:color w:val="111111"/>
        </w:rPr>
        <w:t>. This funct</w:t>
      </w:r>
      <w:bookmarkStart w:id="0" w:name="_GoBack"/>
      <w:bookmarkEnd w:id="0"/>
      <w:r w:rsidRPr="00F0553C">
        <w:rPr>
          <w:rStyle w:val="md-plain"/>
          <w:rFonts w:asciiTheme="majorHAnsi" w:eastAsiaTheme="majorEastAsia" w:hAnsiTheme="majorHAnsi" w:cstheme="majorHAnsi"/>
          <w:color w:val="111111"/>
        </w:rPr>
        <w:t>ion is used to initialize the COM library. After that </w:t>
      </w:r>
      <w:proofErr w:type="spellStart"/>
      <w:r w:rsidRPr="00F0553C">
        <w:rPr>
          <w:rStyle w:val="md-plain"/>
          <w:rFonts w:asciiTheme="majorHAnsi" w:eastAsiaTheme="majorEastAsia" w:hAnsiTheme="majorHAnsi" w:cstheme="majorHAnsi"/>
          <w:b/>
          <w:bCs/>
          <w:color w:val="111111"/>
        </w:rPr>
        <w:t>CoCreateInstance</w:t>
      </w:r>
      <w:proofErr w:type="spellEnd"/>
      <w:r w:rsidRPr="00F0553C">
        <w:rPr>
          <w:rStyle w:val="md-plain"/>
          <w:rFonts w:asciiTheme="majorHAnsi" w:eastAsiaTheme="majorEastAsia" w:hAnsiTheme="majorHAnsi" w:cstheme="majorHAnsi"/>
          <w:color w:val="111111"/>
        </w:rPr>
        <w:t> is used. This function creates a single uninitialized object of the class associated with a specified CLSID.</w:t>
      </w:r>
    </w:p>
    <w:p w:rsidR="00E10E4E" w:rsidRPr="00F0553C" w:rsidRDefault="00E10E4E" w:rsidP="00F0553C">
      <w:pPr>
        <w:pStyle w:val="md-end-block"/>
        <w:shd w:val="clear" w:color="auto" w:fill="FFFFFF"/>
        <w:spacing w:before="0" w:beforeAutospacing="0" w:after="0" w:afterAutospacing="0" w:line="360" w:lineRule="auto"/>
        <w:jc w:val="both"/>
        <w:rPr>
          <w:rFonts w:asciiTheme="majorHAnsi" w:hAnsiTheme="majorHAnsi" w:cstheme="majorHAnsi"/>
          <w:color w:val="111111"/>
        </w:rPr>
      </w:pPr>
      <w:r w:rsidRPr="00F0553C">
        <w:rPr>
          <w:rStyle w:val="md-plain"/>
          <w:rFonts w:asciiTheme="majorHAnsi" w:eastAsiaTheme="majorEastAsia" w:hAnsiTheme="majorHAnsi" w:cstheme="majorHAnsi"/>
          <w:color w:val="111111"/>
        </w:rPr>
        <w:t>The Syntax for this function is the following:</w:t>
      </w:r>
    </w:p>
    <w:p w:rsidR="00E10E4E" w:rsidRPr="00F0553C" w:rsidRDefault="00E10E4E" w:rsidP="00F0553C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0553C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E7B139D" wp14:editId="42AC3DD5">
            <wp:extent cx="5943600" cy="1347470"/>
            <wp:effectExtent l="0" t="0" r="0" b="5080"/>
            <wp:docPr id="2" name="Picture 2" descr="image-20200428164208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-2020042816420818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53C" w:rsidRPr="00F0553C" w:rsidRDefault="00F0553C" w:rsidP="00F0553C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F0553C" w:rsidRPr="00F0553C" w:rsidRDefault="00E10E4E" w:rsidP="00F0553C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0553C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</w:rPr>
        <w:t>In this case, the disassembly is the following:</w:t>
      </w:r>
      <w:r w:rsidRPr="00F0553C">
        <w:rPr>
          <w:rFonts w:asciiTheme="majorHAnsi" w:hAnsiTheme="majorHAnsi" w:cstheme="majorHAnsi"/>
          <w:sz w:val="24"/>
          <w:szCs w:val="24"/>
        </w:rPr>
        <w:t xml:space="preserve"> </w:t>
      </w:r>
    </w:p>
    <w:p w:rsidR="00E10E4E" w:rsidRPr="00F0553C" w:rsidRDefault="00E10E4E" w:rsidP="00F0553C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0553C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64CCFF60" wp14:editId="276DEE6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4E" w:rsidRPr="00F0553C" w:rsidRDefault="00E10E4E" w:rsidP="00F0553C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E10E4E" w:rsidRPr="00F0553C" w:rsidRDefault="00E10E4E" w:rsidP="00F0553C">
      <w:pPr>
        <w:pStyle w:val="md-end-block"/>
        <w:shd w:val="clear" w:color="auto" w:fill="FFFFFF"/>
        <w:spacing w:before="0" w:beforeAutospacing="0" w:after="0" w:afterAutospacing="0" w:line="360" w:lineRule="auto"/>
        <w:jc w:val="both"/>
        <w:rPr>
          <w:rFonts w:asciiTheme="majorHAnsi" w:hAnsiTheme="majorHAnsi" w:cstheme="majorHAnsi"/>
          <w:color w:val="111111"/>
        </w:rPr>
      </w:pPr>
      <w:r w:rsidRPr="00F0553C">
        <w:rPr>
          <w:rStyle w:val="md-plain"/>
          <w:rFonts w:asciiTheme="majorHAnsi" w:eastAsiaTheme="majorEastAsia" w:hAnsiTheme="majorHAnsi" w:cstheme="majorHAnsi"/>
          <w:color w:val="111111"/>
        </w:rPr>
        <w:t>We need to check the </w:t>
      </w:r>
      <w:proofErr w:type="spellStart"/>
      <w:r w:rsidRPr="00F0553C">
        <w:rPr>
          <w:rStyle w:val="md-plain"/>
          <w:rFonts w:asciiTheme="majorHAnsi" w:eastAsiaTheme="majorEastAsia" w:hAnsiTheme="majorHAnsi" w:cstheme="majorHAnsi"/>
          <w:b/>
          <w:bCs/>
          <w:color w:val="111111"/>
        </w:rPr>
        <w:t>riid</w:t>
      </w:r>
      <w:proofErr w:type="spellEnd"/>
      <w:r w:rsidRPr="00F0553C">
        <w:rPr>
          <w:rStyle w:val="md-plain"/>
          <w:rFonts w:asciiTheme="majorHAnsi" w:eastAsiaTheme="majorEastAsia" w:hAnsiTheme="majorHAnsi" w:cstheme="majorHAnsi"/>
          <w:color w:val="111111"/>
        </w:rPr>
        <w:t> and </w:t>
      </w:r>
      <w:proofErr w:type="spellStart"/>
      <w:r w:rsidRPr="00F0553C">
        <w:rPr>
          <w:rStyle w:val="md-plain"/>
          <w:rFonts w:asciiTheme="majorHAnsi" w:eastAsiaTheme="majorEastAsia" w:hAnsiTheme="majorHAnsi" w:cstheme="majorHAnsi"/>
          <w:b/>
          <w:bCs/>
          <w:color w:val="111111"/>
        </w:rPr>
        <w:t>rclsid</w:t>
      </w:r>
      <w:proofErr w:type="spellEnd"/>
      <w:r w:rsidRPr="00F0553C">
        <w:rPr>
          <w:rStyle w:val="md-plain"/>
          <w:rFonts w:asciiTheme="majorHAnsi" w:eastAsiaTheme="majorEastAsia" w:hAnsiTheme="majorHAnsi" w:cstheme="majorHAnsi"/>
          <w:color w:val="111111"/>
        </w:rPr>
        <w:t>.</w:t>
      </w:r>
    </w:p>
    <w:p w:rsidR="00F0553C" w:rsidRPr="00F0553C" w:rsidRDefault="00E10E4E" w:rsidP="00F0553C">
      <w:pPr>
        <w:pStyle w:val="md-end-block"/>
        <w:shd w:val="clear" w:color="auto" w:fill="FFFFFF"/>
        <w:spacing w:before="0" w:beforeAutospacing="0" w:after="0" w:afterAutospacing="0" w:line="360" w:lineRule="auto"/>
        <w:jc w:val="both"/>
        <w:rPr>
          <w:rFonts w:asciiTheme="majorHAnsi" w:hAnsiTheme="majorHAnsi" w:cstheme="majorHAnsi"/>
          <w:color w:val="111111"/>
        </w:rPr>
      </w:pPr>
      <w:r w:rsidRPr="00F0553C">
        <w:rPr>
          <w:rStyle w:val="md-plain"/>
          <w:rFonts w:asciiTheme="majorHAnsi" w:eastAsiaTheme="majorEastAsia" w:hAnsiTheme="majorHAnsi" w:cstheme="majorHAnsi"/>
          <w:color w:val="111111"/>
        </w:rPr>
        <w:t>In order to get these values, I used an </w:t>
      </w:r>
      <w:hyperlink r:id="rId7" w:tgtFrame="_blank" w:history="1">
        <w:r w:rsidRPr="00F0553C">
          <w:rPr>
            <w:rStyle w:val="Hyperlink"/>
            <w:rFonts w:asciiTheme="majorHAnsi" w:hAnsiTheme="majorHAnsi" w:cstheme="majorHAnsi"/>
            <w:color w:val="23883D"/>
          </w:rPr>
          <w:t>IDA Plugin</w:t>
        </w:r>
      </w:hyperlink>
      <w:r w:rsidRPr="00F0553C">
        <w:rPr>
          <w:rStyle w:val="md-plain"/>
          <w:rFonts w:asciiTheme="majorHAnsi" w:eastAsiaTheme="majorEastAsia" w:hAnsiTheme="majorHAnsi" w:cstheme="majorHAnsi"/>
          <w:color w:val="111111"/>
        </w:rPr>
        <w:t> that returns the identifiers of </w:t>
      </w:r>
      <w:proofErr w:type="spellStart"/>
      <w:r w:rsidRPr="00F0553C">
        <w:rPr>
          <w:rStyle w:val="md-plain"/>
          <w:rFonts w:asciiTheme="majorHAnsi" w:eastAsiaTheme="majorEastAsia" w:hAnsiTheme="majorHAnsi" w:cstheme="majorHAnsi"/>
          <w:b/>
          <w:bCs/>
          <w:color w:val="111111"/>
        </w:rPr>
        <w:t>riid</w:t>
      </w:r>
      <w:proofErr w:type="spellEnd"/>
      <w:r w:rsidRPr="00F0553C">
        <w:rPr>
          <w:rStyle w:val="md-plain"/>
          <w:rFonts w:asciiTheme="majorHAnsi" w:eastAsiaTheme="majorEastAsia" w:hAnsiTheme="majorHAnsi" w:cstheme="majorHAnsi"/>
          <w:color w:val="111111"/>
        </w:rPr>
        <w:t> and </w:t>
      </w:r>
      <w:proofErr w:type="spellStart"/>
      <w:r w:rsidRPr="00F0553C">
        <w:rPr>
          <w:rStyle w:val="md-plain"/>
          <w:rFonts w:asciiTheme="majorHAnsi" w:eastAsiaTheme="majorEastAsia" w:hAnsiTheme="majorHAnsi" w:cstheme="majorHAnsi"/>
          <w:b/>
          <w:bCs/>
          <w:color w:val="111111"/>
        </w:rPr>
        <w:t>rclsid</w:t>
      </w:r>
      <w:proofErr w:type="spellEnd"/>
      <w:r w:rsidRPr="00F0553C">
        <w:rPr>
          <w:rStyle w:val="md-plain"/>
          <w:rFonts w:asciiTheme="majorHAnsi" w:eastAsiaTheme="majorEastAsia" w:hAnsiTheme="majorHAnsi" w:cstheme="majorHAnsi"/>
          <w:color w:val="111111"/>
        </w:rPr>
        <w:t>. The result of the execution can be seen in the following image:</w:t>
      </w:r>
    </w:p>
    <w:p w:rsidR="00E10E4E" w:rsidRPr="00F0553C" w:rsidRDefault="00E10E4E" w:rsidP="00F0553C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0553C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F5FA7CE" wp14:editId="53B56120">
            <wp:extent cx="5829300" cy="904875"/>
            <wp:effectExtent l="0" t="0" r="0" b="9525"/>
            <wp:docPr id="3" name="Picture 3" descr="image-20200427235322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-2020042723532236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53C" w:rsidRPr="00F0553C" w:rsidRDefault="00F0553C" w:rsidP="00F0553C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E10E4E" w:rsidRPr="00F0553C" w:rsidRDefault="00E10E4E" w:rsidP="00F0553C">
      <w:pPr>
        <w:shd w:val="clear" w:color="auto" w:fill="FFFFFF"/>
        <w:spacing w:after="0" w:line="360" w:lineRule="auto"/>
        <w:jc w:val="both"/>
        <w:rPr>
          <w:rFonts w:asciiTheme="majorHAnsi" w:eastAsia="Times New Roman" w:hAnsiTheme="majorHAnsi" w:cstheme="majorHAnsi"/>
          <w:color w:val="111111"/>
          <w:sz w:val="24"/>
          <w:szCs w:val="24"/>
        </w:rPr>
      </w:pPr>
      <w:r w:rsidRPr="00F0553C">
        <w:rPr>
          <w:rFonts w:asciiTheme="majorHAnsi" w:eastAsia="Times New Roman" w:hAnsiTheme="majorHAnsi" w:cstheme="majorHAnsi"/>
          <w:color w:val="111111"/>
          <w:sz w:val="24"/>
          <w:szCs w:val="24"/>
        </w:rPr>
        <w:t>We can use Regedit in order to check the information about which code the COM Server will execute. We can use the following keys:</w:t>
      </w:r>
    </w:p>
    <w:p w:rsidR="00E10E4E" w:rsidRPr="00F0553C" w:rsidRDefault="00E10E4E" w:rsidP="00F0553C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Theme="majorHAnsi" w:eastAsia="Times New Roman" w:hAnsiTheme="majorHAnsi" w:cstheme="majorHAnsi"/>
          <w:color w:val="111111"/>
          <w:sz w:val="24"/>
          <w:szCs w:val="24"/>
        </w:rPr>
      </w:pPr>
      <w:r w:rsidRPr="00F0553C">
        <w:rPr>
          <w:rFonts w:asciiTheme="majorHAnsi" w:eastAsia="Times New Roman" w:hAnsiTheme="majorHAnsi" w:cstheme="majorHAnsi"/>
          <w:color w:val="111111"/>
          <w:sz w:val="24"/>
          <w:szCs w:val="24"/>
        </w:rPr>
        <w:t>HKLM\SOFTWARE\Classes\CLSID\{clsid} (to check the CLSIDs)</w:t>
      </w:r>
    </w:p>
    <w:p w:rsidR="00E10E4E" w:rsidRPr="00F0553C" w:rsidRDefault="00E10E4E" w:rsidP="00F0553C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Theme="majorHAnsi" w:eastAsia="Times New Roman" w:hAnsiTheme="majorHAnsi" w:cstheme="majorHAnsi"/>
          <w:color w:val="111111"/>
          <w:sz w:val="24"/>
          <w:szCs w:val="24"/>
        </w:rPr>
      </w:pPr>
      <w:r w:rsidRPr="00F0553C">
        <w:rPr>
          <w:rFonts w:asciiTheme="majorHAnsi" w:eastAsia="Times New Roman" w:hAnsiTheme="majorHAnsi" w:cstheme="majorHAnsi"/>
          <w:color w:val="111111"/>
          <w:sz w:val="24"/>
          <w:szCs w:val="24"/>
        </w:rPr>
        <w:t>HKLM\SOFTWARE\Classes\Interface\{riid} (to check the IIDs)</w:t>
      </w:r>
    </w:p>
    <w:p w:rsidR="00E10E4E" w:rsidRPr="00F0553C" w:rsidRDefault="00E10E4E" w:rsidP="00F0553C">
      <w:pPr>
        <w:shd w:val="clear" w:color="auto" w:fill="FFFFFF"/>
        <w:spacing w:after="0" w:line="360" w:lineRule="auto"/>
        <w:jc w:val="both"/>
        <w:rPr>
          <w:rFonts w:asciiTheme="majorHAnsi" w:eastAsia="Times New Roman" w:hAnsiTheme="majorHAnsi" w:cstheme="majorHAnsi"/>
          <w:color w:val="111111"/>
          <w:sz w:val="24"/>
          <w:szCs w:val="24"/>
        </w:rPr>
      </w:pPr>
      <w:r w:rsidRPr="00F0553C">
        <w:rPr>
          <w:rFonts w:asciiTheme="majorHAnsi" w:eastAsia="Times New Roman" w:hAnsiTheme="majorHAnsi" w:cstheme="majorHAnsi"/>
          <w:color w:val="111111"/>
          <w:sz w:val="24"/>
          <w:szCs w:val="24"/>
        </w:rPr>
        <w:t>The </w:t>
      </w:r>
      <w:r w:rsidRPr="00F0553C">
        <w:rPr>
          <w:rFonts w:asciiTheme="majorHAnsi" w:eastAsia="Times New Roman" w:hAnsiTheme="majorHAnsi" w:cstheme="majorHAnsi"/>
          <w:b/>
          <w:bCs/>
          <w:color w:val="111111"/>
          <w:sz w:val="24"/>
          <w:szCs w:val="24"/>
        </w:rPr>
        <w:t>CLSID</w:t>
      </w:r>
      <w:r w:rsidRPr="00F0553C">
        <w:rPr>
          <w:rFonts w:asciiTheme="majorHAnsi" w:eastAsia="Times New Roman" w:hAnsiTheme="majorHAnsi" w:cstheme="majorHAnsi"/>
          <w:color w:val="111111"/>
          <w:sz w:val="24"/>
          <w:szCs w:val="24"/>
        </w:rPr>
        <w:t> is Internet Explorer:</w:t>
      </w:r>
    </w:p>
    <w:p w:rsidR="00E10E4E" w:rsidRPr="00F0553C" w:rsidRDefault="00E10E4E" w:rsidP="00F0553C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0553C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05BF9EA" wp14:editId="138F786D">
            <wp:extent cx="5943600" cy="1029970"/>
            <wp:effectExtent l="0" t="0" r="0" b="0"/>
            <wp:docPr id="4" name="Picture 4" descr="image-20200427235943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-2020042723594338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53C" w:rsidRPr="00F0553C" w:rsidRDefault="00F0553C" w:rsidP="00F0553C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F0553C" w:rsidRPr="00F0553C" w:rsidRDefault="00E10E4E" w:rsidP="00F0553C">
      <w:pPr>
        <w:pStyle w:val="md-end-block"/>
        <w:shd w:val="clear" w:color="auto" w:fill="FFFFFF"/>
        <w:spacing w:before="0" w:beforeAutospacing="0" w:after="0" w:afterAutospacing="0" w:line="360" w:lineRule="auto"/>
        <w:jc w:val="both"/>
        <w:rPr>
          <w:rFonts w:asciiTheme="majorHAnsi" w:hAnsiTheme="majorHAnsi" w:cstheme="majorHAnsi"/>
          <w:noProof/>
        </w:rPr>
      </w:pPr>
      <w:r w:rsidRPr="00F0553C">
        <w:rPr>
          <w:rStyle w:val="md-plain"/>
          <w:rFonts w:asciiTheme="majorHAnsi" w:eastAsiaTheme="majorEastAsia" w:hAnsiTheme="majorHAnsi" w:cstheme="majorHAnsi"/>
          <w:color w:val="111111"/>
        </w:rPr>
        <w:t>The loaded interface is </w:t>
      </w:r>
      <w:r w:rsidRPr="00F0553C">
        <w:rPr>
          <w:rStyle w:val="md-plain"/>
          <w:rFonts w:asciiTheme="majorHAnsi" w:eastAsiaTheme="majorEastAsia" w:hAnsiTheme="majorHAnsi" w:cstheme="majorHAnsi"/>
          <w:b/>
          <w:bCs/>
          <w:color w:val="111111"/>
        </w:rPr>
        <w:t>IWebBrowser2</w:t>
      </w:r>
      <w:r w:rsidRPr="00F0553C">
        <w:rPr>
          <w:rStyle w:val="md-plain"/>
          <w:rFonts w:asciiTheme="majorHAnsi" w:eastAsiaTheme="majorEastAsia" w:hAnsiTheme="majorHAnsi" w:cstheme="majorHAnsi"/>
          <w:color w:val="111111"/>
        </w:rPr>
        <w:t>:</w:t>
      </w:r>
      <w:r w:rsidRPr="00F0553C">
        <w:rPr>
          <w:rFonts w:asciiTheme="majorHAnsi" w:hAnsiTheme="majorHAnsi" w:cstheme="majorHAnsi"/>
          <w:noProof/>
        </w:rPr>
        <w:t xml:space="preserve"> </w:t>
      </w:r>
    </w:p>
    <w:p w:rsidR="00E10E4E" w:rsidRPr="00F0553C" w:rsidRDefault="00E10E4E" w:rsidP="00F0553C">
      <w:pPr>
        <w:pStyle w:val="md-end-block"/>
        <w:shd w:val="clear" w:color="auto" w:fill="FFFFFF"/>
        <w:spacing w:before="0" w:beforeAutospacing="0" w:after="0" w:afterAutospacing="0" w:line="360" w:lineRule="auto"/>
        <w:jc w:val="both"/>
        <w:rPr>
          <w:rFonts w:asciiTheme="majorHAnsi" w:hAnsiTheme="majorHAnsi" w:cstheme="majorHAnsi"/>
          <w:noProof/>
          <w:lang w:val="vi-VN"/>
        </w:rPr>
      </w:pPr>
      <w:r w:rsidRPr="00F0553C">
        <w:rPr>
          <w:rFonts w:asciiTheme="majorHAnsi" w:hAnsiTheme="majorHAnsi" w:cstheme="majorHAnsi"/>
          <w:noProof/>
          <w:lang w:val="vi-VN"/>
        </w:rPr>
        <w:lastRenderedPageBreak/>
        <w:drawing>
          <wp:inline distT="0" distB="0" distL="0" distR="0" wp14:anchorId="020BAF2A" wp14:editId="154B8F4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53C" w:rsidRPr="00F0553C" w:rsidRDefault="00F0553C" w:rsidP="00F0553C">
      <w:pPr>
        <w:pStyle w:val="md-end-block"/>
        <w:shd w:val="clear" w:color="auto" w:fill="FFFFFF"/>
        <w:spacing w:before="0" w:beforeAutospacing="0" w:after="0" w:afterAutospacing="0" w:line="360" w:lineRule="auto"/>
        <w:jc w:val="both"/>
        <w:rPr>
          <w:rFonts w:asciiTheme="majorHAnsi" w:hAnsiTheme="majorHAnsi" w:cstheme="majorHAnsi"/>
          <w:noProof/>
          <w:lang w:val="vi-VN"/>
        </w:rPr>
      </w:pPr>
    </w:p>
    <w:p w:rsidR="00E10E4E" w:rsidRPr="00F0553C" w:rsidRDefault="00E10E4E" w:rsidP="00F0553C">
      <w:pPr>
        <w:pStyle w:val="md-end-block"/>
        <w:shd w:val="clear" w:color="auto" w:fill="FFFFFF"/>
        <w:spacing w:before="0" w:beforeAutospacing="0" w:after="0" w:afterAutospacing="0" w:line="360" w:lineRule="auto"/>
        <w:jc w:val="both"/>
        <w:rPr>
          <w:rFonts w:asciiTheme="majorHAnsi" w:hAnsiTheme="majorHAnsi" w:cstheme="majorHAnsi"/>
          <w:color w:val="111111"/>
        </w:rPr>
      </w:pPr>
      <w:r w:rsidRPr="00F0553C">
        <w:rPr>
          <w:rStyle w:val="md-plain"/>
          <w:rFonts w:asciiTheme="majorHAnsi" w:eastAsiaTheme="majorEastAsia" w:hAnsiTheme="majorHAnsi" w:cstheme="majorHAnsi"/>
          <w:color w:val="111111"/>
        </w:rPr>
        <w:t>Quoting the Authors, “in order to identify what a malicious program is doing when it calls a COM function, malware analysts must determine which offset a function is stored at”.</w:t>
      </w:r>
    </w:p>
    <w:p w:rsidR="00E10E4E" w:rsidRPr="00F0553C" w:rsidRDefault="00E10E4E" w:rsidP="00F0553C">
      <w:pPr>
        <w:pStyle w:val="md-end-block"/>
        <w:shd w:val="clear" w:color="auto" w:fill="FFFFFF"/>
        <w:spacing w:before="0" w:beforeAutospacing="0" w:after="0" w:afterAutospacing="0" w:line="360" w:lineRule="auto"/>
        <w:jc w:val="both"/>
        <w:rPr>
          <w:rFonts w:asciiTheme="majorHAnsi" w:hAnsiTheme="majorHAnsi" w:cstheme="majorHAnsi"/>
          <w:color w:val="111111"/>
        </w:rPr>
      </w:pPr>
      <w:r w:rsidRPr="00F0553C">
        <w:rPr>
          <w:rStyle w:val="md-plain"/>
          <w:rFonts w:asciiTheme="majorHAnsi" w:eastAsiaTheme="majorEastAsia" w:hAnsiTheme="majorHAnsi" w:cstheme="majorHAnsi"/>
          <w:color w:val="111111"/>
        </w:rPr>
        <w:t>IDA stores the offsets and Structures for common interfaces. In this case, let’s add a structure named </w:t>
      </w:r>
      <w:proofErr w:type="spellStart"/>
      <w:r w:rsidRPr="00F0553C">
        <w:rPr>
          <w:rStyle w:val="md-plain"/>
          <w:rFonts w:asciiTheme="majorHAnsi" w:eastAsiaTheme="majorEastAsia" w:hAnsiTheme="majorHAnsi" w:cstheme="majorHAnsi"/>
          <w:b/>
          <w:bCs/>
          <w:color w:val="111111"/>
        </w:rPr>
        <w:t>InterfaceNameVtbl</w:t>
      </w:r>
      <w:proofErr w:type="spellEnd"/>
      <w:r w:rsidRPr="00F0553C">
        <w:rPr>
          <w:rStyle w:val="md-plain"/>
          <w:rFonts w:asciiTheme="majorHAnsi" w:eastAsiaTheme="majorEastAsia" w:hAnsiTheme="majorHAnsi" w:cstheme="majorHAnsi"/>
          <w:color w:val="111111"/>
        </w:rPr>
        <w:t>. For that we need to go to the Structures Tab &gt; Press “Insert” key &gt; Add Standard Structure and select the IWebBrowser2Vtbl structure:</w:t>
      </w:r>
    </w:p>
    <w:p w:rsidR="00E10E4E" w:rsidRPr="00F0553C" w:rsidRDefault="00E10E4E" w:rsidP="00F0553C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0553C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EC3CF3E" wp14:editId="08F23619">
            <wp:extent cx="5943600" cy="2010410"/>
            <wp:effectExtent l="0" t="0" r="0" b="8890"/>
            <wp:docPr id="6" name="Picture 6" descr="image-20200428002128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-202004280021281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53C" w:rsidRPr="00F0553C" w:rsidRDefault="00F0553C" w:rsidP="00F0553C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F0553C" w:rsidRPr="00F0553C" w:rsidRDefault="00E10E4E" w:rsidP="00F0553C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0553C">
        <w:rPr>
          <w:rFonts w:asciiTheme="majorHAnsi" w:hAnsiTheme="majorHAnsi" w:cstheme="majorHAnsi"/>
          <w:color w:val="111111"/>
          <w:sz w:val="24"/>
          <w:szCs w:val="24"/>
          <w:shd w:val="clear" w:color="auto" w:fill="FFFFFF"/>
        </w:rPr>
        <w:t>Going back to the Disassembly we can see that IDA added the comments to the call instruction:</w:t>
      </w:r>
      <w:r w:rsidRPr="00F0553C">
        <w:rPr>
          <w:rFonts w:asciiTheme="majorHAnsi" w:hAnsiTheme="majorHAnsi" w:cstheme="majorHAnsi"/>
          <w:sz w:val="24"/>
          <w:szCs w:val="24"/>
        </w:rPr>
        <w:t xml:space="preserve"> </w:t>
      </w:r>
    </w:p>
    <w:p w:rsidR="00E10E4E" w:rsidRPr="00F0553C" w:rsidRDefault="00E10E4E" w:rsidP="00F0553C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0553C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4F1215E1" wp14:editId="03DE267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4E" w:rsidRPr="00F0553C" w:rsidRDefault="00E10E4E" w:rsidP="00F0553C">
      <w:pPr>
        <w:pStyle w:val="md-end-block"/>
        <w:shd w:val="clear" w:color="auto" w:fill="FFFFFF"/>
        <w:spacing w:before="0" w:beforeAutospacing="0" w:after="0" w:afterAutospacing="0" w:line="360" w:lineRule="auto"/>
        <w:jc w:val="both"/>
        <w:rPr>
          <w:rFonts w:asciiTheme="majorHAnsi" w:hAnsiTheme="majorHAnsi" w:cstheme="majorHAnsi"/>
          <w:color w:val="111111"/>
        </w:rPr>
      </w:pPr>
      <w:r w:rsidRPr="00F0553C">
        <w:rPr>
          <w:rStyle w:val="md-plain"/>
          <w:rFonts w:asciiTheme="majorHAnsi" w:eastAsiaTheme="majorEastAsia" w:hAnsiTheme="majorHAnsi" w:cstheme="majorHAnsi"/>
          <w:color w:val="111111"/>
        </w:rPr>
        <w:t>Basically, all that the Malware does is this, a simple request to </w:t>
      </w:r>
      <w:hyperlink r:id="rId13" w:history="1">
        <w:r w:rsidRPr="00F0553C">
          <w:rPr>
            <w:rStyle w:val="Hyperlink"/>
            <w:rFonts w:asciiTheme="majorHAnsi" w:hAnsiTheme="majorHAnsi" w:cstheme="majorHAnsi"/>
            <w:color w:val="538135" w:themeColor="accent6" w:themeShade="BF"/>
          </w:rPr>
          <w:t>http://www.malwareanalysisbook.com/ad.html</w:t>
        </w:r>
      </w:hyperlink>
      <w:r w:rsidRPr="00F0553C">
        <w:rPr>
          <w:rStyle w:val="md-plain"/>
          <w:rFonts w:asciiTheme="majorHAnsi" w:eastAsiaTheme="majorEastAsia" w:hAnsiTheme="majorHAnsi" w:cstheme="majorHAnsi"/>
          <w:color w:val="111111"/>
        </w:rPr>
        <w:t>.</w:t>
      </w:r>
    </w:p>
    <w:p w:rsidR="00E10E4E" w:rsidRPr="00F0553C" w:rsidRDefault="00E10E4E" w:rsidP="00F0553C">
      <w:pPr>
        <w:pStyle w:val="md-end-block"/>
        <w:shd w:val="clear" w:color="auto" w:fill="FFFFFF"/>
        <w:spacing w:before="0" w:beforeAutospacing="0" w:after="0" w:afterAutospacing="0" w:line="360" w:lineRule="auto"/>
        <w:jc w:val="both"/>
        <w:rPr>
          <w:rFonts w:asciiTheme="majorHAnsi" w:hAnsiTheme="majorHAnsi" w:cstheme="majorHAnsi"/>
          <w:color w:val="111111"/>
        </w:rPr>
      </w:pPr>
      <w:r w:rsidRPr="00F0553C">
        <w:rPr>
          <w:rStyle w:val="md-plain"/>
          <w:rFonts w:asciiTheme="majorHAnsi" w:eastAsiaTheme="majorEastAsia" w:hAnsiTheme="majorHAnsi" w:cstheme="majorHAnsi"/>
          <w:color w:val="111111"/>
        </w:rPr>
        <w:t>Thus, the Malware doesn’t achieve persistency.</w:t>
      </w:r>
    </w:p>
    <w:p w:rsidR="00E10E4E" w:rsidRPr="00F0553C" w:rsidRDefault="00E10E4E" w:rsidP="00F0553C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E10E4E" w:rsidRPr="00F0553C" w:rsidRDefault="00E10E4E" w:rsidP="00F0553C">
      <w:pPr>
        <w:pStyle w:val="ListParagraph"/>
        <w:numPr>
          <w:ilvl w:val="0"/>
          <w:numId w:val="3"/>
        </w:numPr>
        <w:spacing w:after="0" w:line="360" w:lineRule="auto"/>
        <w:rPr>
          <w:rFonts w:asciiTheme="majorHAnsi" w:hAnsiTheme="majorHAnsi" w:cstheme="majorHAnsi"/>
          <w:b/>
          <w:i/>
          <w:sz w:val="28"/>
          <w:szCs w:val="24"/>
        </w:rPr>
      </w:pPr>
      <w:r w:rsidRPr="00F0553C">
        <w:rPr>
          <w:rFonts w:asciiTheme="majorHAnsi" w:hAnsiTheme="majorHAnsi" w:cstheme="majorHAnsi"/>
          <w:b/>
          <w:i/>
          <w:sz w:val="28"/>
          <w:szCs w:val="24"/>
        </w:rPr>
        <w:t>What is the purpose of this program?</w:t>
      </w:r>
    </w:p>
    <w:p w:rsidR="00E10E4E" w:rsidRPr="00F0553C" w:rsidRDefault="00E10E4E" w:rsidP="00F0553C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0553C">
        <w:rPr>
          <w:rFonts w:asciiTheme="majorHAnsi" w:hAnsiTheme="majorHAnsi" w:cstheme="majorHAnsi"/>
          <w:sz w:val="24"/>
          <w:szCs w:val="24"/>
        </w:rPr>
        <w:lastRenderedPageBreak/>
        <w:drawing>
          <wp:inline distT="0" distB="0" distL="0" distR="0" wp14:anchorId="23F95B4C" wp14:editId="47CC4B21">
            <wp:extent cx="5731510" cy="60022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8024" cy="600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53C" w:rsidRPr="00F0553C" w:rsidRDefault="00F0553C" w:rsidP="00F0553C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E10E4E" w:rsidRPr="00F0553C" w:rsidRDefault="00E10E4E" w:rsidP="00F0553C">
      <w:pPr>
        <w:spacing w:after="0" w:line="360" w:lineRule="auto"/>
        <w:jc w:val="both"/>
        <w:rPr>
          <w:rFonts w:asciiTheme="majorHAnsi" w:hAnsiTheme="majorHAnsi" w:cstheme="majorHAnsi"/>
          <w:color w:val="333333"/>
          <w:sz w:val="24"/>
          <w:shd w:val="clear" w:color="auto" w:fill="FFFFFF"/>
        </w:rPr>
      </w:pPr>
      <w:r w:rsidRPr="00F0553C">
        <w:rPr>
          <w:rFonts w:asciiTheme="majorHAnsi" w:hAnsiTheme="majorHAnsi" w:cstheme="majorHAnsi"/>
          <w:color w:val="333333"/>
          <w:sz w:val="24"/>
          <w:shd w:val="clear" w:color="auto" w:fill="FFFFFF"/>
        </w:rPr>
        <w:t>A call to CoCreateInstance was made. We can see that the rclsid is targeted to “2DF01-0000-0000-C000-000000000046”. In registry this value refers to Internet Explorer.</w:t>
      </w:r>
    </w:p>
    <w:p w:rsidR="00E10E4E" w:rsidRPr="00F0553C" w:rsidRDefault="00E10E4E" w:rsidP="00F0553C">
      <w:pPr>
        <w:spacing w:after="0" w:line="360" w:lineRule="auto"/>
        <w:jc w:val="both"/>
        <w:rPr>
          <w:rFonts w:asciiTheme="majorHAnsi" w:hAnsiTheme="majorHAnsi" w:cstheme="majorHAnsi"/>
          <w:sz w:val="28"/>
          <w:szCs w:val="24"/>
        </w:rPr>
      </w:pPr>
      <w:r w:rsidRPr="00F0553C">
        <w:rPr>
          <w:rFonts w:asciiTheme="majorHAnsi" w:hAnsiTheme="majorHAnsi" w:cstheme="majorHAnsi"/>
          <w:noProof/>
          <w:sz w:val="28"/>
          <w:szCs w:val="24"/>
        </w:rPr>
        <w:drawing>
          <wp:inline distT="0" distB="0" distL="0" distR="0" wp14:anchorId="08C7D49F" wp14:editId="75348444">
            <wp:extent cx="5731510" cy="993217"/>
            <wp:effectExtent l="0" t="0" r="2540" b="0"/>
            <wp:docPr id="12" name="Picture 12" descr="image-20200427235943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-2020042723594338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53C" w:rsidRPr="00F0553C" w:rsidRDefault="00F0553C" w:rsidP="00F0553C">
      <w:pPr>
        <w:spacing w:after="0" w:line="360" w:lineRule="auto"/>
        <w:jc w:val="both"/>
        <w:rPr>
          <w:rFonts w:asciiTheme="majorHAnsi" w:hAnsiTheme="majorHAnsi" w:cstheme="majorHAnsi"/>
          <w:sz w:val="28"/>
          <w:szCs w:val="24"/>
        </w:rPr>
      </w:pPr>
    </w:p>
    <w:p w:rsidR="00E10E4E" w:rsidRPr="00F0553C" w:rsidRDefault="00E10E4E" w:rsidP="00F0553C">
      <w:pPr>
        <w:spacing w:after="0" w:line="360" w:lineRule="auto"/>
        <w:jc w:val="both"/>
        <w:rPr>
          <w:rFonts w:asciiTheme="majorHAnsi" w:hAnsiTheme="majorHAnsi" w:cstheme="majorHAnsi"/>
          <w:color w:val="333333"/>
          <w:sz w:val="24"/>
          <w:shd w:val="clear" w:color="auto" w:fill="FFFFFF"/>
        </w:rPr>
      </w:pPr>
      <w:r w:rsidRPr="00F0553C">
        <w:rPr>
          <w:rFonts w:asciiTheme="majorHAnsi" w:hAnsiTheme="majorHAnsi" w:cstheme="majorHAnsi"/>
          <w:color w:val="333333"/>
          <w:sz w:val="24"/>
          <w:shd w:val="clear" w:color="auto" w:fill="FFFFFF"/>
        </w:rPr>
        <w:t>The riid value is set to be “D30C1661-CDAF-11D0-8A3E-00C04FC9E26” which infers to IWebBrowser2 in the registry.</w:t>
      </w:r>
    </w:p>
    <w:p w:rsidR="00F0553C" w:rsidRPr="00F0553C" w:rsidRDefault="00E10E4E" w:rsidP="00F0553C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0553C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5AFBA9C7" wp14:editId="03AD29CA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4E" w:rsidRPr="00F0553C" w:rsidRDefault="00E10E4E" w:rsidP="00F0553C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0553C">
        <w:rPr>
          <w:rFonts w:asciiTheme="majorHAnsi" w:hAnsiTheme="majorHAnsi" w:cstheme="majorHAnsi"/>
          <w:color w:val="111111"/>
        </w:rPr>
        <w:drawing>
          <wp:inline distT="0" distB="0" distL="0" distR="0" wp14:anchorId="120A33FA" wp14:editId="2C78C1DB">
            <wp:extent cx="5731510" cy="8058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53C" w:rsidRPr="00F0553C" w:rsidRDefault="00F0553C" w:rsidP="00F0553C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E10E4E" w:rsidRDefault="00E10E4E" w:rsidP="00F0553C">
      <w:pPr>
        <w:spacing w:after="0" w:line="360" w:lineRule="auto"/>
        <w:jc w:val="both"/>
        <w:rPr>
          <w:rFonts w:asciiTheme="majorHAnsi" w:hAnsiTheme="majorHAnsi" w:cstheme="majorHAnsi"/>
          <w:color w:val="333333"/>
          <w:sz w:val="24"/>
          <w:shd w:val="clear" w:color="auto" w:fill="FFFFFF"/>
        </w:rPr>
      </w:pPr>
      <w:r w:rsidRPr="00F0553C">
        <w:rPr>
          <w:rFonts w:asciiTheme="majorHAnsi" w:hAnsiTheme="majorHAnsi" w:cstheme="majorHAnsi"/>
          <w:color w:val="333333"/>
          <w:sz w:val="24"/>
          <w:shd w:val="clear" w:color="auto" w:fill="FFFFFF"/>
        </w:rPr>
        <w:t xml:space="preserve">Tracing down the opcodes, we will see that a call was made with offset 2Ch. It is a Navigate function call. In short on execution, a browser will pop up with the URL </w:t>
      </w:r>
      <w:r w:rsidR="00F0553C" w:rsidRPr="00F0553C">
        <w:rPr>
          <w:rFonts w:asciiTheme="majorHAnsi" w:hAnsiTheme="majorHAnsi" w:cstheme="majorHAnsi"/>
          <w:color w:val="333333"/>
          <w:sz w:val="24"/>
          <w:shd w:val="clear" w:color="auto" w:fill="FFFFFF"/>
          <w:lang w:val="en-US"/>
        </w:rPr>
        <w:t>“</w:t>
      </w:r>
      <w:hyperlink r:id="rId16" w:history="1">
        <w:r w:rsidR="00F0553C" w:rsidRPr="00F0553C">
          <w:rPr>
            <w:rStyle w:val="Hyperlink"/>
            <w:rFonts w:asciiTheme="majorHAnsi" w:hAnsiTheme="majorHAnsi" w:cstheme="majorHAnsi"/>
            <w:color w:val="538135" w:themeColor="accent6" w:themeShade="BF"/>
            <w:sz w:val="24"/>
            <w:bdr w:val="none" w:sz="0" w:space="0" w:color="auto" w:frame="1"/>
            <w:shd w:val="clear" w:color="auto" w:fill="FFFFFF"/>
          </w:rPr>
          <w:t>http://www.malwareanalysisbook.com/ad.html</w:t>
        </w:r>
      </w:hyperlink>
      <w:r w:rsidR="00F0553C" w:rsidRPr="00F0553C">
        <w:rPr>
          <w:rFonts w:asciiTheme="majorHAnsi" w:hAnsiTheme="majorHAnsi" w:cstheme="majorHAnsi"/>
          <w:sz w:val="24"/>
          <w:lang w:val="en-US"/>
        </w:rPr>
        <w:t>” being</w:t>
      </w:r>
      <w:r w:rsidRPr="00F0553C">
        <w:rPr>
          <w:rFonts w:asciiTheme="majorHAnsi" w:hAnsiTheme="majorHAnsi" w:cstheme="majorHAnsi"/>
          <w:color w:val="333333"/>
          <w:sz w:val="24"/>
          <w:shd w:val="clear" w:color="auto" w:fill="FFFFFF"/>
        </w:rPr>
        <w:t> opened.</w:t>
      </w:r>
    </w:p>
    <w:p w:rsidR="00F0553C" w:rsidRDefault="00F0553C" w:rsidP="00F0553C">
      <w:pPr>
        <w:spacing w:after="0" w:line="360" w:lineRule="auto"/>
        <w:jc w:val="both"/>
        <w:rPr>
          <w:rFonts w:asciiTheme="majorHAnsi" w:hAnsiTheme="majorHAnsi" w:cstheme="majorHAnsi"/>
          <w:color w:val="333333"/>
          <w:sz w:val="24"/>
          <w:shd w:val="clear" w:color="auto" w:fill="FFFFFF"/>
        </w:rPr>
      </w:pPr>
    </w:p>
    <w:p w:rsidR="00F0553C" w:rsidRDefault="00F0553C" w:rsidP="00F0553C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Theme="majorHAnsi" w:hAnsiTheme="majorHAnsi" w:cstheme="majorHAnsi"/>
          <w:b/>
          <w:i/>
          <w:sz w:val="28"/>
          <w:szCs w:val="24"/>
        </w:rPr>
      </w:pPr>
      <w:r w:rsidRPr="00F0553C">
        <w:rPr>
          <w:rFonts w:asciiTheme="majorHAnsi" w:hAnsiTheme="majorHAnsi" w:cstheme="majorHAnsi"/>
          <w:b/>
          <w:i/>
          <w:sz w:val="28"/>
          <w:szCs w:val="24"/>
        </w:rPr>
        <w:t>When will this program finish executing?</w:t>
      </w:r>
    </w:p>
    <w:p w:rsidR="00F0553C" w:rsidRPr="00F0553C" w:rsidRDefault="00F0553C" w:rsidP="00F0553C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0553C">
        <w:rPr>
          <w:rFonts w:asciiTheme="majorHAnsi" w:hAnsiTheme="majorHAnsi" w:cstheme="majorHAnsi"/>
          <w:sz w:val="24"/>
          <w:szCs w:val="24"/>
        </w:rPr>
        <w:t>Once the browser pops up and display the website, the program terminates.</w:t>
      </w:r>
    </w:p>
    <w:p w:rsidR="005E3768" w:rsidRPr="00F0553C" w:rsidRDefault="00AF6B19" w:rsidP="00E10E4E">
      <w:pPr>
        <w:spacing w:line="360" w:lineRule="auto"/>
        <w:rPr>
          <w:rFonts w:asciiTheme="majorHAnsi" w:hAnsiTheme="majorHAnsi" w:cstheme="majorHAnsi"/>
          <w:lang w:val="en-US"/>
        </w:rPr>
      </w:pPr>
      <w:r w:rsidRPr="00F0553C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8E34475" wp14:editId="1EE236F9">
            <wp:extent cx="5731510" cy="33172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3768" w:rsidRPr="00F055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60F04"/>
    <w:multiLevelType w:val="multilevel"/>
    <w:tmpl w:val="5F188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76B4CB9"/>
    <w:multiLevelType w:val="hybridMultilevel"/>
    <w:tmpl w:val="5A3878F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C70480"/>
    <w:multiLevelType w:val="hybridMultilevel"/>
    <w:tmpl w:val="7130A54A"/>
    <w:lvl w:ilvl="0" w:tplc="AA14311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FE2"/>
    <w:rsid w:val="005E3768"/>
    <w:rsid w:val="009E2FE2"/>
    <w:rsid w:val="00AF6B19"/>
    <w:rsid w:val="00E10E4E"/>
    <w:rsid w:val="00F05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757E63"/>
  <w15:chartTrackingRefBased/>
  <w15:docId w15:val="{A3DCEAFA-F93C-4F21-BADA-7915D4F96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2FE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55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E2F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2F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E2FE2"/>
    <w:pPr>
      <w:ind w:left="720"/>
      <w:contextualSpacing/>
    </w:pPr>
  </w:style>
  <w:style w:type="paragraph" w:customStyle="1" w:styleId="md-end-block">
    <w:name w:val="md-end-block"/>
    <w:basedOn w:val="Normal"/>
    <w:rsid w:val="00E10E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d-plain">
    <w:name w:val="md-plain"/>
    <w:basedOn w:val="DefaultParagraphFont"/>
    <w:rsid w:val="00E10E4E"/>
  </w:style>
  <w:style w:type="character" w:styleId="Hyperlink">
    <w:name w:val="Hyperlink"/>
    <w:basedOn w:val="DefaultParagraphFont"/>
    <w:uiPriority w:val="99"/>
    <w:unhideWhenUsed/>
    <w:rsid w:val="00E10E4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0553C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055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malwareanalysisbook.com/ad.html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reverseengineering.stackexchange.com/questions/17685/how-to-find-clsid-from-cocreateinstance-in-ida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www.malwareanalysisbook.com/ad.html%E2%80%9Dbe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412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Tuan</dc:creator>
  <cp:keywords/>
  <dc:description/>
  <cp:lastModifiedBy>Thanh Tuan</cp:lastModifiedBy>
  <cp:revision>2</cp:revision>
  <dcterms:created xsi:type="dcterms:W3CDTF">2022-10-20T14:51:00Z</dcterms:created>
  <dcterms:modified xsi:type="dcterms:W3CDTF">2022-10-20T14:51:00Z</dcterms:modified>
</cp:coreProperties>
</file>