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4924" w14:textId="70E1AB7D" w:rsidR="00C70C32" w:rsidRDefault="00C70C32"/>
    <w:p w14:paraId="1C7CCA35" w14:textId="379B0148" w:rsidR="00C70C32" w:rsidRDefault="00C70C32">
      <w:r>
        <w:t xml:space="preserve">Drone </w:t>
      </w:r>
      <w:proofErr w:type="spellStart"/>
      <w:r>
        <w:t>IBus</w:t>
      </w:r>
      <w:proofErr w:type="spellEnd"/>
      <w:r>
        <w:t xml:space="preserve"> Channel Configurations</w:t>
      </w:r>
    </w:p>
    <w:p w14:paraId="37288517" w14:textId="28868C6A" w:rsidR="00C70C32" w:rsidRDefault="00C70C32"/>
    <w:p w14:paraId="4CC575CE" w14:textId="4E453B9F" w:rsidR="00C70C32" w:rsidRDefault="00C70C32"/>
    <w:p w14:paraId="510D3028" w14:textId="77777777" w:rsidR="00C70C32" w:rsidRDefault="00C70C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859"/>
        <w:gridCol w:w="4252"/>
      </w:tblGrid>
      <w:tr w:rsidR="00C70C32" w14:paraId="68329D7B" w14:textId="688BBF2A" w:rsidTr="00C70C32">
        <w:tc>
          <w:tcPr>
            <w:tcW w:w="1397" w:type="dxa"/>
          </w:tcPr>
          <w:p w14:paraId="3039A118" w14:textId="3DB4198B" w:rsidR="00C70C32" w:rsidRDefault="00C70C32">
            <w:r>
              <w:t>Channel</w:t>
            </w:r>
          </w:p>
        </w:tc>
        <w:tc>
          <w:tcPr>
            <w:tcW w:w="1859" w:type="dxa"/>
          </w:tcPr>
          <w:p w14:paraId="2DE5E944" w14:textId="15B516CF" w:rsidR="00C70C32" w:rsidRDefault="00C70C32">
            <w:r>
              <w:t>Axis/Purpose</w:t>
            </w:r>
          </w:p>
        </w:tc>
        <w:tc>
          <w:tcPr>
            <w:tcW w:w="4252" w:type="dxa"/>
          </w:tcPr>
          <w:p w14:paraId="54319E80" w14:textId="440066F3" w:rsidR="00C70C32" w:rsidRDefault="00C70C32">
            <w:r>
              <w:t>Configuration</w:t>
            </w:r>
          </w:p>
        </w:tc>
      </w:tr>
      <w:tr w:rsidR="00C70C32" w14:paraId="1108C074" w14:textId="0E9A7217" w:rsidTr="00C70C32">
        <w:tc>
          <w:tcPr>
            <w:tcW w:w="1397" w:type="dxa"/>
          </w:tcPr>
          <w:p w14:paraId="78D07855" w14:textId="42E44DCA" w:rsidR="00C70C32" w:rsidRDefault="00C70C32">
            <w:r>
              <w:t>Ch1</w:t>
            </w:r>
          </w:p>
        </w:tc>
        <w:tc>
          <w:tcPr>
            <w:tcW w:w="1859" w:type="dxa"/>
          </w:tcPr>
          <w:p w14:paraId="70A5505C" w14:textId="41997387" w:rsidR="00C70C32" w:rsidRDefault="00C70C32">
            <w:r>
              <w:t>Roll</w:t>
            </w:r>
          </w:p>
        </w:tc>
        <w:tc>
          <w:tcPr>
            <w:tcW w:w="4252" w:type="dxa"/>
          </w:tcPr>
          <w:p w14:paraId="56178ACF" w14:textId="163C6B91" w:rsidR="00C70C32" w:rsidRDefault="00C70C32">
            <w:r>
              <w:t>-100 &lt;-&gt; 0 &lt;-&gt; 100</w:t>
            </w:r>
          </w:p>
        </w:tc>
      </w:tr>
      <w:tr w:rsidR="00C70C32" w14:paraId="0E5BA17D" w14:textId="603518B7" w:rsidTr="00C70C32">
        <w:tc>
          <w:tcPr>
            <w:tcW w:w="1397" w:type="dxa"/>
          </w:tcPr>
          <w:p w14:paraId="17CBCC54" w14:textId="24750735" w:rsidR="00C70C32" w:rsidRDefault="00C70C32">
            <w:r>
              <w:t>Ch2</w:t>
            </w:r>
          </w:p>
        </w:tc>
        <w:tc>
          <w:tcPr>
            <w:tcW w:w="1859" w:type="dxa"/>
          </w:tcPr>
          <w:p w14:paraId="006A701C" w14:textId="4CA285DE" w:rsidR="00C70C32" w:rsidRDefault="00C70C32">
            <w:r>
              <w:t>Pitch</w:t>
            </w:r>
          </w:p>
        </w:tc>
        <w:tc>
          <w:tcPr>
            <w:tcW w:w="4252" w:type="dxa"/>
          </w:tcPr>
          <w:p w14:paraId="7002056F" w14:textId="35702DAB" w:rsidR="00C70C32" w:rsidRDefault="00C70C32">
            <w:r>
              <w:t>-100 &lt;-&gt; 0 &lt;-&gt; 100</w:t>
            </w:r>
          </w:p>
        </w:tc>
      </w:tr>
      <w:tr w:rsidR="00C70C32" w14:paraId="55859424" w14:textId="1897752D" w:rsidTr="00C70C32">
        <w:tc>
          <w:tcPr>
            <w:tcW w:w="1397" w:type="dxa"/>
          </w:tcPr>
          <w:p w14:paraId="6C4EFE8B" w14:textId="1600A390" w:rsidR="00C70C32" w:rsidRDefault="00C70C32">
            <w:r>
              <w:t>Ch3</w:t>
            </w:r>
          </w:p>
        </w:tc>
        <w:tc>
          <w:tcPr>
            <w:tcW w:w="1859" w:type="dxa"/>
          </w:tcPr>
          <w:p w14:paraId="2D880070" w14:textId="24C937F2" w:rsidR="00C70C32" w:rsidRDefault="00C70C32">
            <w:r>
              <w:t>Throttle</w:t>
            </w:r>
          </w:p>
        </w:tc>
        <w:tc>
          <w:tcPr>
            <w:tcW w:w="4252" w:type="dxa"/>
          </w:tcPr>
          <w:p w14:paraId="057710F3" w14:textId="186A68DD" w:rsidR="00C70C32" w:rsidRDefault="00C70C32">
            <w:r>
              <w:t>0 &lt;-&gt; 100</w:t>
            </w:r>
          </w:p>
        </w:tc>
      </w:tr>
      <w:tr w:rsidR="00C70C32" w14:paraId="38CBB94F" w14:textId="43D1E656" w:rsidTr="00C70C32">
        <w:tc>
          <w:tcPr>
            <w:tcW w:w="1397" w:type="dxa"/>
          </w:tcPr>
          <w:p w14:paraId="0090FF8D" w14:textId="2B3BC3A5" w:rsidR="00C70C32" w:rsidRDefault="00C70C32">
            <w:r>
              <w:t>Ch4</w:t>
            </w:r>
          </w:p>
        </w:tc>
        <w:tc>
          <w:tcPr>
            <w:tcW w:w="1859" w:type="dxa"/>
          </w:tcPr>
          <w:p w14:paraId="55A868DD" w14:textId="5136CBD5" w:rsidR="00C70C32" w:rsidRDefault="00C70C32">
            <w:r>
              <w:t>Yaw</w:t>
            </w:r>
          </w:p>
        </w:tc>
        <w:tc>
          <w:tcPr>
            <w:tcW w:w="4252" w:type="dxa"/>
          </w:tcPr>
          <w:p w14:paraId="667E4396" w14:textId="0779A57B" w:rsidR="00C70C32" w:rsidRDefault="00C70C32">
            <w:r>
              <w:t>-100 &lt;-&gt; 0 &lt;-&gt; 100</w:t>
            </w:r>
          </w:p>
        </w:tc>
      </w:tr>
      <w:tr w:rsidR="00C70C32" w14:paraId="3695C31F" w14:textId="14F3C33C" w:rsidTr="00C70C32">
        <w:tc>
          <w:tcPr>
            <w:tcW w:w="1397" w:type="dxa"/>
          </w:tcPr>
          <w:p w14:paraId="7A90D487" w14:textId="4A765FB7" w:rsidR="00C70C32" w:rsidRDefault="00C70C32">
            <w:r>
              <w:t>Ch5</w:t>
            </w:r>
          </w:p>
        </w:tc>
        <w:tc>
          <w:tcPr>
            <w:tcW w:w="1859" w:type="dxa"/>
          </w:tcPr>
          <w:p w14:paraId="21362E2A" w14:textId="169F82AD" w:rsidR="00C70C32" w:rsidRDefault="00C70C32">
            <w:r>
              <w:t>State</w:t>
            </w:r>
          </w:p>
        </w:tc>
        <w:tc>
          <w:tcPr>
            <w:tcW w:w="4252" w:type="dxa"/>
          </w:tcPr>
          <w:p w14:paraId="6695A44B" w14:textId="33E8F6D6" w:rsidR="00C70C32" w:rsidRDefault="00C70C32">
            <w:r>
              <w:t>0 &lt;-&gt; 1 (whichever its closest too</w:t>
            </w:r>
          </w:p>
        </w:tc>
      </w:tr>
    </w:tbl>
    <w:p w14:paraId="11486D7D" w14:textId="6B202C3C" w:rsidR="00C70C32" w:rsidRDefault="00C70C32"/>
    <w:p w14:paraId="4C4DD86E" w14:textId="27D4F7C7" w:rsidR="00617767" w:rsidRDefault="00617767">
      <w:proofErr w:type="spellStart"/>
      <w:r>
        <w:t>IBus</w:t>
      </w:r>
      <w:proofErr w:type="spellEnd"/>
      <w:r>
        <w:t xml:space="preserve"> Structure State 1 means </w:t>
      </w:r>
      <w:proofErr w:type="spellStart"/>
      <w:r>
        <w:t>theres</w:t>
      </w:r>
      <w:proofErr w:type="spellEnd"/>
      <w:r>
        <w:t xml:space="preserve"> been input to read from RF Controller</w:t>
      </w:r>
    </w:p>
    <w:sectPr w:rsidR="00617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32"/>
    <w:rsid w:val="00617767"/>
    <w:rsid w:val="00C70C32"/>
    <w:rsid w:val="00E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C6342"/>
  <w15:chartTrackingRefBased/>
  <w15:docId w15:val="{83CA568C-B12F-AC47-A7B5-6FA27F9F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Exinor</dc:creator>
  <cp:keywords/>
  <dc:description/>
  <cp:lastModifiedBy>Dave Exinor</cp:lastModifiedBy>
  <cp:revision>3</cp:revision>
  <dcterms:created xsi:type="dcterms:W3CDTF">2024-12-18T23:45:00Z</dcterms:created>
  <dcterms:modified xsi:type="dcterms:W3CDTF">2024-12-24T22:57:00Z</dcterms:modified>
</cp:coreProperties>
</file>