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D06C6" w14:textId="601540AF" w:rsidR="00C70CA1" w:rsidRPr="00C70CA1" w:rsidRDefault="00C70CA1" w:rsidP="00C70CA1">
      <w:pPr>
        <w:jc w:val="center"/>
        <w:rPr>
          <w:b/>
          <w:bCs/>
          <w:sz w:val="44"/>
          <w:szCs w:val="44"/>
        </w:rPr>
      </w:pPr>
      <w:r w:rsidRPr="00C70CA1">
        <w:rPr>
          <w:b/>
          <w:bCs/>
          <w:sz w:val="44"/>
          <w:szCs w:val="44"/>
        </w:rPr>
        <w:t xml:space="preserve">Стиль кода и Best </w:t>
      </w:r>
      <w:proofErr w:type="spellStart"/>
      <w:r w:rsidRPr="00C70CA1">
        <w:rPr>
          <w:b/>
          <w:bCs/>
          <w:sz w:val="44"/>
          <w:szCs w:val="44"/>
        </w:rPr>
        <w:t>Practices</w:t>
      </w:r>
      <w:proofErr w:type="spellEnd"/>
    </w:p>
    <w:p w14:paraId="7E5614DC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1. Зачем нужен стиль кода</w:t>
      </w:r>
      <w:r w:rsidRPr="00C70CA1">
        <w:rPr>
          <w:sz w:val="40"/>
          <w:szCs w:val="40"/>
        </w:rPr>
        <w:br/>
        <w:t>Для компьютера оформление кода не имеет значения, но для разработчиков — критически важно. Хороший стиль кода:</w:t>
      </w:r>
    </w:p>
    <w:p w14:paraId="476B3CB9" w14:textId="77777777" w:rsidR="00C70CA1" w:rsidRPr="00C70CA1" w:rsidRDefault="00C70CA1" w:rsidP="00C70CA1">
      <w:pPr>
        <w:numPr>
          <w:ilvl w:val="0"/>
          <w:numId w:val="1"/>
        </w:numPr>
        <w:rPr>
          <w:sz w:val="40"/>
          <w:szCs w:val="40"/>
        </w:rPr>
      </w:pPr>
      <w:r w:rsidRPr="00C70CA1">
        <w:rPr>
          <w:sz w:val="40"/>
          <w:szCs w:val="40"/>
        </w:rPr>
        <w:t>Ускоряет понимание кода.</w:t>
      </w:r>
    </w:p>
    <w:p w14:paraId="78056856" w14:textId="77777777" w:rsidR="00C70CA1" w:rsidRPr="00C70CA1" w:rsidRDefault="00C70CA1" w:rsidP="00C70CA1">
      <w:pPr>
        <w:numPr>
          <w:ilvl w:val="0"/>
          <w:numId w:val="1"/>
        </w:numPr>
        <w:rPr>
          <w:sz w:val="40"/>
          <w:szCs w:val="40"/>
        </w:rPr>
      </w:pPr>
      <w:r w:rsidRPr="00C70CA1">
        <w:rPr>
          <w:sz w:val="40"/>
          <w:szCs w:val="40"/>
        </w:rPr>
        <w:t>Снижает количество багов.</w:t>
      </w:r>
    </w:p>
    <w:p w14:paraId="02809100" w14:textId="77777777" w:rsidR="00C70CA1" w:rsidRPr="00C70CA1" w:rsidRDefault="00C70CA1" w:rsidP="00C70CA1">
      <w:pPr>
        <w:numPr>
          <w:ilvl w:val="0"/>
          <w:numId w:val="1"/>
        </w:numPr>
        <w:rPr>
          <w:sz w:val="40"/>
          <w:szCs w:val="40"/>
        </w:rPr>
      </w:pPr>
      <w:r w:rsidRPr="00C70CA1">
        <w:rPr>
          <w:sz w:val="40"/>
          <w:szCs w:val="40"/>
        </w:rPr>
        <w:t>Упрощает поддержку проекта.</w:t>
      </w:r>
    </w:p>
    <w:p w14:paraId="194753E4" w14:textId="77777777" w:rsidR="00C70CA1" w:rsidRPr="00C70CA1" w:rsidRDefault="00C70CA1" w:rsidP="00C70CA1">
      <w:pPr>
        <w:numPr>
          <w:ilvl w:val="0"/>
          <w:numId w:val="1"/>
        </w:numPr>
        <w:rPr>
          <w:sz w:val="40"/>
          <w:szCs w:val="40"/>
        </w:rPr>
      </w:pPr>
      <w:r w:rsidRPr="00C70CA1">
        <w:rPr>
          <w:sz w:val="40"/>
          <w:szCs w:val="40"/>
        </w:rPr>
        <w:t>Сохраняет нервы команды.</w:t>
      </w:r>
    </w:p>
    <w:p w14:paraId="6B8E242F" w14:textId="77777777" w:rsidR="00C70CA1" w:rsidRPr="00C70CA1" w:rsidRDefault="00C70CA1" w:rsidP="00C70CA1">
      <w:pPr>
        <w:ind w:left="720"/>
        <w:rPr>
          <w:sz w:val="40"/>
          <w:szCs w:val="40"/>
        </w:rPr>
      </w:pPr>
    </w:p>
    <w:p w14:paraId="29C83D32" w14:textId="01E0826E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2. Ключевой принцип</w:t>
      </w:r>
      <w:r w:rsidRPr="00C70CA1">
        <w:rPr>
          <w:sz w:val="40"/>
          <w:szCs w:val="40"/>
        </w:rPr>
        <w:br/>
        <w:t>Писать код нужно так, будто следующий разработчик, который будет его читать, — это вы сами через полгода.</w:t>
      </w:r>
    </w:p>
    <w:p w14:paraId="02506F97" w14:textId="77777777" w:rsidR="00C70CA1" w:rsidRPr="00C70CA1" w:rsidRDefault="00C70CA1" w:rsidP="00C70CA1">
      <w:pPr>
        <w:rPr>
          <w:sz w:val="40"/>
          <w:szCs w:val="40"/>
        </w:rPr>
      </w:pPr>
    </w:p>
    <w:p w14:paraId="5FE9F808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3. Именование</w:t>
      </w:r>
      <w:r w:rsidRPr="00C70CA1">
        <w:rPr>
          <w:sz w:val="40"/>
          <w:szCs w:val="40"/>
        </w:rPr>
        <w:br/>
        <w:t>Имя переменной, функции или типа должно объяснять смысл, а не экономить символы.</w:t>
      </w:r>
    </w:p>
    <w:p w14:paraId="2DDD4437" w14:textId="77777777" w:rsidR="00C70CA1" w:rsidRPr="00C70CA1" w:rsidRDefault="00C70CA1" w:rsidP="00C70CA1">
      <w:pPr>
        <w:numPr>
          <w:ilvl w:val="0"/>
          <w:numId w:val="2"/>
        </w:num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Стили именования:</w:t>
      </w:r>
    </w:p>
    <w:p w14:paraId="1C8ECEBF" w14:textId="77777777" w:rsidR="00C70CA1" w:rsidRPr="00C70CA1" w:rsidRDefault="00C70CA1" w:rsidP="00C70CA1">
      <w:pPr>
        <w:numPr>
          <w:ilvl w:val="1"/>
          <w:numId w:val="2"/>
        </w:numPr>
        <w:rPr>
          <w:sz w:val="40"/>
          <w:szCs w:val="40"/>
        </w:rPr>
      </w:pPr>
      <w:proofErr w:type="spellStart"/>
      <w:r w:rsidRPr="00C70CA1">
        <w:rPr>
          <w:b/>
          <w:bCs/>
          <w:sz w:val="40"/>
          <w:szCs w:val="40"/>
        </w:rPr>
        <w:t>camelCase</w:t>
      </w:r>
      <w:proofErr w:type="spellEnd"/>
      <w:r w:rsidRPr="00C70CA1">
        <w:rPr>
          <w:sz w:val="40"/>
          <w:szCs w:val="40"/>
        </w:rPr>
        <w:t> — для функций и переменных.</w:t>
      </w:r>
    </w:p>
    <w:p w14:paraId="2D9E23EB" w14:textId="77777777" w:rsidR="00C70CA1" w:rsidRPr="00C70CA1" w:rsidRDefault="00C70CA1" w:rsidP="00C70CA1">
      <w:pPr>
        <w:numPr>
          <w:ilvl w:val="1"/>
          <w:numId w:val="2"/>
        </w:numPr>
        <w:rPr>
          <w:sz w:val="40"/>
          <w:szCs w:val="40"/>
        </w:rPr>
      </w:pPr>
      <w:proofErr w:type="spellStart"/>
      <w:r w:rsidRPr="00C70CA1">
        <w:rPr>
          <w:b/>
          <w:bCs/>
          <w:sz w:val="40"/>
          <w:szCs w:val="40"/>
        </w:rPr>
        <w:t>PascalCase</w:t>
      </w:r>
      <w:proofErr w:type="spellEnd"/>
      <w:r w:rsidRPr="00C70CA1">
        <w:rPr>
          <w:sz w:val="40"/>
          <w:szCs w:val="40"/>
        </w:rPr>
        <w:t> — для типов.</w:t>
      </w:r>
    </w:p>
    <w:p w14:paraId="36877BD3" w14:textId="60536338" w:rsidR="00C70CA1" w:rsidRPr="00C70CA1" w:rsidRDefault="00C70CA1" w:rsidP="00C70CA1">
      <w:pPr>
        <w:numPr>
          <w:ilvl w:val="1"/>
          <w:numId w:val="2"/>
        </w:numPr>
        <w:rPr>
          <w:sz w:val="40"/>
          <w:szCs w:val="40"/>
        </w:rPr>
      </w:pPr>
      <w:proofErr w:type="spellStart"/>
      <w:r w:rsidRPr="00C70CA1">
        <w:rPr>
          <w:b/>
          <w:bCs/>
          <w:sz w:val="40"/>
          <w:szCs w:val="40"/>
        </w:rPr>
        <w:t>snake_case</w:t>
      </w:r>
      <w:proofErr w:type="spellEnd"/>
      <w:r w:rsidRPr="00C70CA1">
        <w:rPr>
          <w:sz w:val="40"/>
          <w:szCs w:val="40"/>
        </w:rPr>
        <w:t> — иногда используется в проектах.</w:t>
      </w:r>
    </w:p>
    <w:p w14:paraId="4AE97E9C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lastRenderedPageBreak/>
        <w:t xml:space="preserve">4. Использование </w:t>
      </w:r>
      <w:proofErr w:type="spellStart"/>
      <w:r w:rsidRPr="00C70CA1">
        <w:rPr>
          <w:b/>
          <w:bCs/>
          <w:sz w:val="40"/>
          <w:szCs w:val="40"/>
        </w:rPr>
        <w:t>const</w:t>
      </w:r>
      <w:proofErr w:type="spellEnd"/>
      <w:r w:rsidRPr="00C70CA1">
        <w:rPr>
          <w:b/>
          <w:bCs/>
          <w:sz w:val="40"/>
          <w:szCs w:val="40"/>
        </w:rPr>
        <w:t xml:space="preserve"> (константность)</w:t>
      </w:r>
      <w:r w:rsidRPr="00C70CA1">
        <w:rPr>
          <w:sz w:val="40"/>
          <w:szCs w:val="40"/>
        </w:rPr>
        <w:br/>
        <w:t>Рекомендуется использовать </w:t>
      </w:r>
      <w:proofErr w:type="spellStart"/>
      <w:r w:rsidRPr="00C70CA1">
        <w:rPr>
          <w:sz w:val="40"/>
          <w:szCs w:val="40"/>
        </w:rPr>
        <w:t>const</w:t>
      </w:r>
      <w:proofErr w:type="spellEnd"/>
      <w:r w:rsidRPr="00C70CA1">
        <w:rPr>
          <w:sz w:val="40"/>
          <w:szCs w:val="40"/>
        </w:rPr>
        <w:t> везде, где это возможно. Плюсы такого подхода:</w:t>
      </w:r>
    </w:p>
    <w:p w14:paraId="7AAB0288" w14:textId="77777777" w:rsidR="00C70CA1" w:rsidRPr="00C70CA1" w:rsidRDefault="00C70CA1" w:rsidP="00C70CA1">
      <w:pPr>
        <w:numPr>
          <w:ilvl w:val="0"/>
          <w:numId w:val="3"/>
        </w:numPr>
        <w:rPr>
          <w:sz w:val="40"/>
          <w:szCs w:val="40"/>
        </w:rPr>
      </w:pPr>
      <w:r w:rsidRPr="00C70CA1">
        <w:rPr>
          <w:sz w:val="40"/>
          <w:szCs w:val="40"/>
        </w:rPr>
        <w:t>Защита от случайных ошибок (изменения значений).</w:t>
      </w:r>
    </w:p>
    <w:p w14:paraId="0D8D0FC6" w14:textId="77777777" w:rsidR="00C70CA1" w:rsidRPr="00C70CA1" w:rsidRDefault="00C70CA1" w:rsidP="00C70CA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C70CA1">
        <w:rPr>
          <w:sz w:val="40"/>
          <w:szCs w:val="40"/>
        </w:rPr>
        <w:t>Самодокументирование</w:t>
      </w:r>
      <w:proofErr w:type="spellEnd"/>
      <w:r w:rsidRPr="00C70CA1">
        <w:rPr>
          <w:sz w:val="40"/>
          <w:szCs w:val="40"/>
        </w:rPr>
        <w:t xml:space="preserve"> кода (явно указывает, что значение не меняется).</w:t>
      </w:r>
    </w:p>
    <w:p w14:paraId="77A2D5D9" w14:textId="77777777" w:rsidR="00C70CA1" w:rsidRPr="00C70CA1" w:rsidRDefault="00C70CA1" w:rsidP="00C70CA1">
      <w:pPr>
        <w:numPr>
          <w:ilvl w:val="0"/>
          <w:numId w:val="3"/>
        </w:numPr>
        <w:rPr>
          <w:sz w:val="40"/>
          <w:szCs w:val="40"/>
        </w:rPr>
      </w:pPr>
      <w:r w:rsidRPr="00C70CA1">
        <w:rPr>
          <w:sz w:val="40"/>
          <w:szCs w:val="40"/>
        </w:rPr>
        <w:t>Помощь компилятору в оптимизации и проверках.</w:t>
      </w:r>
    </w:p>
    <w:p w14:paraId="2F965AD3" w14:textId="77777777" w:rsidR="00C70CA1" w:rsidRPr="00C70CA1" w:rsidRDefault="00C70CA1" w:rsidP="00C70CA1">
      <w:pPr>
        <w:ind w:left="720"/>
        <w:rPr>
          <w:sz w:val="40"/>
          <w:szCs w:val="40"/>
        </w:rPr>
      </w:pPr>
    </w:p>
    <w:p w14:paraId="177936BE" w14:textId="2035CCE6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5. Области видимости</w:t>
      </w:r>
      <w:r w:rsidRPr="00C70CA1">
        <w:rPr>
          <w:sz w:val="40"/>
          <w:szCs w:val="40"/>
        </w:rPr>
        <w:br/>
        <w:t>Необходимо минимизировать области видимости переменных. Чем меньше область видимости, тем меньше потенциальных ошибок.</w:t>
      </w:r>
    </w:p>
    <w:p w14:paraId="34DE47E0" w14:textId="77777777" w:rsidR="00C70CA1" w:rsidRPr="00C70CA1" w:rsidRDefault="00C70CA1" w:rsidP="00C70CA1">
      <w:pPr>
        <w:rPr>
          <w:sz w:val="40"/>
          <w:szCs w:val="40"/>
        </w:rPr>
      </w:pPr>
    </w:p>
    <w:p w14:paraId="4E418F80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6. Глобальные переменные</w:t>
      </w:r>
      <w:r w:rsidRPr="00C70CA1">
        <w:rPr>
          <w:sz w:val="40"/>
          <w:szCs w:val="40"/>
        </w:rPr>
        <w:br/>
        <w:t>Глобальных переменных следует избегать, так как они:</w:t>
      </w:r>
    </w:p>
    <w:p w14:paraId="442B00F5" w14:textId="77777777" w:rsidR="00C70CA1" w:rsidRPr="00C70CA1" w:rsidRDefault="00C70CA1" w:rsidP="00C70CA1">
      <w:pPr>
        <w:numPr>
          <w:ilvl w:val="0"/>
          <w:numId w:val="4"/>
        </w:numPr>
        <w:rPr>
          <w:sz w:val="40"/>
          <w:szCs w:val="40"/>
        </w:rPr>
      </w:pPr>
      <w:r w:rsidRPr="00C70CA1">
        <w:rPr>
          <w:sz w:val="40"/>
          <w:szCs w:val="40"/>
        </w:rPr>
        <w:t>Усложняют отладку.</w:t>
      </w:r>
    </w:p>
    <w:p w14:paraId="40D0A094" w14:textId="77777777" w:rsidR="00C70CA1" w:rsidRPr="00C70CA1" w:rsidRDefault="00C70CA1" w:rsidP="00C70CA1">
      <w:pPr>
        <w:numPr>
          <w:ilvl w:val="0"/>
          <w:numId w:val="4"/>
        </w:numPr>
        <w:rPr>
          <w:sz w:val="40"/>
          <w:szCs w:val="40"/>
        </w:rPr>
      </w:pPr>
      <w:r w:rsidRPr="00C70CA1">
        <w:rPr>
          <w:sz w:val="40"/>
          <w:szCs w:val="40"/>
        </w:rPr>
        <w:t>Усложняют тестирование.</w:t>
      </w:r>
    </w:p>
    <w:p w14:paraId="74D30D01" w14:textId="71763D29" w:rsidR="00C70CA1" w:rsidRPr="00C70CA1" w:rsidRDefault="00C70CA1" w:rsidP="00C70CA1">
      <w:pPr>
        <w:numPr>
          <w:ilvl w:val="0"/>
          <w:numId w:val="4"/>
        </w:numPr>
        <w:rPr>
          <w:sz w:val="40"/>
          <w:szCs w:val="40"/>
        </w:rPr>
      </w:pPr>
      <w:r w:rsidRPr="00C70CA1">
        <w:rPr>
          <w:sz w:val="40"/>
          <w:szCs w:val="40"/>
        </w:rPr>
        <w:t>Усложняют масштабирование.</w:t>
      </w:r>
    </w:p>
    <w:p w14:paraId="73709B81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sz w:val="40"/>
          <w:szCs w:val="40"/>
        </w:rPr>
        <w:t>Альтернативы: использование параметров функций, возвращаемых значений и классов.</w:t>
      </w:r>
    </w:p>
    <w:p w14:paraId="1CB3D3D7" w14:textId="77777777" w:rsidR="00C70CA1" w:rsidRPr="00C70CA1" w:rsidRDefault="00C70CA1" w:rsidP="00C70CA1">
      <w:pPr>
        <w:rPr>
          <w:sz w:val="40"/>
          <w:szCs w:val="40"/>
        </w:rPr>
      </w:pPr>
    </w:p>
    <w:p w14:paraId="420A9A66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lastRenderedPageBreak/>
        <w:t>7. Функции</w:t>
      </w:r>
    </w:p>
    <w:p w14:paraId="2BD222AF" w14:textId="77777777" w:rsidR="00C70CA1" w:rsidRPr="00C70CA1" w:rsidRDefault="00C70CA1" w:rsidP="00C70CA1">
      <w:pPr>
        <w:numPr>
          <w:ilvl w:val="0"/>
          <w:numId w:val="5"/>
        </w:num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Задача:</w:t>
      </w:r>
      <w:r w:rsidRPr="00C70CA1">
        <w:rPr>
          <w:sz w:val="40"/>
          <w:szCs w:val="40"/>
        </w:rPr>
        <w:t> Функция должна выполнять одну, четко определенную задачу.</w:t>
      </w:r>
    </w:p>
    <w:p w14:paraId="37894F11" w14:textId="77777777" w:rsidR="00C70CA1" w:rsidRDefault="00C70CA1" w:rsidP="00C70CA1">
      <w:pPr>
        <w:numPr>
          <w:ilvl w:val="0"/>
          <w:numId w:val="5"/>
        </w:num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Размер:</w:t>
      </w:r>
      <w:r w:rsidRPr="00C70CA1">
        <w:rPr>
          <w:sz w:val="40"/>
          <w:szCs w:val="40"/>
        </w:rPr>
        <w:t> Функция не должна быть слишком большой. Если она превышает 30-40 строк или её логику сложно объяснить словами, это повод задуматься о её декомпозиции (разбиении).</w:t>
      </w:r>
    </w:p>
    <w:p w14:paraId="2B0755C9" w14:textId="77777777" w:rsidR="00C70CA1" w:rsidRPr="00C70CA1" w:rsidRDefault="00C70CA1" w:rsidP="00C70CA1">
      <w:pPr>
        <w:ind w:left="720"/>
        <w:rPr>
          <w:sz w:val="40"/>
          <w:szCs w:val="40"/>
        </w:rPr>
      </w:pPr>
    </w:p>
    <w:p w14:paraId="29AB218F" w14:textId="77777777" w:rsid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8. Упрощение логики</w:t>
      </w:r>
      <w:r w:rsidRPr="00C70CA1">
        <w:rPr>
          <w:sz w:val="40"/>
          <w:szCs w:val="40"/>
        </w:rPr>
        <w:br/>
        <w:t xml:space="preserve">Следует избегать </w:t>
      </w:r>
      <w:proofErr w:type="spellStart"/>
      <w:r w:rsidRPr="00C70CA1">
        <w:rPr>
          <w:sz w:val="40"/>
          <w:szCs w:val="40"/>
        </w:rPr>
        <w:t>переусложнений</w:t>
      </w:r>
      <w:proofErr w:type="spellEnd"/>
      <w:r w:rsidRPr="00C70CA1">
        <w:rPr>
          <w:sz w:val="40"/>
          <w:szCs w:val="40"/>
        </w:rPr>
        <w:t xml:space="preserve"> в коде. Нужно стремиться к максимально простой и понятной логике.</w:t>
      </w:r>
    </w:p>
    <w:p w14:paraId="76F1AC0A" w14:textId="77777777" w:rsidR="00C70CA1" w:rsidRPr="00C70CA1" w:rsidRDefault="00C70CA1" w:rsidP="00C70CA1">
      <w:pPr>
        <w:rPr>
          <w:sz w:val="40"/>
          <w:szCs w:val="40"/>
        </w:rPr>
      </w:pPr>
    </w:p>
    <w:p w14:paraId="3AF2C7E3" w14:textId="0EEB10CE" w:rsid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9. Использование STL</w:t>
      </w:r>
      <w:r w:rsidRPr="00C70CA1">
        <w:rPr>
          <w:sz w:val="40"/>
          <w:szCs w:val="40"/>
        </w:rPr>
        <w:br/>
        <w:t>Рекомендуется активно использовать стандартную библиотеку шаблонов (STL), так как она содержит проверенные и эффективные решения распространенных задач.</w:t>
      </w:r>
    </w:p>
    <w:p w14:paraId="25374EDF" w14:textId="77777777" w:rsidR="00C70CA1" w:rsidRPr="00C70CA1" w:rsidRDefault="00C70CA1" w:rsidP="00C70CA1">
      <w:pPr>
        <w:rPr>
          <w:sz w:val="40"/>
          <w:szCs w:val="40"/>
        </w:rPr>
      </w:pPr>
    </w:p>
    <w:p w14:paraId="37FA4C8D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10. Минимизация #include</w:t>
      </w:r>
      <w:r w:rsidRPr="00C70CA1">
        <w:rPr>
          <w:sz w:val="40"/>
          <w:szCs w:val="40"/>
        </w:rPr>
        <w:br/>
        <w:t>Необходимо минимизировать количество подключаемых заголовочных файлов (директивы #include), чтобы ускорить компиляцию и уменьшить связанность кода.</w:t>
      </w:r>
    </w:p>
    <w:p w14:paraId="18578FCC" w14:textId="77777777" w:rsid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lastRenderedPageBreak/>
        <w:t xml:space="preserve">11. Использование </w:t>
      </w:r>
      <w:proofErr w:type="spellStart"/>
      <w:r w:rsidRPr="00C70CA1">
        <w:rPr>
          <w:b/>
          <w:bCs/>
          <w:sz w:val="40"/>
          <w:szCs w:val="40"/>
        </w:rPr>
        <w:t>auto</w:t>
      </w:r>
      <w:proofErr w:type="spellEnd"/>
      <w:r w:rsidRPr="00C70CA1">
        <w:rPr>
          <w:sz w:val="40"/>
          <w:szCs w:val="40"/>
        </w:rPr>
        <w:br/>
        <w:t>Ключевое слово </w:t>
      </w:r>
      <w:proofErr w:type="spellStart"/>
      <w:r w:rsidRPr="00C70CA1">
        <w:rPr>
          <w:sz w:val="40"/>
          <w:szCs w:val="40"/>
        </w:rPr>
        <w:t>auto</w:t>
      </w:r>
      <w:proofErr w:type="spellEnd"/>
      <w:r w:rsidRPr="00C70CA1">
        <w:rPr>
          <w:sz w:val="40"/>
          <w:szCs w:val="40"/>
        </w:rPr>
        <w:t> следует использовать в тех случаях, когда тип переменной очевиден из контекста.</w:t>
      </w:r>
    </w:p>
    <w:p w14:paraId="15420F76" w14:textId="77777777" w:rsidR="00C70CA1" w:rsidRPr="00C70CA1" w:rsidRDefault="00C70CA1" w:rsidP="00C70CA1">
      <w:pPr>
        <w:rPr>
          <w:sz w:val="40"/>
          <w:szCs w:val="40"/>
        </w:rPr>
      </w:pPr>
    </w:p>
    <w:p w14:paraId="72343F07" w14:textId="77777777" w:rsid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12. Предупреждения компилятора</w:t>
      </w:r>
      <w:r w:rsidRPr="00C70CA1">
        <w:rPr>
          <w:sz w:val="40"/>
          <w:szCs w:val="40"/>
        </w:rPr>
        <w:br/>
        <w:t>Код должен компилироваться без предупреждений (предупреждения компилятора нужно устранять).</w:t>
      </w:r>
    </w:p>
    <w:p w14:paraId="1EF69EC3" w14:textId="77777777" w:rsidR="00C70CA1" w:rsidRPr="00C70CA1" w:rsidRDefault="00C70CA1" w:rsidP="00C70CA1">
      <w:pPr>
        <w:rPr>
          <w:sz w:val="40"/>
          <w:szCs w:val="40"/>
        </w:rPr>
      </w:pPr>
    </w:p>
    <w:p w14:paraId="5962D90A" w14:textId="77777777" w:rsid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13. Обработка ошибок</w:t>
      </w:r>
      <w:r w:rsidRPr="00C70CA1">
        <w:rPr>
          <w:sz w:val="40"/>
          <w:szCs w:val="40"/>
        </w:rPr>
        <w:br/>
        <w:t>В коде обязательно должна присутствовать корректная обработка ошибок (например, при работе с файлами).</w:t>
      </w:r>
    </w:p>
    <w:p w14:paraId="7B0A8C66" w14:textId="77777777" w:rsidR="00C70CA1" w:rsidRPr="00C70CA1" w:rsidRDefault="00C70CA1" w:rsidP="00C70CA1">
      <w:pPr>
        <w:rPr>
          <w:sz w:val="40"/>
          <w:szCs w:val="40"/>
        </w:rPr>
      </w:pPr>
    </w:p>
    <w:p w14:paraId="402D4B3F" w14:textId="77777777" w:rsid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14. Комментарии</w:t>
      </w:r>
      <w:r w:rsidRPr="00C70CA1">
        <w:rPr>
          <w:sz w:val="40"/>
          <w:szCs w:val="40"/>
        </w:rPr>
        <w:br/>
        <w:t>Нужно понимать, когда и зачем писать комментарии. Комментарии должны пояснять нетривиальные моменты, а не очевидные действия.</w:t>
      </w:r>
    </w:p>
    <w:p w14:paraId="7F2AAE7B" w14:textId="77777777" w:rsidR="00C70CA1" w:rsidRPr="00C70CA1" w:rsidRDefault="00C70CA1" w:rsidP="00C70CA1">
      <w:pPr>
        <w:rPr>
          <w:sz w:val="40"/>
          <w:szCs w:val="40"/>
        </w:rPr>
      </w:pPr>
    </w:p>
    <w:p w14:paraId="24AC77F8" w14:textId="77777777" w:rsidR="00C70CA1" w:rsidRPr="00C70CA1" w:rsidRDefault="00C70CA1" w:rsidP="00C70CA1">
      <w:pPr>
        <w:rPr>
          <w:sz w:val="40"/>
          <w:szCs w:val="40"/>
        </w:rPr>
      </w:pPr>
      <w:r w:rsidRPr="00C70CA1">
        <w:rPr>
          <w:b/>
          <w:bCs/>
          <w:sz w:val="40"/>
          <w:szCs w:val="40"/>
        </w:rPr>
        <w:t>15. Форматирование кода</w:t>
      </w:r>
      <w:r w:rsidRPr="00C70CA1">
        <w:rPr>
          <w:sz w:val="40"/>
          <w:szCs w:val="40"/>
        </w:rPr>
        <w:br/>
        <w:t>Важно соблюдать единообразие в оформлении:</w:t>
      </w:r>
    </w:p>
    <w:p w14:paraId="078334E5" w14:textId="77777777" w:rsidR="00C70CA1" w:rsidRPr="00C70CA1" w:rsidRDefault="00C70CA1" w:rsidP="00C70CA1">
      <w:pPr>
        <w:numPr>
          <w:ilvl w:val="0"/>
          <w:numId w:val="6"/>
        </w:numPr>
        <w:rPr>
          <w:sz w:val="40"/>
          <w:szCs w:val="40"/>
        </w:rPr>
      </w:pPr>
      <w:r w:rsidRPr="00C70CA1">
        <w:rPr>
          <w:sz w:val="40"/>
          <w:szCs w:val="40"/>
        </w:rPr>
        <w:t>Отступы.</w:t>
      </w:r>
    </w:p>
    <w:p w14:paraId="4F90F9D3" w14:textId="77777777" w:rsidR="00C70CA1" w:rsidRPr="00C70CA1" w:rsidRDefault="00C70CA1" w:rsidP="00C70CA1">
      <w:pPr>
        <w:numPr>
          <w:ilvl w:val="0"/>
          <w:numId w:val="6"/>
        </w:numPr>
        <w:rPr>
          <w:sz w:val="40"/>
          <w:szCs w:val="40"/>
        </w:rPr>
      </w:pPr>
      <w:r w:rsidRPr="00C70CA1">
        <w:rPr>
          <w:sz w:val="40"/>
          <w:szCs w:val="40"/>
        </w:rPr>
        <w:t>Переносы строк.</w:t>
      </w:r>
    </w:p>
    <w:p w14:paraId="247A4491" w14:textId="4FF339CC" w:rsidR="00CF217B" w:rsidRPr="00C70CA1" w:rsidRDefault="00C70CA1" w:rsidP="00C70CA1">
      <w:pPr>
        <w:numPr>
          <w:ilvl w:val="0"/>
          <w:numId w:val="6"/>
        </w:numPr>
        <w:rPr>
          <w:sz w:val="40"/>
          <w:szCs w:val="40"/>
        </w:rPr>
      </w:pPr>
      <w:r w:rsidRPr="00C70CA1">
        <w:rPr>
          <w:sz w:val="40"/>
          <w:szCs w:val="40"/>
        </w:rPr>
        <w:t>Пробелы.</w:t>
      </w:r>
    </w:p>
    <w:sectPr w:rsidR="00CF217B" w:rsidRPr="00C70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12DC"/>
    <w:multiLevelType w:val="multilevel"/>
    <w:tmpl w:val="603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933D6"/>
    <w:multiLevelType w:val="multilevel"/>
    <w:tmpl w:val="9EF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33395"/>
    <w:multiLevelType w:val="multilevel"/>
    <w:tmpl w:val="19F0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53F2B"/>
    <w:multiLevelType w:val="multilevel"/>
    <w:tmpl w:val="160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662CF"/>
    <w:multiLevelType w:val="multilevel"/>
    <w:tmpl w:val="D812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B0D21"/>
    <w:multiLevelType w:val="multilevel"/>
    <w:tmpl w:val="B5F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16472">
    <w:abstractNumId w:val="4"/>
  </w:num>
  <w:num w:numId="2" w16cid:durableId="1152335880">
    <w:abstractNumId w:val="1"/>
  </w:num>
  <w:num w:numId="3" w16cid:durableId="1173032952">
    <w:abstractNumId w:val="2"/>
  </w:num>
  <w:num w:numId="4" w16cid:durableId="1835756013">
    <w:abstractNumId w:val="3"/>
  </w:num>
  <w:num w:numId="5" w16cid:durableId="2025940170">
    <w:abstractNumId w:val="0"/>
  </w:num>
  <w:num w:numId="6" w16cid:durableId="1408726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A1"/>
    <w:rsid w:val="006F2DC7"/>
    <w:rsid w:val="007A6BE2"/>
    <w:rsid w:val="00C70CA1"/>
    <w:rsid w:val="00CE63EE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04910"/>
  <w15:chartTrackingRefBased/>
  <w15:docId w15:val="{BA0BDE18-DE0E-4ABA-AF22-F9AE8A5C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C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C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C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C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C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C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C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C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C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C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0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2026-02-22T14:33:00Z</dcterms:created>
  <dcterms:modified xsi:type="dcterms:W3CDTF">2026-02-22T14:35:00Z</dcterms:modified>
</cp:coreProperties>
</file>