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F1A1E" w14:textId="77777777" w:rsidR="00365C74" w:rsidRPr="00365C74" w:rsidRDefault="00365C74" w:rsidP="00365C74">
      <w:pPr>
        <w:jc w:val="center"/>
        <w:rPr>
          <w:b/>
          <w:bCs/>
          <w:sz w:val="36"/>
          <w:szCs w:val="36"/>
        </w:rPr>
      </w:pPr>
      <w:r w:rsidRPr="00365C74">
        <w:rPr>
          <w:b/>
          <w:bCs/>
          <w:sz w:val="36"/>
          <w:szCs w:val="36"/>
        </w:rPr>
        <w:t xml:space="preserve">Выполнение SQL-запросов с помощью </w:t>
      </w:r>
      <w:proofErr w:type="spellStart"/>
      <w:r w:rsidRPr="00365C74">
        <w:rPr>
          <w:b/>
          <w:bCs/>
          <w:sz w:val="36"/>
          <w:szCs w:val="36"/>
        </w:rPr>
        <w:t>SqlCommand</w:t>
      </w:r>
      <w:proofErr w:type="spellEnd"/>
    </w:p>
    <w:p w14:paraId="52841BC0" w14:textId="77777777" w:rsidR="00365C74" w:rsidRPr="00365C74" w:rsidRDefault="00365C74" w:rsidP="00365C74">
      <w:pPr>
        <w:jc w:val="center"/>
        <w:rPr>
          <w:b/>
          <w:bCs/>
          <w:sz w:val="36"/>
          <w:szCs w:val="36"/>
        </w:rPr>
      </w:pPr>
    </w:p>
    <w:p w14:paraId="1649D262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1. Как C#-приложение выполняет SQL-запрос</w:t>
      </w:r>
    </w:p>
    <w:p w14:paraId="2918B924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Подключение само по себе ничего не изменяет. После создания соединения приложение формирует SQL-команду и передаёт её SQL Server.</w:t>
      </w:r>
    </w:p>
    <w:p w14:paraId="3483751E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Схема: C#-приложение → </w:t>
      </w:r>
      <w:proofErr w:type="spellStart"/>
      <w:r w:rsidRPr="00365C74">
        <w:rPr>
          <w:sz w:val="28"/>
          <w:szCs w:val="28"/>
        </w:rPr>
        <w:t>SqlConnection</w:t>
      </w:r>
      <w:proofErr w:type="spellEnd"/>
      <w:r w:rsidRPr="00365C74">
        <w:rPr>
          <w:sz w:val="28"/>
          <w:szCs w:val="28"/>
        </w:rPr>
        <w:t xml:space="preserve"> → </w:t>
      </w:r>
      <w:proofErr w:type="spellStart"/>
      <w:r w:rsidRPr="00365C74">
        <w:rPr>
          <w:sz w:val="28"/>
          <w:szCs w:val="28"/>
        </w:rPr>
        <w:t>SqlCommand</w:t>
      </w:r>
      <w:proofErr w:type="spellEnd"/>
      <w:r w:rsidRPr="00365C74">
        <w:rPr>
          <w:sz w:val="28"/>
          <w:szCs w:val="28"/>
        </w:rPr>
        <w:t xml:space="preserve"> → SQL-запрос → SQL Server → результат → C#-приложение.</w:t>
      </w:r>
    </w:p>
    <w:p w14:paraId="20F9C0B2" w14:textId="77777777" w:rsidR="00365C74" w:rsidRPr="00365C74" w:rsidRDefault="00365C74" w:rsidP="00365C74">
      <w:pPr>
        <w:rPr>
          <w:sz w:val="28"/>
          <w:szCs w:val="28"/>
        </w:rPr>
      </w:pPr>
    </w:p>
    <w:p w14:paraId="3230CDFA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 xml:space="preserve">2. Что такое </w:t>
      </w:r>
      <w:proofErr w:type="spellStart"/>
      <w:r w:rsidRPr="00365C74">
        <w:rPr>
          <w:b/>
          <w:bCs/>
          <w:sz w:val="28"/>
          <w:szCs w:val="28"/>
        </w:rPr>
        <w:t>SqlCommand</w:t>
      </w:r>
      <w:proofErr w:type="spellEnd"/>
    </w:p>
    <w:p w14:paraId="155AADA4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Представляет SQL-команду, которую приложение собирается выполнить в базе данных.</w:t>
      </w:r>
    </w:p>
    <w:p w14:paraId="52C41A6F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Для создания команды указывают:</w:t>
      </w:r>
    </w:p>
    <w:p w14:paraId="4836F475" w14:textId="77777777" w:rsidR="00365C74" w:rsidRPr="00365C74" w:rsidRDefault="00365C74" w:rsidP="00365C74">
      <w:pPr>
        <w:numPr>
          <w:ilvl w:val="0"/>
          <w:numId w:val="1"/>
        </w:numPr>
        <w:rPr>
          <w:sz w:val="28"/>
          <w:szCs w:val="28"/>
        </w:rPr>
      </w:pPr>
      <w:r w:rsidRPr="00365C74">
        <w:rPr>
          <w:sz w:val="28"/>
          <w:szCs w:val="28"/>
        </w:rPr>
        <w:t>SQL-запрос;</w:t>
      </w:r>
    </w:p>
    <w:p w14:paraId="7F4D0810" w14:textId="77777777" w:rsidR="00365C74" w:rsidRPr="00365C74" w:rsidRDefault="00365C74" w:rsidP="00365C74">
      <w:pPr>
        <w:numPr>
          <w:ilvl w:val="0"/>
          <w:numId w:val="1"/>
        </w:numPr>
        <w:rPr>
          <w:sz w:val="28"/>
          <w:szCs w:val="28"/>
        </w:rPr>
      </w:pPr>
      <w:r w:rsidRPr="00365C74">
        <w:rPr>
          <w:sz w:val="28"/>
          <w:szCs w:val="28"/>
        </w:rPr>
        <w:t>соединение, через которое запрос будет выполнен.</w:t>
      </w:r>
    </w:p>
    <w:p w14:paraId="493B4CAA" w14:textId="77777777" w:rsidR="00365C74" w:rsidRPr="00365C74" w:rsidRDefault="00365C74" w:rsidP="00365C74">
      <w:pPr>
        <w:rPr>
          <w:sz w:val="28"/>
          <w:szCs w:val="28"/>
        </w:rPr>
      </w:pPr>
      <w:proofErr w:type="spellStart"/>
      <w:r w:rsidRPr="00365C74">
        <w:rPr>
          <w:sz w:val="28"/>
          <w:szCs w:val="28"/>
        </w:rPr>
        <w:t>SqlCommand</w:t>
      </w:r>
      <w:proofErr w:type="spellEnd"/>
      <w:r w:rsidRPr="00365C74">
        <w:rPr>
          <w:sz w:val="28"/>
          <w:szCs w:val="28"/>
        </w:rPr>
        <w:t xml:space="preserve"> знает, </w:t>
      </w:r>
      <w:r w:rsidRPr="00365C74">
        <w:rPr>
          <w:b/>
          <w:bCs/>
          <w:sz w:val="28"/>
          <w:szCs w:val="28"/>
        </w:rPr>
        <w:t>что</w:t>
      </w:r>
      <w:r w:rsidRPr="00365C74">
        <w:rPr>
          <w:sz w:val="28"/>
          <w:szCs w:val="28"/>
        </w:rPr>
        <w:t xml:space="preserve"> необходимо выполнить и </w:t>
      </w:r>
      <w:r w:rsidRPr="00365C74">
        <w:rPr>
          <w:b/>
          <w:bCs/>
          <w:sz w:val="28"/>
          <w:szCs w:val="28"/>
        </w:rPr>
        <w:t>через какое соединение</w:t>
      </w:r>
      <w:r w:rsidRPr="00365C74">
        <w:rPr>
          <w:sz w:val="28"/>
          <w:szCs w:val="28"/>
        </w:rPr>
        <w:t>.</w:t>
      </w:r>
    </w:p>
    <w:p w14:paraId="42ED9DF4" w14:textId="77777777" w:rsidR="00365C74" w:rsidRPr="00365C74" w:rsidRDefault="00365C74" w:rsidP="00365C74">
      <w:pPr>
        <w:rPr>
          <w:sz w:val="28"/>
          <w:szCs w:val="28"/>
        </w:rPr>
      </w:pPr>
    </w:p>
    <w:p w14:paraId="02F90388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 xml:space="preserve">3. </w:t>
      </w:r>
      <w:proofErr w:type="spellStart"/>
      <w:r w:rsidRPr="00365C74">
        <w:rPr>
          <w:b/>
          <w:bCs/>
          <w:sz w:val="28"/>
          <w:szCs w:val="28"/>
        </w:rPr>
        <w:t>SqlCommand</w:t>
      </w:r>
      <w:proofErr w:type="spellEnd"/>
      <w:r w:rsidRPr="00365C74">
        <w:rPr>
          <w:b/>
          <w:bCs/>
          <w:sz w:val="28"/>
          <w:szCs w:val="28"/>
        </w:rPr>
        <w:t xml:space="preserve"> не выполняет запрос автоматически</w:t>
      </w:r>
    </w:p>
    <w:p w14:paraId="26092FDB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Создание объекта команды </w:t>
      </w:r>
      <w:r w:rsidRPr="00365C74">
        <w:rPr>
          <w:b/>
          <w:bCs/>
          <w:sz w:val="28"/>
          <w:szCs w:val="28"/>
        </w:rPr>
        <w:t>не отправляет</w:t>
      </w:r>
      <w:r w:rsidRPr="00365C74">
        <w:rPr>
          <w:sz w:val="28"/>
          <w:szCs w:val="28"/>
        </w:rPr>
        <w:t xml:space="preserve"> запрос в SQL Server — это только подготовка.</w:t>
      </w:r>
    </w:p>
    <w:p w14:paraId="497DA7EC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Чтобы выполнить команду, нужно вызвать один из методов:</w:t>
      </w:r>
    </w:p>
    <w:p w14:paraId="749FDE86" w14:textId="77777777" w:rsidR="00365C74" w:rsidRPr="00365C74" w:rsidRDefault="00365C74" w:rsidP="00365C74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365C74">
        <w:rPr>
          <w:sz w:val="28"/>
          <w:szCs w:val="28"/>
        </w:rPr>
        <w:t>ExecuteNonQuery</w:t>
      </w:r>
      <w:proofErr w:type="spellEnd"/>
      <w:r w:rsidRPr="00365C74">
        <w:rPr>
          <w:sz w:val="28"/>
          <w:szCs w:val="28"/>
        </w:rPr>
        <w:t>(</w:t>
      </w:r>
      <w:proofErr w:type="gramEnd"/>
      <w:r w:rsidRPr="00365C74">
        <w:rPr>
          <w:sz w:val="28"/>
          <w:szCs w:val="28"/>
        </w:rPr>
        <w:t>)</w:t>
      </w:r>
    </w:p>
    <w:p w14:paraId="3428BA0F" w14:textId="77777777" w:rsidR="00365C74" w:rsidRPr="00365C74" w:rsidRDefault="00365C74" w:rsidP="00365C74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365C74">
        <w:rPr>
          <w:sz w:val="28"/>
          <w:szCs w:val="28"/>
        </w:rPr>
        <w:t>ExecuteScalar</w:t>
      </w:r>
      <w:proofErr w:type="spellEnd"/>
      <w:r w:rsidRPr="00365C74">
        <w:rPr>
          <w:sz w:val="28"/>
          <w:szCs w:val="28"/>
        </w:rPr>
        <w:t>(</w:t>
      </w:r>
      <w:proofErr w:type="gramEnd"/>
      <w:r w:rsidRPr="00365C74">
        <w:rPr>
          <w:sz w:val="28"/>
          <w:szCs w:val="28"/>
        </w:rPr>
        <w:t>)</w:t>
      </w:r>
    </w:p>
    <w:p w14:paraId="1976A333" w14:textId="77777777" w:rsidR="00365C74" w:rsidRPr="00365C74" w:rsidRDefault="00365C74" w:rsidP="00365C74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365C74">
        <w:rPr>
          <w:sz w:val="28"/>
          <w:szCs w:val="28"/>
        </w:rPr>
        <w:t>ExecuteReader</w:t>
      </w:r>
      <w:proofErr w:type="spellEnd"/>
      <w:r w:rsidRPr="00365C74">
        <w:rPr>
          <w:sz w:val="28"/>
          <w:szCs w:val="28"/>
        </w:rPr>
        <w:t>(</w:t>
      </w:r>
      <w:proofErr w:type="gramEnd"/>
      <w:r w:rsidRPr="00365C74">
        <w:rPr>
          <w:sz w:val="28"/>
          <w:szCs w:val="28"/>
        </w:rPr>
        <w:t>)</w:t>
      </w:r>
    </w:p>
    <w:p w14:paraId="775F9585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Выбор метода зависит от того, какой результат ожидается.</w:t>
      </w:r>
    </w:p>
    <w:p w14:paraId="6F94399F" w14:textId="24736FA4" w:rsidR="00365C74" w:rsidRPr="00365C74" w:rsidRDefault="00365C74" w:rsidP="00365C7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F7FFC9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lastRenderedPageBreak/>
        <w:t xml:space="preserve">4. </w:t>
      </w:r>
      <w:proofErr w:type="spellStart"/>
      <w:proofErr w:type="gramStart"/>
      <w:r w:rsidRPr="00365C74">
        <w:rPr>
          <w:b/>
          <w:bCs/>
          <w:sz w:val="28"/>
          <w:szCs w:val="28"/>
        </w:rPr>
        <w:t>ExecuteNonQuery</w:t>
      </w:r>
      <w:proofErr w:type="spellEnd"/>
      <w:r w:rsidRPr="00365C74">
        <w:rPr>
          <w:b/>
          <w:bCs/>
          <w:sz w:val="28"/>
          <w:szCs w:val="28"/>
        </w:rPr>
        <w:t>(</w:t>
      </w:r>
      <w:proofErr w:type="gramEnd"/>
      <w:r w:rsidRPr="00365C74">
        <w:rPr>
          <w:b/>
          <w:bCs/>
          <w:sz w:val="28"/>
          <w:szCs w:val="28"/>
        </w:rPr>
        <w:t>)</w:t>
      </w:r>
    </w:p>
    <w:p w14:paraId="4D1C8E39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Используется для команд, которые </w:t>
      </w:r>
      <w:r w:rsidRPr="00365C74">
        <w:rPr>
          <w:b/>
          <w:bCs/>
          <w:sz w:val="28"/>
          <w:szCs w:val="28"/>
        </w:rPr>
        <w:t>изменяют данные или структуру БД</w:t>
      </w:r>
      <w:r w:rsidRPr="00365C74">
        <w:rPr>
          <w:sz w:val="28"/>
          <w:szCs w:val="28"/>
        </w:rPr>
        <w:t xml:space="preserve"> и не возвращают набор строк: INSERT, UPDATE, DELETE.</w:t>
      </w:r>
    </w:p>
    <w:p w14:paraId="5B88F021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Возвращает </w:t>
      </w:r>
      <w:r w:rsidRPr="00365C74">
        <w:rPr>
          <w:b/>
          <w:bCs/>
          <w:sz w:val="28"/>
          <w:szCs w:val="28"/>
        </w:rPr>
        <w:t>количество затронутых строк</w:t>
      </w:r>
      <w:r w:rsidRPr="00365C74">
        <w:rPr>
          <w:sz w:val="28"/>
          <w:szCs w:val="28"/>
        </w:rPr>
        <w:t>. Удобно при INSERT, UPDATE и DELETE.</w:t>
      </w:r>
    </w:p>
    <w:p w14:paraId="7693FE67" w14:textId="77777777" w:rsidR="00365C74" w:rsidRPr="00365C74" w:rsidRDefault="00365C74" w:rsidP="00365C74">
      <w:pPr>
        <w:rPr>
          <w:sz w:val="28"/>
          <w:szCs w:val="28"/>
        </w:rPr>
      </w:pPr>
    </w:p>
    <w:p w14:paraId="2F711082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365C74">
        <w:rPr>
          <w:b/>
          <w:bCs/>
          <w:sz w:val="28"/>
          <w:szCs w:val="28"/>
        </w:rPr>
        <w:t>ExecuteScalar</w:t>
      </w:r>
      <w:proofErr w:type="spellEnd"/>
      <w:r w:rsidRPr="00365C74">
        <w:rPr>
          <w:b/>
          <w:bCs/>
          <w:sz w:val="28"/>
          <w:szCs w:val="28"/>
        </w:rPr>
        <w:t>(</w:t>
      </w:r>
      <w:proofErr w:type="gramEnd"/>
      <w:r w:rsidRPr="00365C74">
        <w:rPr>
          <w:b/>
          <w:bCs/>
          <w:sz w:val="28"/>
          <w:szCs w:val="28"/>
        </w:rPr>
        <w:t>)</w:t>
      </w:r>
    </w:p>
    <w:p w14:paraId="1F9321FF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Используется, когда нужно получить </w:t>
      </w:r>
      <w:r w:rsidRPr="00365C74">
        <w:rPr>
          <w:b/>
          <w:bCs/>
          <w:sz w:val="28"/>
          <w:szCs w:val="28"/>
        </w:rPr>
        <w:t>одно значение</w:t>
      </w:r>
      <w:r w:rsidRPr="00365C74">
        <w:rPr>
          <w:sz w:val="28"/>
          <w:szCs w:val="28"/>
        </w:rPr>
        <w:t xml:space="preserve"> (одна строка, один столбец).</w:t>
      </w:r>
    </w:p>
    <w:p w14:paraId="6A8BF426" w14:textId="77777777" w:rsidR="00365C74" w:rsidRPr="00365C74" w:rsidRDefault="00365C74" w:rsidP="00365C74">
      <w:pPr>
        <w:rPr>
          <w:sz w:val="28"/>
          <w:szCs w:val="28"/>
          <w:lang w:val="en-US"/>
        </w:rPr>
      </w:pPr>
      <w:r w:rsidRPr="00365C74">
        <w:rPr>
          <w:sz w:val="28"/>
          <w:szCs w:val="28"/>
        </w:rPr>
        <w:t>Примеры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запросов</w:t>
      </w:r>
      <w:r w:rsidRPr="00365C74">
        <w:rPr>
          <w:sz w:val="28"/>
          <w:szCs w:val="28"/>
          <w:lang w:val="en-US"/>
        </w:rPr>
        <w:t xml:space="preserve">: SELECT </w:t>
      </w:r>
      <w:proofErr w:type="gramStart"/>
      <w:r w:rsidRPr="00365C74">
        <w:rPr>
          <w:sz w:val="28"/>
          <w:szCs w:val="28"/>
          <w:lang w:val="en-US"/>
        </w:rPr>
        <w:t>COUNT(</w:t>
      </w:r>
      <w:proofErr w:type="gramEnd"/>
      <w:r w:rsidRPr="00365C74">
        <w:rPr>
          <w:sz w:val="28"/>
          <w:szCs w:val="28"/>
          <w:lang w:val="en-US"/>
        </w:rPr>
        <w:t>*), SELECT MAX(price), SELECT MIN(price), SELECT DB_NAME(), SELECT GETDATE().</w:t>
      </w:r>
    </w:p>
    <w:p w14:paraId="16223EB5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Результат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можно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сразу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привести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к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нужному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типу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через</w:t>
      </w:r>
      <w:r w:rsidRPr="00365C74">
        <w:rPr>
          <w:sz w:val="28"/>
          <w:szCs w:val="28"/>
          <w:lang w:val="en-US"/>
        </w:rPr>
        <w:t xml:space="preserve"> Convert.ToInt32() / </w:t>
      </w:r>
      <w:proofErr w:type="spellStart"/>
      <w:r w:rsidRPr="00365C74">
        <w:rPr>
          <w:sz w:val="28"/>
          <w:szCs w:val="28"/>
          <w:lang w:val="en-US"/>
        </w:rPr>
        <w:t>Convert.ToDecimal</w:t>
      </w:r>
      <w:proofErr w:type="spellEnd"/>
      <w:r w:rsidRPr="00365C74">
        <w:rPr>
          <w:sz w:val="28"/>
          <w:szCs w:val="28"/>
          <w:lang w:val="en-US"/>
        </w:rPr>
        <w:t xml:space="preserve">() / </w:t>
      </w:r>
      <w:proofErr w:type="spellStart"/>
      <w:r w:rsidRPr="00365C74">
        <w:rPr>
          <w:sz w:val="28"/>
          <w:szCs w:val="28"/>
          <w:lang w:val="en-US"/>
        </w:rPr>
        <w:t>Convert.ToString</w:t>
      </w:r>
      <w:proofErr w:type="spellEnd"/>
      <w:r w:rsidRPr="00365C74">
        <w:rPr>
          <w:sz w:val="28"/>
          <w:szCs w:val="28"/>
          <w:lang w:val="en-US"/>
        </w:rPr>
        <w:t>().</w:t>
      </w:r>
    </w:p>
    <w:p w14:paraId="0952A19E" w14:textId="77777777" w:rsidR="00365C74" w:rsidRPr="00365C74" w:rsidRDefault="00365C74" w:rsidP="00365C74">
      <w:pPr>
        <w:rPr>
          <w:sz w:val="28"/>
          <w:szCs w:val="28"/>
        </w:rPr>
      </w:pPr>
    </w:p>
    <w:p w14:paraId="3ACC649F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365C74">
        <w:rPr>
          <w:b/>
          <w:bCs/>
          <w:sz w:val="28"/>
          <w:szCs w:val="28"/>
        </w:rPr>
        <w:t>ExecuteReader</w:t>
      </w:r>
      <w:proofErr w:type="spellEnd"/>
      <w:r w:rsidRPr="00365C74">
        <w:rPr>
          <w:b/>
          <w:bCs/>
          <w:sz w:val="28"/>
          <w:szCs w:val="28"/>
        </w:rPr>
        <w:t>(</w:t>
      </w:r>
      <w:proofErr w:type="gramEnd"/>
      <w:r w:rsidRPr="00365C74">
        <w:rPr>
          <w:b/>
          <w:bCs/>
          <w:sz w:val="28"/>
          <w:szCs w:val="28"/>
        </w:rPr>
        <w:t>)</w:t>
      </w:r>
    </w:p>
    <w:p w14:paraId="4E3CEA73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Используется, когда нужно получить </w:t>
      </w:r>
      <w:r w:rsidRPr="00365C74">
        <w:rPr>
          <w:b/>
          <w:bCs/>
          <w:sz w:val="28"/>
          <w:szCs w:val="28"/>
        </w:rPr>
        <w:t>несколько строк и столбцов</w:t>
      </w:r>
      <w:r w:rsidRPr="00365C74">
        <w:rPr>
          <w:sz w:val="28"/>
          <w:szCs w:val="28"/>
        </w:rPr>
        <w:t>.</w:t>
      </w:r>
    </w:p>
    <w:p w14:paraId="11FB0A95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Возвращает объект </w:t>
      </w:r>
      <w:proofErr w:type="spellStart"/>
      <w:r w:rsidRPr="00365C74">
        <w:rPr>
          <w:sz w:val="28"/>
          <w:szCs w:val="28"/>
        </w:rPr>
        <w:t>SqlDataReader</w:t>
      </w:r>
      <w:proofErr w:type="spellEnd"/>
      <w:r w:rsidRPr="00365C74">
        <w:rPr>
          <w:sz w:val="28"/>
          <w:szCs w:val="28"/>
        </w:rPr>
        <w:t xml:space="preserve">, с помощью которого можно последовательно читать полученные строки (через </w:t>
      </w:r>
      <w:proofErr w:type="spellStart"/>
      <w:r w:rsidRPr="00365C74">
        <w:rPr>
          <w:sz w:val="28"/>
          <w:szCs w:val="28"/>
        </w:rPr>
        <w:t>while</w:t>
      </w:r>
      <w:proofErr w:type="spellEnd"/>
      <w:r w:rsidRPr="00365C74">
        <w:rPr>
          <w:sz w:val="28"/>
          <w:szCs w:val="28"/>
        </w:rPr>
        <w:t xml:space="preserve"> (</w:t>
      </w:r>
      <w:proofErr w:type="spellStart"/>
      <w:proofErr w:type="gramStart"/>
      <w:r w:rsidRPr="00365C74">
        <w:rPr>
          <w:sz w:val="28"/>
          <w:szCs w:val="28"/>
        </w:rPr>
        <w:t>reader.Read</w:t>
      </w:r>
      <w:proofErr w:type="spellEnd"/>
      <w:proofErr w:type="gramEnd"/>
      <w:r w:rsidRPr="00365C74">
        <w:rPr>
          <w:sz w:val="28"/>
          <w:szCs w:val="28"/>
        </w:rPr>
        <w:t>())). Подробно рассматривается позже.</w:t>
      </w:r>
    </w:p>
    <w:p w14:paraId="4E40591C" w14:textId="77777777" w:rsidR="00365C74" w:rsidRPr="00365C74" w:rsidRDefault="00365C74" w:rsidP="00365C74">
      <w:pPr>
        <w:rPr>
          <w:sz w:val="28"/>
          <w:szCs w:val="28"/>
        </w:rPr>
      </w:pPr>
    </w:p>
    <w:p w14:paraId="66D1B092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7. Три основных метода — главное правило</w:t>
      </w:r>
    </w:p>
    <w:tbl>
      <w:tblPr>
        <w:tblW w:w="8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863"/>
      </w:tblGrid>
      <w:tr w:rsidR="00365C74" w:rsidRPr="00365C74" w14:paraId="6640C67C" w14:textId="77777777" w:rsidTr="00365C74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C4F5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r w:rsidRPr="00365C74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9E67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r w:rsidRPr="00365C74">
              <w:rPr>
                <w:sz w:val="28"/>
                <w:szCs w:val="28"/>
              </w:rPr>
              <w:t>Для чего используется</w:t>
            </w:r>
          </w:p>
        </w:tc>
      </w:tr>
      <w:tr w:rsidR="00365C74" w:rsidRPr="00365C74" w14:paraId="5671C0A3" w14:textId="77777777" w:rsidTr="00365C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B60A1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65C74">
              <w:rPr>
                <w:sz w:val="28"/>
                <w:szCs w:val="28"/>
              </w:rPr>
              <w:t>ExecuteNonQuery</w:t>
            </w:r>
            <w:proofErr w:type="spellEnd"/>
            <w:r w:rsidRPr="00365C74">
              <w:rPr>
                <w:sz w:val="28"/>
                <w:szCs w:val="28"/>
              </w:rPr>
              <w:t>(</w:t>
            </w:r>
            <w:proofErr w:type="gramEnd"/>
            <w:r w:rsidRPr="00365C7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6FBAB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r w:rsidRPr="00365C74">
              <w:rPr>
                <w:sz w:val="28"/>
                <w:szCs w:val="28"/>
              </w:rPr>
              <w:t>Изменение данных или структуры БД</w:t>
            </w:r>
          </w:p>
        </w:tc>
      </w:tr>
      <w:tr w:rsidR="00365C74" w:rsidRPr="00365C74" w14:paraId="1DA1225F" w14:textId="77777777" w:rsidTr="00365C74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80E3F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65C74">
              <w:rPr>
                <w:sz w:val="28"/>
                <w:szCs w:val="28"/>
              </w:rPr>
              <w:t>ExecuteScalar</w:t>
            </w:r>
            <w:proofErr w:type="spellEnd"/>
            <w:r w:rsidRPr="00365C74">
              <w:rPr>
                <w:sz w:val="28"/>
                <w:szCs w:val="28"/>
              </w:rPr>
              <w:t>(</w:t>
            </w:r>
            <w:proofErr w:type="gramEnd"/>
            <w:r w:rsidRPr="00365C7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6958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r w:rsidRPr="00365C74">
              <w:rPr>
                <w:sz w:val="28"/>
                <w:szCs w:val="28"/>
              </w:rPr>
              <w:t>Получение одного значения</w:t>
            </w:r>
          </w:p>
        </w:tc>
      </w:tr>
      <w:tr w:rsidR="00365C74" w:rsidRPr="00365C74" w14:paraId="7C05DBFB" w14:textId="77777777" w:rsidTr="00365C74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6257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65C74">
              <w:rPr>
                <w:sz w:val="28"/>
                <w:szCs w:val="28"/>
              </w:rPr>
              <w:t>ExecuteReader</w:t>
            </w:r>
            <w:proofErr w:type="spellEnd"/>
            <w:r w:rsidRPr="00365C74">
              <w:rPr>
                <w:sz w:val="28"/>
                <w:szCs w:val="28"/>
              </w:rPr>
              <w:t>(</w:t>
            </w:r>
            <w:proofErr w:type="gramEnd"/>
            <w:r w:rsidRPr="00365C7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768E" w14:textId="77777777" w:rsidR="00365C74" w:rsidRPr="00365C74" w:rsidRDefault="00365C74" w:rsidP="00365C74">
            <w:pPr>
              <w:rPr>
                <w:sz w:val="28"/>
                <w:szCs w:val="28"/>
              </w:rPr>
            </w:pPr>
            <w:r w:rsidRPr="00365C74">
              <w:rPr>
                <w:sz w:val="28"/>
                <w:szCs w:val="28"/>
              </w:rPr>
              <w:t>Получение нескольких строк</w:t>
            </w:r>
          </w:p>
        </w:tc>
      </w:tr>
    </w:tbl>
    <w:p w14:paraId="07D52772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Запомнить на примере кофейни:</w:t>
      </w:r>
    </w:p>
    <w:p w14:paraId="1756EC40" w14:textId="77777777" w:rsidR="00365C74" w:rsidRPr="00365C74" w:rsidRDefault="00365C74" w:rsidP="00365C74">
      <w:pPr>
        <w:numPr>
          <w:ilvl w:val="0"/>
          <w:numId w:val="3"/>
        </w:numPr>
        <w:rPr>
          <w:sz w:val="28"/>
          <w:szCs w:val="28"/>
        </w:rPr>
      </w:pPr>
      <w:r w:rsidRPr="00365C74">
        <w:rPr>
          <w:sz w:val="28"/>
          <w:szCs w:val="28"/>
        </w:rPr>
        <w:lastRenderedPageBreak/>
        <w:t xml:space="preserve">добавить товар (INSERT) → </w:t>
      </w:r>
      <w:proofErr w:type="spellStart"/>
      <w:proofErr w:type="gramStart"/>
      <w:r w:rsidRPr="00365C74">
        <w:rPr>
          <w:sz w:val="28"/>
          <w:szCs w:val="28"/>
        </w:rPr>
        <w:t>ExecuteNonQuery</w:t>
      </w:r>
      <w:proofErr w:type="spellEnd"/>
      <w:r w:rsidRPr="00365C74">
        <w:rPr>
          <w:sz w:val="28"/>
          <w:szCs w:val="28"/>
        </w:rPr>
        <w:t>(</w:t>
      </w:r>
      <w:proofErr w:type="gramEnd"/>
      <w:r w:rsidRPr="00365C74">
        <w:rPr>
          <w:sz w:val="28"/>
          <w:szCs w:val="28"/>
        </w:rPr>
        <w:t>);</w:t>
      </w:r>
    </w:p>
    <w:p w14:paraId="7CB210B0" w14:textId="77777777" w:rsidR="00365C74" w:rsidRPr="00365C74" w:rsidRDefault="00365C74" w:rsidP="00365C74">
      <w:pPr>
        <w:numPr>
          <w:ilvl w:val="0"/>
          <w:numId w:val="3"/>
        </w:numPr>
        <w:rPr>
          <w:sz w:val="28"/>
          <w:szCs w:val="28"/>
        </w:rPr>
      </w:pPr>
      <w:r w:rsidRPr="00365C74">
        <w:rPr>
          <w:sz w:val="28"/>
          <w:szCs w:val="28"/>
        </w:rPr>
        <w:t xml:space="preserve">узнать количество товаров (SELECT </w:t>
      </w:r>
      <w:proofErr w:type="gramStart"/>
      <w:r w:rsidRPr="00365C74">
        <w:rPr>
          <w:sz w:val="28"/>
          <w:szCs w:val="28"/>
        </w:rPr>
        <w:t>COUNT(</w:t>
      </w:r>
      <w:proofErr w:type="gramEnd"/>
      <w:r w:rsidRPr="00365C74">
        <w:rPr>
          <w:sz w:val="28"/>
          <w:szCs w:val="28"/>
        </w:rPr>
        <w:t xml:space="preserve">*)) → </w:t>
      </w:r>
      <w:proofErr w:type="spellStart"/>
      <w:r w:rsidRPr="00365C74">
        <w:rPr>
          <w:sz w:val="28"/>
          <w:szCs w:val="28"/>
        </w:rPr>
        <w:t>ExecuteScalar</w:t>
      </w:r>
      <w:proofErr w:type="spellEnd"/>
      <w:r w:rsidRPr="00365C74">
        <w:rPr>
          <w:sz w:val="28"/>
          <w:szCs w:val="28"/>
        </w:rPr>
        <w:t>();</w:t>
      </w:r>
    </w:p>
    <w:p w14:paraId="56372E0A" w14:textId="77777777" w:rsidR="00365C74" w:rsidRPr="00365C74" w:rsidRDefault="00365C74" w:rsidP="00365C74">
      <w:pPr>
        <w:numPr>
          <w:ilvl w:val="0"/>
          <w:numId w:val="3"/>
        </w:numPr>
        <w:rPr>
          <w:sz w:val="28"/>
          <w:szCs w:val="28"/>
        </w:rPr>
      </w:pPr>
      <w:r w:rsidRPr="00365C74">
        <w:rPr>
          <w:sz w:val="28"/>
          <w:szCs w:val="28"/>
        </w:rPr>
        <w:t xml:space="preserve">получить список товаров (SELECT *) → </w:t>
      </w:r>
      <w:proofErr w:type="spellStart"/>
      <w:proofErr w:type="gramStart"/>
      <w:r w:rsidRPr="00365C74">
        <w:rPr>
          <w:sz w:val="28"/>
          <w:szCs w:val="28"/>
        </w:rPr>
        <w:t>ExecuteReader</w:t>
      </w:r>
      <w:proofErr w:type="spellEnd"/>
      <w:r w:rsidRPr="00365C74">
        <w:rPr>
          <w:sz w:val="28"/>
          <w:szCs w:val="28"/>
        </w:rPr>
        <w:t>(</w:t>
      </w:r>
      <w:proofErr w:type="gramEnd"/>
      <w:r w:rsidRPr="00365C74">
        <w:rPr>
          <w:sz w:val="28"/>
          <w:szCs w:val="28"/>
        </w:rPr>
        <w:t>).</w:t>
      </w:r>
    </w:p>
    <w:p w14:paraId="30570E1E" w14:textId="77777777" w:rsidR="00365C74" w:rsidRPr="00365C74" w:rsidRDefault="00365C74" w:rsidP="00365C74">
      <w:pPr>
        <w:ind w:left="720"/>
        <w:rPr>
          <w:sz w:val="28"/>
          <w:szCs w:val="28"/>
        </w:rPr>
      </w:pPr>
    </w:p>
    <w:p w14:paraId="1DEE2A73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8. Полная последовательность работы</w:t>
      </w:r>
    </w:p>
    <w:p w14:paraId="54DF3812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>Создать строку подключения.</w:t>
      </w:r>
    </w:p>
    <w:p w14:paraId="1276F085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 xml:space="preserve">Создать </w:t>
      </w:r>
      <w:proofErr w:type="spellStart"/>
      <w:r w:rsidRPr="00365C74">
        <w:rPr>
          <w:sz w:val="28"/>
          <w:szCs w:val="28"/>
        </w:rPr>
        <w:t>SqlConnection</w:t>
      </w:r>
      <w:proofErr w:type="spellEnd"/>
      <w:r w:rsidRPr="00365C74">
        <w:rPr>
          <w:sz w:val="28"/>
          <w:szCs w:val="28"/>
        </w:rPr>
        <w:t>.</w:t>
      </w:r>
    </w:p>
    <w:p w14:paraId="77F5D9F5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>Открыть соединение.</w:t>
      </w:r>
    </w:p>
    <w:p w14:paraId="2DB77C53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>Создать SQL-запрос.</w:t>
      </w:r>
    </w:p>
    <w:p w14:paraId="73293A6A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 xml:space="preserve">Создать </w:t>
      </w:r>
      <w:proofErr w:type="spellStart"/>
      <w:r w:rsidRPr="00365C74">
        <w:rPr>
          <w:sz w:val="28"/>
          <w:szCs w:val="28"/>
        </w:rPr>
        <w:t>SqlCommand</w:t>
      </w:r>
      <w:proofErr w:type="spellEnd"/>
      <w:r w:rsidRPr="00365C74">
        <w:rPr>
          <w:sz w:val="28"/>
          <w:szCs w:val="28"/>
        </w:rPr>
        <w:t>.</w:t>
      </w:r>
    </w:p>
    <w:p w14:paraId="0FB2F28A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>Выполнить команду.</w:t>
      </w:r>
    </w:p>
    <w:p w14:paraId="5F0F5FB0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>Обработать результат.</w:t>
      </w:r>
    </w:p>
    <w:p w14:paraId="6BD6CEAF" w14:textId="77777777" w:rsidR="00365C74" w:rsidRPr="00365C74" w:rsidRDefault="00365C74" w:rsidP="00365C74">
      <w:pPr>
        <w:numPr>
          <w:ilvl w:val="0"/>
          <w:numId w:val="4"/>
        </w:numPr>
        <w:rPr>
          <w:sz w:val="28"/>
          <w:szCs w:val="28"/>
        </w:rPr>
      </w:pPr>
      <w:r w:rsidRPr="00365C74">
        <w:rPr>
          <w:sz w:val="28"/>
          <w:szCs w:val="28"/>
        </w:rPr>
        <w:t>Закрыть соединение.</w:t>
      </w:r>
    </w:p>
    <w:p w14:paraId="2AC3F10F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На практике благодаря </w:t>
      </w:r>
      <w:proofErr w:type="spellStart"/>
      <w:r w:rsidRPr="00365C74">
        <w:rPr>
          <w:sz w:val="28"/>
          <w:szCs w:val="28"/>
        </w:rPr>
        <w:t>using</w:t>
      </w:r>
      <w:proofErr w:type="spellEnd"/>
      <w:r w:rsidRPr="00365C74">
        <w:rPr>
          <w:sz w:val="28"/>
          <w:szCs w:val="28"/>
        </w:rPr>
        <w:t xml:space="preserve"> соединение и команда освобождаются автоматически.</w:t>
      </w:r>
    </w:p>
    <w:p w14:paraId="2D44D0B5" w14:textId="77777777" w:rsidR="00365C74" w:rsidRPr="00365C74" w:rsidRDefault="00365C74" w:rsidP="00365C74">
      <w:pPr>
        <w:rPr>
          <w:sz w:val="28"/>
          <w:szCs w:val="28"/>
        </w:rPr>
      </w:pPr>
    </w:p>
    <w:p w14:paraId="3A038C10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9. Несколько команд в одной программе</w:t>
      </w:r>
    </w:p>
    <w:p w14:paraId="352123D2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Одно соединение можно использовать для нескольких команд — это нормальный сценарий </w:t>
      </w:r>
      <w:hyperlink r:id="rId5" w:tgtFrame="_blank" w:history="1">
        <w:r w:rsidRPr="00365C74">
          <w:rPr>
            <w:rStyle w:val="ac"/>
            <w:sz w:val="28"/>
            <w:szCs w:val="28"/>
          </w:rPr>
          <w:t>ADO.NET</w:t>
        </w:r>
      </w:hyperlink>
      <w:r w:rsidRPr="00365C74">
        <w:rPr>
          <w:sz w:val="28"/>
          <w:szCs w:val="28"/>
        </w:rPr>
        <w:t xml:space="preserve">. Для каждой команды создаётся свой </w:t>
      </w:r>
      <w:proofErr w:type="spellStart"/>
      <w:r w:rsidRPr="00365C74">
        <w:rPr>
          <w:sz w:val="28"/>
          <w:szCs w:val="28"/>
        </w:rPr>
        <w:t>SqlCommand</w:t>
      </w:r>
      <w:proofErr w:type="spellEnd"/>
      <w:r w:rsidRPr="00365C74">
        <w:rPr>
          <w:sz w:val="28"/>
          <w:szCs w:val="28"/>
        </w:rPr>
        <w:t>.</w:t>
      </w:r>
    </w:p>
    <w:p w14:paraId="6DC0DA36" w14:textId="77777777" w:rsidR="00365C74" w:rsidRPr="00365C74" w:rsidRDefault="00365C74" w:rsidP="00365C74">
      <w:pPr>
        <w:rPr>
          <w:sz w:val="28"/>
          <w:szCs w:val="28"/>
        </w:rPr>
      </w:pPr>
    </w:p>
    <w:p w14:paraId="5367F93E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10. Разделение ответственности</w:t>
      </w:r>
    </w:p>
    <w:p w14:paraId="56D1A413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b/>
          <w:bCs/>
          <w:sz w:val="28"/>
          <w:szCs w:val="28"/>
        </w:rPr>
        <w:t>SQL Server отвечает за:</w:t>
      </w:r>
    </w:p>
    <w:p w14:paraId="439063F7" w14:textId="77777777" w:rsidR="00365C74" w:rsidRPr="00365C74" w:rsidRDefault="00365C74" w:rsidP="00365C74">
      <w:pPr>
        <w:numPr>
          <w:ilvl w:val="0"/>
          <w:numId w:val="5"/>
        </w:numPr>
        <w:rPr>
          <w:sz w:val="28"/>
          <w:szCs w:val="28"/>
        </w:rPr>
      </w:pPr>
      <w:r w:rsidRPr="00365C74">
        <w:rPr>
          <w:sz w:val="28"/>
          <w:szCs w:val="28"/>
        </w:rPr>
        <w:t>выполнение SQL;</w:t>
      </w:r>
    </w:p>
    <w:p w14:paraId="1557C643" w14:textId="77777777" w:rsidR="00365C74" w:rsidRPr="00365C74" w:rsidRDefault="00365C74" w:rsidP="00365C74">
      <w:pPr>
        <w:numPr>
          <w:ilvl w:val="0"/>
          <w:numId w:val="5"/>
        </w:numPr>
        <w:rPr>
          <w:sz w:val="28"/>
          <w:szCs w:val="28"/>
        </w:rPr>
      </w:pPr>
      <w:r w:rsidRPr="00365C74">
        <w:rPr>
          <w:sz w:val="28"/>
          <w:szCs w:val="28"/>
        </w:rPr>
        <w:t>хранение данных;</w:t>
      </w:r>
    </w:p>
    <w:p w14:paraId="635DAF69" w14:textId="77777777" w:rsidR="00365C74" w:rsidRPr="00365C74" w:rsidRDefault="00365C74" w:rsidP="00365C74">
      <w:pPr>
        <w:numPr>
          <w:ilvl w:val="0"/>
          <w:numId w:val="5"/>
        </w:numPr>
        <w:rPr>
          <w:sz w:val="28"/>
          <w:szCs w:val="28"/>
        </w:rPr>
      </w:pPr>
      <w:r w:rsidRPr="00365C74">
        <w:rPr>
          <w:sz w:val="28"/>
          <w:szCs w:val="28"/>
        </w:rPr>
        <w:t>проверку ограничений;</w:t>
      </w:r>
    </w:p>
    <w:p w14:paraId="1C1F3C64" w14:textId="77777777" w:rsidR="00365C74" w:rsidRPr="00365C74" w:rsidRDefault="00365C74" w:rsidP="00365C74">
      <w:pPr>
        <w:numPr>
          <w:ilvl w:val="0"/>
          <w:numId w:val="5"/>
        </w:numPr>
        <w:rPr>
          <w:sz w:val="28"/>
          <w:szCs w:val="28"/>
        </w:rPr>
      </w:pPr>
      <w:r w:rsidRPr="00365C74">
        <w:rPr>
          <w:sz w:val="28"/>
          <w:szCs w:val="28"/>
        </w:rPr>
        <w:t>обработку таблиц;</w:t>
      </w:r>
    </w:p>
    <w:p w14:paraId="755C9BB8" w14:textId="77777777" w:rsidR="00365C74" w:rsidRPr="00365C74" w:rsidRDefault="00365C74" w:rsidP="00365C74">
      <w:pPr>
        <w:numPr>
          <w:ilvl w:val="0"/>
          <w:numId w:val="5"/>
        </w:numPr>
        <w:rPr>
          <w:sz w:val="28"/>
          <w:szCs w:val="28"/>
        </w:rPr>
      </w:pPr>
      <w:r w:rsidRPr="00365C74">
        <w:rPr>
          <w:sz w:val="28"/>
          <w:szCs w:val="28"/>
        </w:rPr>
        <w:lastRenderedPageBreak/>
        <w:t>выполнение операций.</w:t>
      </w:r>
    </w:p>
    <w:p w14:paraId="7CCEE869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b/>
          <w:bCs/>
          <w:sz w:val="28"/>
          <w:szCs w:val="28"/>
        </w:rPr>
        <w:t>C#-приложение отвечает за:</w:t>
      </w:r>
    </w:p>
    <w:p w14:paraId="28B70D0A" w14:textId="77777777" w:rsidR="00365C74" w:rsidRPr="00365C74" w:rsidRDefault="00365C74" w:rsidP="00365C74">
      <w:pPr>
        <w:numPr>
          <w:ilvl w:val="0"/>
          <w:numId w:val="6"/>
        </w:numPr>
        <w:rPr>
          <w:sz w:val="28"/>
          <w:szCs w:val="28"/>
        </w:rPr>
      </w:pPr>
      <w:r w:rsidRPr="00365C74">
        <w:rPr>
          <w:sz w:val="28"/>
          <w:szCs w:val="28"/>
        </w:rPr>
        <w:t>формирование команды;</w:t>
      </w:r>
    </w:p>
    <w:p w14:paraId="117C0D15" w14:textId="77777777" w:rsidR="00365C74" w:rsidRPr="00365C74" w:rsidRDefault="00365C74" w:rsidP="00365C74">
      <w:pPr>
        <w:numPr>
          <w:ilvl w:val="0"/>
          <w:numId w:val="6"/>
        </w:numPr>
        <w:rPr>
          <w:sz w:val="28"/>
          <w:szCs w:val="28"/>
        </w:rPr>
      </w:pPr>
      <w:r w:rsidRPr="00365C74">
        <w:rPr>
          <w:sz w:val="28"/>
          <w:szCs w:val="28"/>
        </w:rPr>
        <w:t>подключение к БД;</w:t>
      </w:r>
    </w:p>
    <w:p w14:paraId="5F0E86F0" w14:textId="77777777" w:rsidR="00365C74" w:rsidRPr="00365C74" w:rsidRDefault="00365C74" w:rsidP="00365C74">
      <w:pPr>
        <w:numPr>
          <w:ilvl w:val="0"/>
          <w:numId w:val="6"/>
        </w:numPr>
        <w:rPr>
          <w:sz w:val="28"/>
          <w:szCs w:val="28"/>
        </w:rPr>
      </w:pPr>
      <w:r w:rsidRPr="00365C74">
        <w:rPr>
          <w:sz w:val="28"/>
          <w:szCs w:val="28"/>
        </w:rPr>
        <w:t>отправку SQL;</w:t>
      </w:r>
    </w:p>
    <w:p w14:paraId="4B5B9AC0" w14:textId="77777777" w:rsidR="00365C74" w:rsidRPr="00365C74" w:rsidRDefault="00365C74" w:rsidP="00365C74">
      <w:pPr>
        <w:numPr>
          <w:ilvl w:val="0"/>
          <w:numId w:val="6"/>
        </w:numPr>
        <w:rPr>
          <w:sz w:val="28"/>
          <w:szCs w:val="28"/>
        </w:rPr>
      </w:pPr>
      <w:r w:rsidRPr="00365C74">
        <w:rPr>
          <w:sz w:val="28"/>
          <w:szCs w:val="28"/>
        </w:rPr>
        <w:t>получение результата;</w:t>
      </w:r>
    </w:p>
    <w:p w14:paraId="144C915E" w14:textId="77777777" w:rsidR="00365C74" w:rsidRPr="00365C74" w:rsidRDefault="00365C74" w:rsidP="00365C74">
      <w:pPr>
        <w:numPr>
          <w:ilvl w:val="0"/>
          <w:numId w:val="6"/>
        </w:numPr>
        <w:rPr>
          <w:sz w:val="28"/>
          <w:szCs w:val="28"/>
        </w:rPr>
      </w:pPr>
      <w:r w:rsidRPr="00365C74">
        <w:rPr>
          <w:sz w:val="28"/>
          <w:szCs w:val="28"/>
        </w:rPr>
        <w:t>дальнейшую обработку данных.</w:t>
      </w:r>
    </w:p>
    <w:p w14:paraId="0A0C7D1C" w14:textId="52C837AE" w:rsidR="00365C74" w:rsidRPr="00365C74" w:rsidRDefault="00365C74" w:rsidP="00365C74">
      <w:pPr>
        <w:ind w:left="720"/>
        <w:rPr>
          <w:sz w:val="28"/>
          <w:szCs w:val="28"/>
        </w:rPr>
      </w:pPr>
    </w:p>
    <w:p w14:paraId="58717FEA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11. Почему нельзя всё делать одним методом</w:t>
      </w:r>
    </w:p>
    <w:p w14:paraId="154519C3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>Разные SQL-запросы возвращают разные результаты:</w:t>
      </w:r>
    </w:p>
    <w:p w14:paraId="16FA1AF2" w14:textId="77777777" w:rsidR="00365C74" w:rsidRPr="00365C74" w:rsidRDefault="00365C74" w:rsidP="00365C74">
      <w:pPr>
        <w:numPr>
          <w:ilvl w:val="0"/>
          <w:numId w:val="7"/>
        </w:numPr>
        <w:rPr>
          <w:sz w:val="28"/>
          <w:szCs w:val="28"/>
        </w:rPr>
      </w:pPr>
      <w:r w:rsidRPr="00365C74">
        <w:rPr>
          <w:sz w:val="28"/>
          <w:szCs w:val="28"/>
        </w:rPr>
        <w:t xml:space="preserve">UPDATE → набор строк не нужен → </w:t>
      </w:r>
      <w:proofErr w:type="spellStart"/>
      <w:proofErr w:type="gramStart"/>
      <w:r w:rsidRPr="00365C74">
        <w:rPr>
          <w:sz w:val="28"/>
          <w:szCs w:val="28"/>
        </w:rPr>
        <w:t>ExecuteNonQuery</w:t>
      </w:r>
      <w:proofErr w:type="spellEnd"/>
      <w:r w:rsidRPr="00365C74">
        <w:rPr>
          <w:sz w:val="28"/>
          <w:szCs w:val="28"/>
        </w:rPr>
        <w:t>(</w:t>
      </w:r>
      <w:proofErr w:type="gramEnd"/>
      <w:r w:rsidRPr="00365C74">
        <w:rPr>
          <w:sz w:val="28"/>
          <w:szCs w:val="28"/>
        </w:rPr>
        <w:t>);</w:t>
      </w:r>
    </w:p>
    <w:p w14:paraId="13E865DF" w14:textId="77777777" w:rsidR="00365C74" w:rsidRPr="00365C74" w:rsidRDefault="00365C74" w:rsidP="00365C74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365C74">
        <w:rPr>
          <w:sz w:val="28"/>
          <w:szCs w:val="28"/>
          <w:lang w:val="en-US"/>
        </w:rPr>
        <w:t xml:space="preserve">SELECT </w:t>
      </w:r>
      <w:proofErr w:type="gramStart"/>
      <w:r w:rsidRPr="00365C74">
        <w:rPr>
          <w:sz w:val="28"/>
          <w:szCs w:val="28"/>
          <w:lang w:val="en-US"/>
        </w:rPr>
        <w:t>COUNT(</w:t>
      </w:r>
      <w:proofErr w:type="gramEnd"/>
      <w:r w:rsidRPr="00365C74">
        <w:rPr>
          <w:sz w:val="28"/>
          <w:szCs w:val="28"/>
          <w:lang w:val="en-US"/>
        </w:rPr>
        <w:t xml:space="preserve">*) → </w:t>
      </w:r>
      <w:r w:rsidRPr="00365C74">
        <w:rPr>
          <w:sz w:val="28"/>
          <w:szCs w:val="28"/>
        </w:rPr>
        <w:t>одно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значение</w:t>
      </w:r>
      <w:r w:rsidRPr="00365C74">
        <w:rPr>
          <w:sz w:val="28"/>
          <w:szCs w:val="28"/>
          <w:lang w:val="en-US"/>
        </w:rPr>
        <w:t xml:space="preserve"> → </w:t>
      </w:r>
      <w:proofErr w:type="spellStart"/>
      <w:r w:rsidRPr="00365C74">
        <w:rPr>
          <w:sz w:val="28"/>
          <w:szCs w:val="28"/>
          <w:lang w:val="en-US"/>
        </w:rPr>
        <w:t>ExecuteScalar</w:t>
      </w:r>
      <w:proofErr w:type="spellEnd"/>
      <w:r w:rsidRPr="00365C74">
        <w:rPr>
          <w:sz w:val="28"/>
          <w:szCs w:val="28"/>
          <w:lang w:val="en-US"/>
        </w:rPr>
        <w:t>();</w:t>
      </w:r>
    </w:p>
    <w:p w14:paraId="5598D914" w14:textId="77777777" w:rsidR="00365C74" w:rsidRPr="00365C74" w:rsidRDefault="00365C74" w:rsidP="00365C74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365C74">
        <w:rPr>
          <w:sz w:val="28"/>
          <w:szCs w:val="28"/>
          <w:lang w:val="en-US"/>
        </w:rPr>
        <w:t xml:space="preserve">SELECT id, name, price → </w:t>
      </w:r>
      <w:r w:rsidRPr="00365C74">
        <w:rPr>
          <w:sz w:val="28"/>
          <w:szCs w:val="28"/>
        </w:rPr>
        <w:t>набор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строк</w:t>
      </w:r>
      <w:r w:rsidRPr="00365C74">
        <w:rPr>
          <w:sz w:val="28"/>
          <w:szCs w:val="28"/>
          <w:lang w:val="en-US"/>
        </w:rPr>
        <w:t xml:space="preserve"> → </w:t>
      </w:r>
      <w:proofErr w:type="spellStart"/>
      <w:proofErr w:type="gramStart"/>
      <w:r w:rsidRPr="00365C74">
        <w:rPr>
          <w:sz w:val="28"/>
          <w:szCs w:val="28"/>
          <w:lang w:val="en-US"/>
        </w:rPr>
        <w:t>ExecuteReader</w:t>
      </w:r>
      <w:proofErr w:type="spellEnd"/>
      <w:r w:rsidRPr="00365C74">
        <w:rPr>
          <w:sz w:val="28"/>
          <w:szCs w:val="28"/>
          <w:lang w:val="en-US"/>
        </w:rPr>
        <w:t>(</w:t>
      </w:r>
      <w:proofErr w:type="gramEnd"/>
      <w:r w:rsidRPr="00365C74">
        <w:rPr>
          <w:sz w:val="28"/>
          <w:szCs w:val="28"/>
          <w:lang w:val="en-US"/>
        </w:rPr>
        <w:t>).</w:t>
      </w:r>
    </w:p>
    <w:p w14:paraId="63CCAF87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Выбор метода зависит </w:t>
      </w:r>
      <w:r w:rsidRPr="00365C74">
        <w:rPr>
          <w:b/>
          <w:bCs/>
          <w:sz w:val="28"/>
          <w:szCs w:val="28"/>
        </w:rPr>
        <w:t>не от типа SQL-команды</w:t>
      </w:r>
      <w:r w:rsidRPr="00365C74">
        <w:rPr>
          <w:sz w:val="28"/>
          <w:szCs w:val="28"/>
        </w:rPr>
        <w:t xml:space="preserve">, а от того, </w:t>
      </w:r>
      <w:r w:rsidRPr="00365C74">
        <w:rPr>
          <w:b/>
          <w:bCs/>
          <w:sz w:val="28"/>
          <w:szCs w:val="28"/>
        </w:rPr>
        <w:t>какой результат нужно получить</w:t>
      </w:r>
      <w:r w:rsidRPr="00365C74">
        <w:rPr>
          <w:sz w:val="28"/>
          <w:szCs w:val="28"/>
        </w:rPr>
        <w:t xml:space="preserve"> приложению.</w:t>
      </w:r>
    </w:p>
    <w:p w14:paraId="1AC9EE65" w14:textId="77777777" w:rsidR="00365C74" w:rsidRPr="00365C74" w:rsidRDefault="00365C74" w:rsidP="00365C74">
      <w:pPr>
        <w:rPr>
          <w:sz w:val="28"/>
          <w:szCs w:val="28"/>
        </w:rPr>
      </w:pPr>
    </w:p>
    <w:p w14:paraId="3E76B106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12. Что пока не рассматривается</w:t>
      </w:r>
    </w:p>
    <w:p w14:paraId="6A720AFE" w14:textId="77777777" w:rsidR="00365C74" w:rsidRPr="00365C74" w:rsidRDefault="00365C74" w:rsidP="00365C74">
      <w:pPr>
        <w:rPr>
          <w:sz w:val="28"/>
          <w:szCs w:val="28"/>
        </w:rPr>
      </w:pPr>
      <w:r w:rsidRPr="00365C74">
        <w:rPr>
          <w:sz w:val="28"/>
          <w:szCs w:val="28"/>
        </w:rPr>
        <w:t xml:space="preserve">Параметры SQL-запросов, </w:t>
      </w:r>
      <w:proofErr w:type="spellStart"/>
      <w:r w:rsidRPr="00365C74">
        <w:rPr>
          <w:sz w:val="28"/>
          <w:szCs w:val="28"/>
        </w:rPr>
        <w:t>SqlParameter</w:t>
      </w:r>
      <w:proofErr w:type="spellEnd"/>
      <w:r w:rsidRPr="00365C74">
        <w:rPr>
          <w:sz w:val="28"/>
          <w:szCs w:val="28"/>
        </w:rPr>
        <w:t xml:space="preserve">, подробно </w:t>
      </w:r>
      <w:proofErr w:type="spellStart"/>
      <w:r w:rsidRPr="00365C74">
        <w:rPr>
          <w:sz w:val="28"/>
          <w:szCs w:val="28"/>
        </w:rPr>
        <w:t>SqlDataReader</w:t>
      </w:r>
      <w:proofErr w:type="spellEnd"/>
      <w:r w:rsidRPr="00365C74">
        <w:rPr>
          <w:sz w:val="28"/>
          <w:szCs w:val="28"/>
        </w:rPr>
        <w:t xml:space="preserve">, транзакции, асинхронные методы, </w:t>
      </w:r>
      <w:proofErr w:type="spellStart"/>
      <w:r w:rsidRPr="00365C74">
        <w:rPr>
          <w:sz w:val="28"/>
          <w:szCs w:val="28"/>
        </w:rPr>
        <w:t>Entity</w:t>
      </w:r>
      <w:proofErr w:type="spellEnd"/>
      <w:r w:rsidRPr="00365C74">
        <w:rPr>
          <w:sz w:val="28"/>
          <w:szCs w:val="28"/>
        </w:rPr>
        <w:t xml:space="preserve"> Framework Core, </w:t>
      </w:r>
      <w:proofErr w:type="spellStart"/>
      <w:r w:rsidRPr="00365C74">
        <w:rPr>
          <w:sz w:val="28"/>
          <w:szCs w:val="28"/>
        </w:rPr>
        <w:t>Dapper</w:t>
      </w:r>
      <w:proofErr w:type="spellEnd"/>
      <w:r w:rsidRPr="00365C74">
        <w:rPr>
          <w:sz w:val="28"/>
          <w:szCs w:val="28"/>
        </w:rPr>
        <w:t xml:space="preserve"> — будут изучаться дальше.</w:t>
      </w:r>
    </w:p>
    <w:p w14:paraId="45979AE5" w14:textId="77777777" w:rsidR="00365C74" w:rsidRPr="00365C74" w:rsidRDefault="00365C74" w:rsidP="00365C74">
      <w:pPr>
        <w:rPr>
          <w:sz w:val="28"/>
          <w:szCs w:val="28"/>
        </w:rPr>
      </w:pPr>
    </w:p>
    <w:p w14:paraId="341CADFB" w14:textId="77777777" w:rsidR="00365C74" w:rsidRPr="00365C74" w:rsidRDefault="00365C74" w:rsidP="00365C74">
      <w:pPr>
        <w:rPr>
          <w:b/>
          <w:bCs/>
          <w:sz w:val="28"/>
          <w:szCs w:val="28"/>
        </w:rPr>
      </w:pPr>
      <w:r w:rsidRPr="00365C74">
        <w:rPr>
          <w:b/>
          <w:bCs/>
          <w:sz w:val="28"/>
          <w:szCs w:val="28"/>
        </w:rPr>
        <w:t>13. Основные выводы</w:t>
      </w:r>
    </w:p>
    <w:p w14:paraId="4B4B4BC0" w14:textId="77777777" w:rsidR="00365C74" w:rsidRPr="00365C74" w:rsidRDefault="00365C74" w:rsidP="00365C74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65C74">
        <w:rPr>
          <w:sz w:val="28"/>
          <w:szCs w:val="28"/>
        </w:rPr>
        <w:t>SqlCommand</w:t>
      </w:r>
      <w:proofErr w:type="spellEnd"/>
      <w:r w:rsidRPr="00365C74">
        <w:rPr>
          <w:sz w:val="28"/>
          <w:szCs w:val="28"/>
        </w:rPr>
        <w:t xml:space="preserve"> используется для отправки SQL-команд из C#-приложения в SQL Server.</w:t>
      </w:r>
    </w:p>
    <w:p w14:paraId="22A5EF3A" w14:textId="77777777" w:rsidR="00365C74" w:rsidRPr="00365C74" w:rsidRDefault="00365C74" w:rsidP="00365C74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365C74">
        <w:rPr>
          <w:sz w:val="28"/>
          <w:szCs w:val="28"/>
        </w:rPr>
        <w:t>Основные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методы</w:t>
      </w:r>
      <w:r w:rsidRPr="00365C74">
        <w:rPr>
          <w:sz w:val="28"/>
          <w:szCs w:val="28"/>
          <w:lang w:val="en-US"/>
        </w:rPr>
        <w:t xml:space="preserve"> </w:t>
      </w:r>
      <w:r w:rsidRPr="00365C74">
        <w:rPr>
          <w:sz w:val="28"/>
          <w:szCs w:val="28"/>
        </w:rPr>
        <w:t>выполнения</w:t>
      </w:r>
      <w:r w:rsidRPr="00365C74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65C74">
        <w:rPr>
          <w:sz w:val="28"/>
          <w:szCs w:val="28"/>
          <w:lang w:val="en-US"/>
        </w:rPr>
        <w:t>ExecuteNonQuery</w:t>
      </w:r>
      <w:proofErr w:type="spellEnd"/>
      <w:r w:rsidRPr="00365C74">
        <w:rPr>
          <w:sz w:val="28"/>
          <w:szCs w:val="28"/>
          <w:lang w:val="en-US"/>
        </w:rPr>
        <w:t>(</w:t>
      </w:r>
      <w:proofErr w:type="gramEnd"/>
      <w:r w:rsidRPr="00365C74">
        <w:rPr>
          <w:sz w:val="28"/>
          <w:szCs w:val="28"/>
          <w:lang w:val="en-US"/>
        </w:rPr>
        <w:t xml:space="preserve">), </w:t>
      </w:r>
      <w:proofErr w:type="spellStart"/>
      <w:r w:rsidRPr="00365C74">
        <w:rPr>
          <w:sz w:val="28"/>
          <w:szCs w:val="28"/>
          <w:lang w:val="en-US"/>
        </w:rPr>
        <w:t>ExecuteScalar</w:t>
      </w:r>
      <w:proofErr w:type="spellEnd"/>
      <w:r w:rsidRPr="00365C74">
        <w:rPr>
          <w:sz w:val="28"/>
          <w:szCs w:val="28"/>
          <w:lang w:val="en-US"/>
        </w:rPr>
        <w:t xml:space="preserve">(), </w:t>
      </w:r>
      <w:proofErr w:type="spellStart"/>
      <w:r w:rsidRPr="00365C74">
        <w:rPr>
          <w:sz w:val="28"/>
          <w:szCs w:val="28"/>
          <w:lang w:val="en-US"/>
        </w:rPr>
        <w:t>ExecuteReader</w:t>
      </w:r>
      <w:proofErr w:type="spellEnd"/>
      <w:r w:rsidRPr="00365C74">
        <w:rPr>
          <w:sz w:val="28"/>
          <w:szCs w:val="28"/>
          <w:lang w:val="en-US"/>
        </w:rPr>
        <w:t>().</w:t>
      </w:r>
    </w:p>
    <w:p w14:paraId="52D73BD1" w14:textId="77777777" w:rsidR="00365C74" w:rsidRPr="00365C74" w:rsidRDefault="00365C74" w:rsidP="00365C74">
      <w:pPr>
        <w:numPr>
          <w:ilvl w:val="0"/>
          <w:numId w:val="8"/>
        </w:numPr>
        <w:rPr>
          <w:sz w:val="28"/>
          <w:szCs w:val="28"/>
        </w:rPr>
      </w:pPr>
      <w:r w:rsidRPr="00365C74">
        <w:rPr>
          <w:sz w:val="28"/>
          <w:szCs w:val="28"/>
        </w:rPr>
        <w:t>Выбор метода зависит от ожидаемого результата, а не от типа SQL-команды.</w:t>
      </w:r>
    </w:p>
    <w:p w14:paraId="261EA029" w14:textId="77777777" w:rsidR="00365C74" w:rsidRPr="00365C74" w:rsidRDefault="00365C74" w:rsidP="00365C74">
      <w:pPr>
        <w:numPr>
          <w:ilvl w:val="0"/>
          <w:numId w:val="8"/>
        </w:numPr>
        <w:rPr>
          <w:sz w:val="28"/>
          <w:szCs w:val="28"/>
        </w:rPr>
      </w:pPr>
      <w:r w:rsidRPr="00365C74">
        <w:rPr>
          <w:sz w:val="28"/>
          <w:szCs w:val="28"/>
        </w:rPr>
        <w:lastRenderedPageBreak/>
        <w:t xml:space="preserve">Создание </w:t>
      </w:r>
      <w:proofErr w:type="spellStart"/>
      <w:r w:rsidRPr="00365C74">
        <w:rPr>
          <w:sz w:val="28"/>
          <w:szCs w:val="28"/>
        </w:rPr>
        <w:t>SqlCommand</w:t>
      </w:r>
      <w:proofErr w:type="spellEnd"/>
      <w:r w:rsidRPr="00365C74">
        <w:rPr>
          <w:sz w:val="28"/>
          <w:szCs w:val="28"/>
        </w:rPr>
        <w:t xml:space="preserve"> не выполняет запрос — нужен явный вызов метода выполнения.</w:t>
      </w:r>
    </w:p>
    <w:p w14:paraId="0C2742F7" w14:textId="77777777" w:rsidR="00CF217B" w:rsidRPr="00365C74" w:rsidRDefault="00CF217B">
      <w:pPr>
        <w:rPr>
          <w:sz w:val="28"/>
          <w:szCs w:val="28"/>
        </w:rPr>
      </w:pPr>
    </w:p>
    <w:sectPr w:rsidR="00CF217B" w:rsidRPr="00365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20B"/>
    <w:multiLevelType w:val="multilevel"/>
    <w:tmpl w:val="BC8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A0F63"/>
    <w:multiLevelType w:val="multilevel"/>
    <w:tmpl w:val="01B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50FAC"/>
    <w:multiLevelType w:val="multilevel"/>
    <w:tmpl w:val="FDF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55EEF"/>
    <w:multiLevelType w:val="multilevel"/>
    <w:tmpl w:val="9248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033DD"/>
    <w:multiLevelType w:val="multilevel"/>
    <w:tmpl w:val="A6EA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264EE"/>
    <w:multiLevelType w:val="multilevel"/>
    <w:tmpl w:val="9BC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F4FD9"/>
    <w:multiLevelType w:val="multilevel"/>
    <w:tmpl w:val="01D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545EA"/>
    <w:multiLevelType w:val="multilevel"/>
    <w:tmpl w:val="B59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463290">
    <w:abstractNumId w:val="3"/>
  </w:num>
  <w:num w:numId="2" w16cid:durableId="1926843364">
    <w:abstractNumId w:val="2"/>
  </w:num>
  <w:num w:numId="3" w16cid:durableId="1931158475">
    <w:abstractNumId w:val="0"/>
  </w:num>
  <w:num w:numId="4" w16cid:durableId="1965303796">
    <w:abstractNumId w:val="4"/>
  </w:num>
  <w:num w:numId="5" w16cid:durableId="1473059250">
    <w:abstractNumId w:val="7"/>
  </w:num>
  <w:num w:numId="6" w16cid:durableId="1762146469">
    <w:abstractNumId w:val="6"/>
  </w:num>
  <w:num w:numId="7" w16cid:durableId="1360817359">
    <w:abstractNumId w:val="5"/>
  </w:num>
  <w:num w:numId="8" w16cid:durableId="132088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B8"/>
    <w:rsid w:val="00365C74"/>
    <w:rsid w:val="003F20B8"/>
    <w:rsid w:val="00602400"/>
    <w:rsid w:val="006F2DC7"/>
    <w:rsid w:val="007A6BE2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E0B8"/>
  <w15:chartTrackingRefBased/>
  <w15:docId w15:val="{1C3CD21C-5E7E-4E2A-A1D3-C9D0669D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0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0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0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0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0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0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0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0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0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0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0B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5C7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5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2026-10-07T05:21:00Z</dcterms:created>
  <dcterms:modified xsi:type="dcterms:W3CDTF">2026-10-07T05:23:00Z</dcterms:modified>
</cp:coreProperties>
</file>