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demonstrating</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papaja</w:t>
      </w:r>
      <w:r>
        <w:t xml:space="preserve"> </w:t>
      </w:r>
      <w:r>
        <w:t xml:space="preserve">template</w:t>
      </w:r>
    </w:p>
    <w:p>
      <w:pPr>
        <w:pStyle w:val="Authors"/>
      </w:pPr>
      <w:r>
        <w:t xml:space="preserve">Frederik</w:t>
      </w:r>
      <w:r>
        <w:t xml:space="preserve"> </w:t>
      </w:r>
      <w:r>
        <w:t xml:space="preserve">Aust</w:t>
      </w:r>
    </w:p>
    <w:tbl>
      <w:tblPr>
        <w:tblStyle w:val="TableNormal"/>
      </w:tblPr>
      <w:tblGrid/>
      <w:tr>
        <w:tc>
          <w:p>
            <w:pPr>
              <w:pStyle w:val="Compact"/>
              <w:jc w:val="center"/>
            </w:pPr>
            <w:r>
              <w:t xml:space="preserve">University of Cologne                                                                                                                                                    </w:t>
            </w:r>
          </w:p>
        </w:tc>
      </w:tr>
    </w:tbl>
    <w:p>
      <w:r>
        <w:t xml:space="preserve">Currently, a development version of</w:t>
      </w:r>
      <w:r>
        <w:t xml:space="preserve"> </w:t>
      </w:r>
      <w:r>
        <w:rPr>
          <w:rStyle w:val="VerbatimChar"/>
        </w:rPr>
        <w:t xml:space="preserve">papaja</w:t>
      </w:r>
      <w:r>
        <w:t xml:space="preserve"> </w:t>
      </w:r>
      <w:r>
        <w:t xml:space="preserve">is available at</w:t>
      </w:r>
      <w:r>
        <w:t xml:space="preserve"> </w:t>
      </w:r>
      <w:hyperlink r:id="rId21">
        <w:r>
          <w:rPr>
            <w:rStyle w:val="Link"/>
          </w:rPr>
          <w:t xml:space="preserve">https://github.com/crsh/papaja</w:t>
        </w:r>
      </w:hyperlink>
      <w:r>
        <w:t xml:space="preserve">.</w:t>
      </w:r>
    </w:p>
    <w:p>
      <w:r>
        <w:t xml:space="preserve"> </w:t>
      </w:r>
    </w:p>
    <w:p>
      <w:r>
        <w:t xml:space="preserve"> </w:t>
      </w:r>
    </w:p>
    <w:p>
      <w:r>
        <w:t xml:space="preserve"> </w:t>
      </w:r>
    </w:p>
    <w:p>
      <w:r>
        <w:t xml:space="preserve"> </w:t>
      </w:r>
    </w:p>
    <w:bookmarkStart w:id="22" w:name="abstract"/>
    <w:p>
      <w:pPr>
        <w:pStyle w:val="Heading1"/>
      </w:pPr>
      <w:r>
        <w:t xml:space="preserve">Abstract</w:t>
      </w:r>
    </w:p>
    <w:bookmarkEnd w:id="22"/>
    <w:p>
      <w:r>
        <w:t xml:space="preserve">This example manuscript demonstrates how to use RStudio and RMarkdown to produce an APA conform manuscript. Using pandoc your RMarkdown can be converted to PDF or Word documents.</w:t>
      </w:r>
    </w:p>
    <w:p>
      <w:r>
        <w:rPr>
          <w:i/>
        </w:rPr>
        <w:t xml:space="preserve">Keywords:</w:t>
      </w:r>
      <w:r>
        <w:t xml:space="preserve"> </w:t>
      </w:r>
      <w:r>
        <w:t xml:space="preserve">APA, knitr, R, RMarkdown, papaja</w:t>
      </w:r>
    </w:p>
    <w:p>
      <w:r>
        <w:t xml:space="preserve"> </w:t>
      </w:r>
    </w:p>
    <w:p>
      <w:r>
        <w:t xml:space="preserve"> </w:t>
      </w:r>
    </w:p>
    <w:p>
      <w:r>
        <w:t xml:space="preserve"> </w:t>
      </w:r>
    </w:p>
    <w:p>
      <w:r>
        <w:t xml:space="preserve"> </w:t>
      </w:r>
    </w:p>
    <w:bookmarkStart w:id="23" w:name="example-manuscript-demonstrating-the-use-of-the-papaja-template"/>
    <w:p>
      <w:pPr>
        <w:pStyle w:val="Heading1"/>
      </w:pPr>
      <w:r>
        <w:t xml:space="preserve">Example manuscript demonstrating the use of the papaja template</w:t>
      </w:r>
    </w:p>
    <w:bookmarkEnd w:id="23"/>
    <w:bookmarkStart w:id="24" w:name="what-is-papaja"/>
    <w:p>
      <w:pPr>
        <w:pStyle w:val="Heading1"/>
      </w:pPr>
      <w:r>
        <w:t xml:space="preserve">What is papaja?</w:t>
      </w:r>
    </w:p>
    <w:bookmarkEnd w:id="24"/>
    <w:p>
      <w:r>
        <w:t xml:space="preserve">As you may have heard, recently, interest in reproducible research has been growing. Reproducible data analysis is an easy to implement and important aspect of the strive towards reproducibility. For</w:t>
      </w:r>
      <w:r>
        <w:t xml:space="preserve"> </w:t>
      </w:r>
      <w:r>
        <w:rPr>
          <w:i/>
        </w:rPr>
        <w:t xml:space="preserve">R</w:t>
      </w:r>
      <w:r>
        <w:t xml:space="preserve"> </w:t>
      </w:r>
      <w:r>
        <w:t xml:space="preserve">users, RMarkdown has been suggested as one possible framework for reproducible analyses.</w:t>
      </w:r>
      <w:r>
        <w:t xml:space="preserve"> </w:t>
      </w:r>
      <w:r>
        <w:rPr>
          <w:rStyle w:val="VerbatimChar"/>
        </w:rPr>
        <w:t xml:space="preserve">papaja</w:t>
      </w:r>
      <w:r>
        <w:t xml:space="preserve"> </w:t>
      </w:r>
      <w:r>
        <w:t xml:space="preserve">is a R-package in the making including a RMarkdown template that can be used with RStudio (or without) to produce complete manscripts (PDF and Word documents), which conform to the American Psychological Association (APA) manuscript guidelines (6th Edition). To do so, papaja uses the</w:t>
      </w:r>
      <w:r>
        <w:t xml:space="preserve"> </w:t>
      </w:r>
      <w:r>
        <w:t xml:space="preserve">document class</w:t>
      </w:r>
      <w:r>
        <w:t xml:space="preserve"> </w:t>
      </w:r>
      <w:r>
        <w:rPr>
          <w:rStyle w:val="VerbatimChar"/>
        </w:rPr>
        <w:t xml:space="preserve">apa6</w:t>
      </w:r>
      <w:r>
        <w:t xml:space="preserve"> </w:t>
      </w:r>
      <w:r>
        <w:t xml:space="preserve">and a</w:t>
      </w:r>
      <w:r>
        <w:t xml:space="preserve"> </w:t>
      </w:r>
      <w:r>
        <w:rPr>
          <w:rStyle w:val="VerbatimChar"/>
        </w:rPr>
        <w:t xml:space="preserve">.docx</w:t>
      </w:r>
      <w:r>
        <w:t xml:space="preserve">-reference file. The supplied R-functions are ment to facilitate the reporting of statistics in accordance with APA guidelines.</w:t>
      </w:r>
    </w:p>
    <w:p>
      <w:r>
        <w:t xml:space="preserve">Markdown is a simple formatting syntax for authoring HTML, PDF, and MS Word documents (among others). In the following I will assume you have hoped onto the band wagon and know how to use RMarkdown to conduct and comment your analyses. If this is not the case, I recommend you get to grips with</w:t>
      </w:r>
      <w:r>
        <w:t xml:space="preserve"> </w:t>
      </w:r>
      <w:hyperlink r:id="rId25">
        <w:r>
          <w:rPr>
            <w:rStyle w:val="Link"/>
          </w:rPr>
          <w:t xml:space="preserve">RMarkdown</w:t>
        </w:r>
      </w:hyperlink>
      <w:r>
        <w:t xml:space="preserve"> </w:t>
      </w:r>
      <w:r>
        <w:t xml:space="preserve">first. I use</w:t>
      </w:r>
      <w:r>
        <w:t xml:space="preserve"> </w:t>
      </w:r>
      <w:hyperlink r:id="rId26">
        <w:r>
          <w:rPr>
            <w:rStyle w:val="Link"/>
          </w:rPr>
          <w:t xml:space="preserve">RStudio</w:t>
        </w:r>
      </w:hyperlink>
      <w:r>
        <w:t xml:space="preserve"> </w:t>
      </w:r>
      <w:r>
        <w:t xml:space="preserve">(which makes use of</w:t>
      </w:r>
      <w:r>
        <w:t xml:space="preserve"> </w:t>
      </w:r>
      <w:hyperlink r:id="rId27">
        <w:r>
          <w:rPr>
            <w:rStyle w:val="Link"/>
          </w:rPr>
          <w:t xml:space="preserve">pandoc</w:t>
        </w:r>
      </w:hyperlink>
      <w:r>
        <w:t xml:space="preserve">) to create my documents, but the general process should work using any other R-editor.</w:t>
      </w:r>
    </w:p>
    <w:bookmarkStart w:id="28" w:name="how-do-i-use-papaja"/>
    <w:p>
      <w:pPr>
        <w:pStyle w:val="Heading1"/>
      </w:pPr>
      <w:r>
        <w:t xml:space="preserve">How do I use papaja?</w:t>
      </w:r>
    </w:p>
    <w:bookmarkEnd w:id="28"/>
    <w:p>
      <w:r>
        <w:t xml:space="preserve">Once you have installed</w:t>
      </w:r>
      <w:r>
        <w:t xml:space="preserve"> </w:t>
      </w:r>
      <w:r>
        <w:rPr>
          <w:rStyle w:val="VerbatimChar"/>
        </w:rPr>
        <w:t xml:space="preserve">papaja</w:t>
      </w:r>
      <w:r>
        <w:t xml:space="preserve"> </w:t>
      </w:r>
      <w:r>
        <w:t xml:space="preserve">and all other</w:t>
      </w:r>
      <w:r>
        <w:t xml:space="preserve"> </w:t>
      </w:r>
      <w:hyperlink r:id="rId21">
        <w:r>
          <w:rPr>
            <w:rStyle w:val="Link"/>
          </w:rPr>
          <w:t xml:space="preserve">required software</w:t>
        </w:r>
      </w:hyperlink>
      <w:r>
        <w:t xml:space="preserve"> </w:t>
      </w:r>
      <w:r>
        <w:t xml:space="preserve">you can select the APA template when creating a new Markdown file through the menus in RStudio. When you click RStudio's</w:t>
      </w:r>
      <w:r>
        <w:t xml:space="preserve"> </w:t>
      </w:r>
      <w:r>
        <w:rPr>
          <w:i/>
        </w:rPr>
        <w:t xml:space="preserve">Knit</w:t>
      </w:r>
      <w:r>
        <w:t xml:space="preserve"> </w:t>
      </w:r>
      <w:r>
        <w:t xml:space="preserve">button,</w:t>
      </w:r>
      <w:r>
        <w:t xml:space="preserve"> </w:t>
      </w:r>
      <w:r>
        <w:rPr>
          <w:rStyle w:val="VerbatimChar"/>
        </w:rPr>
        <w:t xml:space="preserve">papaja</w:t>
      </w:r>
      <w:r>
        <w:t xml:space="preserve">,</w:t>
      </w:r>
      <w:r>
        <w:t xml:space="preserve"> </w:t>
      </w:r>
      <w:r>
        <w:rPr>
          <w:rStyle w:val="VerbatimChar"/>
        </w:rPr>
        <w:t xml:space="preserve">rmarkdown,</w:t>
      </w:r>
      <w:r>
        <w:t xml:space="preserve"> </w:t>
      </w:r>
      <w:r>
        <w:t xml:space="preserve">and</w:t>
      </w:r>
      <w:r>
        <w:t xml:space="preserve"> </w:t>
      </w:r>
      <w:r>
        <w:rPr>
          <w:rStyle w:val="VerbatimChar"/>
        </w:rPr>
        <w:t xml:space="preserve">knitr</w:t>
      </w:r>
      <w:r>
        <w:t xml:space="preserve"> </w:t>
      </w:r>
      <w:r>
        <w:t xml:space="preserve">together create an APA conform manuscript that includes both your text and the output of any embedded R code chunks within the manuscript. Don't worry about the first chunk of R code at the beginning of the document. It sets the stage for the creation of your document.</w:t>
      </w:r>
    </w:p>
    <w:p>
      <w:pPr>
        <w:pStyle w:val="SourceCode"/>
      </w:pPr>
      <w:r>
        <w:rPr>
          <w:rStyle w:val="KeywordTok"/>
        </w:rPr>
        <w:t xml:space="preserve">require</w:t>
      </w:r>
      <w:r>
        <w:rPr>
          <w:rStyle w:val="NormalTok"/>
        </w:rPr>
        <w:t xml:space="preserve">(</w:t>
      </w:r>
      <w:r>
        <w:rPr>
          <w:rStyle w:val="StringTok"/>
        </w:rPr>
        <w:t xml:space="preserve">"papaja"</w:t>
      </w:r>
      <w:r>
        <w:rPr>
          <w:rStyle w:val="NormalTok"/>
        </w:rPr>
        <w:t xml:space="preserve">)</w:t>
      </w:r>
      <w:r>
        <w:br w:type="textWrapping"/>
      </w:r>
      <w:r>
        <w:rPr>
          <w:rStyle w:val="KeywordTok"/>
        </w:rPr>
        <w:t xml:space="preserve">apa_prepare_doc</w:t>
      </w:r>
      <w:r>
        <w:rPr>
          <w:rStyle w:val="NormalTok"/>
        </w:rPr>
        <w:t xml:space="preserve">() </w:t>
      </w:r>
      <w:r>
        <w:rPr>
          <w:rStyle w:val="CommentTok"/>
        </w:rPr>
        <w:t xml:space="preserve"># Prepare document for rendering</w:t>
      </w:r>
    </w:p>
    <w:bookmarkStart w:id="29" w:name="printing-r-output"/>
    <w:p>
      <w:pPr>
        <w:pStyle w:val="Heading2"/>
      </w:pPr>
      <w:r>
        <w:t xml:space="preserve">Printing R output</w:t>
      </w:r>
    </w:p>
    <w:bookmarkEnd w:id="29"/>
    <w:p>
      <w:r>
        <w:t xml:space="preserve">Any output from R is included as you usually would using RMarkdown. By default the R code will not be displayed in the final documents. If you wish to show off your code you need to set</w:t>
      </w:r>
      <w:r>
        <w:t xml:space="preserve"> </w:t>
      </w:r>
      <w:r>
        <w:rPr>
          <w:rStyle w:val="VerbatimChar"/>
        </w:rPr>
        <w:t xml:space="preserve">echo = TRUE</w:t>
      </w:r>
      <w:r>
        <w:t xml:space="preserve"> </w:t>
      </w:r>
      <w:r>
        <w:t xml:space="preserve">in the chunk options.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p>
    <w:p>
      <w:r>
        <w:t xml:space="preserve">Min. : 4.0 Min. : 2.00</w:t>
      </w:r>
      <w:r>
        <w:br w:type="textWrapping"/>
      </w:r>
      <w:r>
        <w:t xml:space="preserve"> </w:t>
      </w:r>
      <w:r>
        <w:t xml:space="preserve">1st Qu.:12.0 1st Qu.: 26.00</w:t>
      </w:r>
      <w:r>
        <w:br w:type="textWrapping"/>
      </w:r>
      <w:r>
        <w:t xml:space="preserve"> </w:t>
      </w:r>
      <w:r>
        <w:t xml:space="preserve">Median :15.0 Median : 36.00</w:t>
      </w:r>
      <w:r>
        <w:br w:type="textWrapping"/>
      </w:r>
      <w:r>
        <w:t xml:space="preserve"> </w:t>
      </w:r>
      <w:r>
        <w:t xml:space="preserve">Mean :15.4 Mean : 42.98</w:t>
      </w:r>
      <w:r>
        <w:br w:type="textWrapping"/>
      </w:r>
      <w:r>
        <w:t xml:space="preserve"> </w:t>
      </w:r>
      <w:r>
        <w:t xml:space="preserve">3rd Qu.:19.0 3rd Qu.: 56.00</w:t>
      </w:r>
      <w:r>
        <w:br w:type="textWrapping"/>
      </w:r>
      <w:r>
        <w:t xml:space="preserve"> </w:t>
      </w:r>
      <w:r>
        <w:t xml:space="preserve">Max. :25.0 Max. :120.00</w:t>
      </w:r>
    </w:p>
    <w:p>
      <w:r>
        <w:t xml:space="preserve">But, surely, this is not what you want your submission to look like. I think we can do better.</w:t>
      </w:r>
    </w:p>
    <w:bookmarkStart w:id="30" w:name="print-tables"/>
    <w:p>
      <w:pPr>
        <w:pStyle w:val="Heading3"/>
      </w:pPr>
      <w:r>
        <w:t xml:space="preserve">Print tables</w:t>
      </w:r>
    </w:p>
    <w:bookmarkEnd w:id="30"/>
    <w:p>
      <w:r>
        <w:t xml:space="preserve">For prettier tables, I suggest you have a look at</w:t>
      </w:r>
      <w:r>
        <w:t xml:space="preserve"> </w:t>
      </w:r>
      <w:r>
        <w:rPr>
          <w:rStyle w:val="VerbatimChar"/>
        </w:rPr>
        <w:t xml:space="preserve">apa_table()</w:t>
      </w:r>
      <w:r>
        <w:t xml:space="preserve">. Of course, e.g, the popular</w:t>
      </w:r>
      <w:r>
        <w:t xml:space="preserve"> </w:t>
      </w:r>
      <w:r>
        <w:rPr>
          <w:rStyle w:val="VerbatimChar"/>
        </w:rPr>
        <w:t xml:space="preserve">xtable</w:t>
      </w:r>
      <w:r>
        <w:t xml:space="preserve"> </w:t>
      </w:r>
      <w:r>
        <w:t xml:space="preserve">or</w:t>
      </w:r>
      <w:r>
        <w:t xml:space="preserve"> </w:t>
      </w:r>
      <w:r>
        <w:rPr>
          <w:rStyle w:val="VerbatimChar"/>
        </w:rPr>
        <w:t xml:space="preserve">tables</w:t>
      </w:r>
      <w:r>
        <w:t xml:space="preserve"> </w:t>
      </w:r>
      <w:r>
        <w:t xml:space="preserve">packages can also be used to create tables when knitting PDF documents. Unfortunately,</w:t>
      </w:r>
      <w:r>
        <w:t xml:space="preserve"> </w:t>
      </w:r>
      <w:r>
        <w:rPr>
          <w:rStyle w:val="VerbatimChar"/>
        </w:rPr>
        <w:t xml:space="preserve">xtable()</w:t>
      </w:r>
      <w:r>
        <w:t xml:space="preserve"> </w:t>
      </w:r>
      <w:r>
        <w:t xml:space="preserve">captions are</w:t>
      </w:r>
      <w:r>
        <w:t xml:space="preserve"> </w:t>
      </w:r>
      <w:hyperlink r:id="rId31">
        <w:r>
          <w:rPr>
            <w:rStyle w:val="Link"/>
          </w:rPr>
          <w:t xml:space="preserve">set to the left page margin</w:t>
        </w:r>
      </w:hyperlink>
      <w:r>
        <w:t xml:space="preserve">. More importantly, these packages cannot be used when you want to create Microsoft Word documents because they rely on</w:t>
      </w:r>
      <w:r>
        <w:t xml:space="preserve"> </w:t>
      </w:r>
      <w:r>
        <w:t xml:space="preserve">for typesetting.</w:t>
      </w:r>
      <w:r>
        <w:t xml:space="preserve"> </w:t>
      </w:r>
      <w:r>
        <w:rPr>
          <w:rStyle w:val="VerbatimChar"/>
        </w:rPr>
        <w:t xml:space="preserve">apa_table()</w:t>
      </w:r>
      <w:r>
        <w:t xml:space="preserve"> </w:t>
      </w:r>
      <w:r>
        <w:t xml:space="preserve">creates tables that conform to APA guidelines and are correctly rendered in PDF and Word documents. But don't fool yourself. Table formatting is somewhat limited in Word documents due to missing functionality in pandoc (e.g., it is not possible to have cells span across multiple columns).</w:t>
      </w:r>
    </w:p>
    <w:p>
      <w:r>
        <w:t xml:space="preserve">As required by the APA guidelines, in manuscripts tables are pushed to the final pages of the document when creating a PDF. Again, this is not the case in Word documents due to limited pandoc functionality. To place figures and tables in your text instead, set the</w:t>
      </w:r>
      <w:r>
        <w:t xml:space="preserve"> </w:t>
      </w:r>
      <w:r>
        <w:rPr>
          <w:rStyle w:val="VerbatimChar"/>
        </w:rPr>
        <w:t xml:space="preserve">figsintext</w:t>
      </w:r>
      <w:r>
        <w:t xml:space="preserve"> </w:t>
      </w:r>
      <w:r>
        <w:t xml:space="preserve">parameter in the document header to</w:t>
      </w:r>
      <w:r>
        <w:t xml:space="preserve"> </w:t>
      </w:r>
      <w:r>
        <w:rPr>
          <w:rStyle w:val="VerbatimChar"/>
        </w:rPr>
        <w:t xml:space="preserve">yes</w:t>
      </w:r>
      <w:r>
        <w:t xml:space="preserve"> </w:t>
      </w:r>
      <w:r>
        <w:t xml:space="preserve">or</w:t>
      </w:r>
      <w:r>
        <w:t xml:space="preserve"> </w:t>
      </w:r>
      <w:r>
        <w:rPr>
          <w:rStyle w:val="VerbatimChar"/>
        </w:rPr>
        <w:t xml:space="preserve">true</w:t>
      </w:r>
      <w:r>
        <w:t xml:space="preserve"> </w:t>
      </w:r>
      <w:r>
        <w:t xml:space="preserve">as I have done in this document.</w:t>
      </w:r>
    </w:p>
    <w:p>
      <w:pPr>
        <w:pStyle w:val="SourceCode"/>
      </w:pPr>
      <w:r>
        <w:rPr>
          <w:rStyle w:val="NormalTok"/>
        </w:rPr>
        <w:t xml:space="preserve">my_table &lt;-</w:t>
      </w:r>
      <w:r>
        <w:rPr>
          <w:rStyle w:val="StringTok"/>
        </w:rPr>
        <w:t xml:space="preserve"> </w:t>
      </w:r>
      <w:r>
        <w:rPr>
          <w:rStyle w:val="KeywordTok"/>
        </w:rPr>
        <w:t xml:space="preserve">apply</w:t>
      </w:r>
      <w:r>
        <w:rPr>
          <w:rStyle w:val="NormalTok"/>
        </w:rPr>
        <w:t xml:space="preserve">(cars, </w:t>
      </w:r>
      <w:r>
        <w:rPr>
          <w:rStyle w:val="DecValTok"/>
        </w:rPr>
        <w:t xml:space="preserve">2</w:t>
      </w:r>
      <w:r>
        <w:rPr>
          <w:rStyle w:val="NormalTok"/>
        </w:rPr>
        <w:t xml:space="preserve">, function(x) </w:t>
      </w:r>
      <w:r>
        <w:rPr>
          <w:rStyle w:val="KeywordTok"/>
        </w:rPr>
        <w:t xml:space="preserve">round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(x), </w:t>
      </w:r>
      <w:r>
        <w:rPr>
          <w:rStyle w:val="DataTypeTok"/>
        </w:rPr>
        <w:t xml:space="preserve">SD =</w:t>
      </w:r>
      <w:r>
        <w:rPr>
          <w:rStyle w:val="NormalTok"/>
        </w:rPr>
        <w:t xml:space="preserve"> </w:t>
      </w:r>
      <w:r>
        <w:rPr>
          <w:rStyle w:val="KeywordTok"/>
        </w:rPr>
        <w:t xml:space="preserve">sd</w:t>
      </w:r>
      <w:r>
        <w:rPr>
          <w:rStyle w:val="NormalTok"/>
        </w:rPr>
        <w:t xml:space="preserve">(x), </w:t>
      </w:r>
      <w:r>
        <w:rPr>
          <w:rStyle w:val="DataTypeTok"/>
        </w:rPr>
        <w:t xml:space="preserve">Min =</w:t>
      </w:r>
      <w:r>
        <w:rPr>
          <w:rStyle w:val="NormalTok"/>
        </w:rPr>
        <w:t xml:space="preserve"> </w:t>
      </w:r>
      <w:r>
        <w:rPr>
          <w:rStyle w:val="KeywordTok"/>
        </w:rPr>
        <w:t xml:space="preserve">min</w:t>
      </w:r>
      <w:r>
        <w:rPr>
          <w:rStyle w:val="NormalTok"/>
        </w:rPr>
        <w:t xml:space="preserve">(x), </w:t>
      </w:r>
      <w:r>
        <w:rPr>
          <w:rStyle w:val="DataTypeTok"/>
        </w:rPr>
        <w:t xml:space="preserve">Max =</w:t>
      </w:r>
      <w:r>
        <w:rPr>
          <w:rStyle w:val="NormalTok"/>
        </w:rPr>
        <w:t xml:space="preserve"> </w:t>
      </w:r>
      <w:r>
        <w:rPr>
          <w:rStyle w:val="KeywordTok"/>
        </w:rPr>
        <w:t xml:space="preserve">max</w:t>
      </w:r>
      <w:r>
        <w:rPr>
          <w:rStyle w:val="NormalTok"/>
        </w:rPr>
        <w:t xml:space="preserve">(x)),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apa_table</w:t>
      </w:r>
      <w:r>
        <w:rPr>
          <w:rStyle w:val="NormalTok"/>
        </w:rPr>
        <w:t xml:space="preserve">(</w:t>
      </w:r>
      <w:r>
        <w:br w:type="textWrapping"/>
      </w:r>
      <w:r>
        <w:rPr>
          <w:rStyle w:val="NormalTok"/>
        </w:rPr>
        <w:t xml:space="preserve"> </w:t>
      </w:r>
      <w:r>
        <w:rPr>
          <w:rStyle w:val="NormalTok"/>
        </w:rPr>
        <w:t xml:space="preserve"> </w:t>
      </w:r>
      <w:r>
        <w:rPr>
          <w:rStyle w:val="NormalTok"/>
        </w:rPr>
        <w:t xml:space="preserve">my_table</w:t>
      </w:r>
      <w:r>
        <w:br w:type="textWrapping"/>
      </w:r>
      <w:r>
        <w:rPr>
          <w:rStyle w:val="NormalTok"/>
        </w:rPr>
        <w:t xml:space="preserve"> </w:t>
      </w:r>
      <w:r>
        <w:rPr>
          <w:rStyle w:val="NormalTok"/>
        </w:rPr>
        <w:t xml:space="preserve"> </w:t>
      </w:r>
      <w:r>
        <w:rPr>
          <w:rStyle w:val="NormalTok"/>
        </w:rPr>
        <w:t xml:space="preserve">, </w:t>
      </w:r>
      <w:r>
        <w:rPr>
          <w:rStyle w:val="DataTypeTok"/>
        </w:rPr>
        <w:t xml:space="preserve">align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"A summary table of the cars dataset."</w:t>
      </w:r>
      <w:r>
        <w:br w:type="textWrapping"/>
      </w:r>
      <w:r>
        <w:rPr>
          <w:rStyle w:val="NormalTok"/>
        </w:rPr>
        <w:t xml:space="preserve"> </w:t>
      </w:r>
      <w:r>
        <w:rPr>
          <w:rStyle w:val="NormalTok"/>
        </w:rPr>
        <w:t xml:space="preserve"> </w:t>
      </w:r>
      <w:r>
        <w:rPr>
          <w:rStyle w:val="NormalTok"/>
        </w:rPr>
        <w:t xml:space="preserve">, </w:t>
      </w:r>
      <w:r>
        <w:rPr>
          <w:rStyle w:val="DataTypeTok"/>
        </w:rPr>
        <w:t xml:space="preserve">note =</w:t>
      </w:r>
      <w:r>
        <w:rPr>
          <w:rStyle w:val="NormalTok"/>
        </w:rPr>
        <w:t xml:space="preserve"> </w:t>
      </w:r>
      <w:r>
        <w:rPr>
          <w:rStyle w:val="StringTok"/>
        </w:rPr>
        <w:t xml:space="preserve">"This table was created using apa</w:t>
      </w:r>
      <w:r>
        <w:rPr>
          <w:rStyle w:val="CharTok"/>
        </w:rPr>
        <w:t xml:space="preserve">\\</w:t>
      </w:r>
      <w:r>
        <w:rPr>
          <w:rStyle w:val="StringTok"/>
        </w:rPr>
        <w:t xml:space="preserve">_table()"</w:t>
      </w:r>
      <w:r>
        <w:br w:type="textWrapping"/>
      </w:r>
      <w:r>
        <w:rPr>
          <w:rStyle w:val="NormalTok"/>
        </w:rPr>
        <w:t xml:space="preserve"> </w:t>
      </w:r>
      <w:r>
        <w:rPr>
          <w:rStyle w:val="NormalTok"/>
        </w:rPr>
        <w:t xml:space="preserve"> </w:t>
      </w:r>
      <w:r>
        <w:rPr>
          <w:rStyle w:val="NormalTok"/>
        </w:rPr>
        <w:t xml:space="preserve">, </w:t>
      </w:r>
      <w:r>
        <w:rPr>
          <w:rStyle w:val="DataTypeTok"/>
        </w:rPr>
        <w:t xml:space="preserve">added_colnames =</w:t>
      </w:r>
      <w:r>
        <w:rPr>
          <w:rStyle w:val="NormalTok"/>
        </w:rPr>
        <w:t xml:space="preserve"> </w:t>
      </w:r>
      <w:r>
        <w:rPr>
          <w:rStyle w:val="StringTok"/>
        </w:rPr>
        <w:t xml:space="preserve">"Descriptives"</w:t>
      </w:r>
      <w:r>
        <w:br w:type="textWrapping"/>
      </w:r>
      <w:r>
        <w:rPr>
          <w:rStyle w:val="NormalTok"/>
        </w:rPr>
        <w:t xml:space="preserve">)</w:t>
      </w:r>
    </w:p>
    <w:tbl>
      <w:tblPr>
        <w:tblStyle w:val="TableNormal"/>
      </w:tblPr>
      <w:tblGrid/>
      <w:tr>
        <w:tc>
          <w:tcPr>
            <w:tcBorders>
              <w:bottom w:val="single"/>
            </w:tcBorders>
            <w:vAlign w:val="bottom"/>
          </w:tcPr>
          <w:p>
            <w:pPr>
              <w:pStyle w:val="Compact"/>
              <w:jc w:val="left"/>
            </w:pPr>
            <w:r>
              <w:t xml:space="preserve">Descriptives</w:t>
            </w:r>
          </w:p>
        </w:tc>
        <w:tc>
          <w:tcPr>
            <w:tcBorders>
              <w:bottom w:val="single"/>
            </w:tcBorders>
            <w:vAlign w:val="bottom"/>
          </w:tcPr>
          <w:p>
            <w:pPr>
              <w:pStyle w:val="Compact"/>
              <w:jc w:val="right"/>
            </w:pPr>
            <w:r>
              <w:t xml:space="preserve">speed</w:t>
            </w:r>
          </w:p>
        </w:tc>
        <w:tc>
          <w:tcPr>
            <w:tcBorders>
              <w:bottom w:val="single"/>
            </w:tcBorders>
            <w:vAlign w:val="bottom"/>
          </w:tcPr>
          <w:p>
            <w:pPr>
              <w:pStyle w:val="Compact"/>
              <w:jc w:val="right"/>
            </w:pPr>
            <w:r>
              <w:t xml:space="preserve">dist</w:t>
            </w:r>
          </w:p>
        </w:tc>
      </w:tr>
      <w:tr>
        <w:tc>
          <w:p>
            <w:pPr>
              <w:pStyle w:val="Compact"/>
              <w:jc w:val="left"/>
            </w:pPr>
            <w:r>
              <w:t xml:space="preserve">Mean</w:t>
            </w:r>
          </w:p>
        </w:tc>
        <w:tc>
          <w:p>
            <w:pPr>
              <w:pStyle w:val="Compact"/>
              <w:jc w:val="right"/>
            </w:pPr>
            <w:r>
              <w:t xml:space="preserve">15.4</w:t>
            </w:r>
          </w:p>
        </w:tc>
        <w:tc>
          <w:p>
            <w:pPr>
              <w:pStyle w:val="Compact"/>
              <w:jc w:val="right"/>
            </w:pPr>
            <w:r>
              <w:t xml:space="preserve">42.98</w:t>
            </w:r>
          </w:p>
        </w:tc>
      </w:tr>
      <w:tr>
        <w:tc>
          <w:p>
            <w:pPr>
              <w:pStyle w:val="Compact"/>
              <w:jc w:val="left"/>
            </w:pPr>
            <w:r>
              <w:t xml:space="preserve">SD</w:t>
            </w:r>
          </w:p>
        </w:tc>
        <w:tc>
          <w:p>
            <w:pPr>
              <w:pStyle w:val="Compact"/>
              <w:jc w:val="right"/>
            </w:pPr>
            <w:r>
              <w:t xml:space="preserve">5.29</w:t>
            </w:r>
          </w:p>
        </w:tc>
        <w:tc>
          <w:p>
            <w:pPr>
              <w:pStyle w:val="Compact"/>
              <w:jc w:val="right"/>
            </w:pPr>
            <w:r>
              <w:t xml:space="preserve">25.77</w:t>
            </w:r>
          </w:p>
        </w:tc>
      </w:tr>
      <w:tr>
        <w:tc>
          <w:p>
            <w:pPr>
              <w:pStyle w:val="Compact"/>
              <w:jc w:val="left"/>
            </w:pPr>
            <w:r>
              <w:t xml:space="preserve">Min</w:t>
            </w:r>
          </w:p>
        </w:tc>
        <w:tc>
          <w:p>
            <w:pPr>
              <w:pStyle w:val="Compact"/>
              <w:jc w:val="right"/>
            </w:pPr>
            <w:r>
              <w:t xml:space="preserve">4</w:t>
            </w:r>
          </w:p>
        </w:tc>
        <w:tc>
          <w:p>
            <w:pPr>
              <w:pStyle w:val="Compact"/>
              <w:jc w:val="right"/>
            </w:pPr>
            <w:r>
              <w:t xml:space="preserve">2</w:t>
            </w:r>
          </w:p>
        </w:tc>
      </w:tr>
      <w:tr>
        <w:tc>
          <w:p>
            <w:pPr>
              <w:pStyle w:val="Compact"/>
              <w:jc w:val="left"/>
            </w:pPr>
            <w:r>
              <w:t xml:space="preserve">Max</w:t>
            </w:r>
          </w:p>
        </w:tc>
        <w:tc>
          <w:p>
            <w:pPr>
              <w:pStyle w:val="Compact"/>
              <w:jc w:val="right"/>
            </w:pPr>
            <w:r>
              <w:t xml:space="preserve">25</w:t>
            </w:r>
          </w:p>
        </w:tc>
        <w:tc>
          <w:p>
            <w:pPr>
              <w:pStyle w:val="Compact"/>
              <w:jc w:val="right"/>
            </w:pPr>
            <w:r>
              <w:t xml:space="preserve">120</w:t>
            </w:r>
          </w:p>
        </w:tc>
      </w:tr>
    </w:tbl>
    <w:p>
      <w:pPr>
        <w:pStyle w:val="Compact"/>
      </w:pPr>
      <w:r>
        <w:rPr>
          <w:i/>
        </w:rPr>
        <w:t xml:space="preserve">Note.</w:t>
      </w:r>
      <w:r>
        <w:t xml:space="preserve"> </w:t>
      </w:r>
      <w:r>
        <w:t xml:space="preserve">This table was created using apa_table()</w:t>
      </w:r>
    </w:p>
    <w:p>
      <w:r>
        <w:t xml:space="preserve">The bottom line is, Word documents will be less polished than PDF. The resulting documents should suffice to enable collaboration with Wordy colleagues and prepare a journal submission.</w:t>
      </w:r>
    </w:p>
    <w:bookmarkStart w:id="32" w:name="plots"/>
    <w:p>
      <w:pPr>
        <w:pStyle w:val="Heading3"/>
      </w:pPr>
      <w:r>
        <w:t xml:space="preserve">Plots</w:t>
      </w:r>
    </w:p>
    <w:bookmarkEnd w:id="32"/>
    <w:p>
      <w:r>
        <w:t xml:space="preserve">You can also embed plots, for example:</w:t>
      </w:r>
    </w:p>
    <w:p>
      <w:pPr>
        <w:pStyle w:val="SourceCode"/>
      </w:pPr>
      <w:r>
        <w:rPr>
          <w:rStyle w:val="KeywordTok"/>
        </w:rPr>
        <w:t xml:space="preserve">plot</w:t>
      </w:r>
      <w:r>
        <w:rPr>
          <w:rStyle w:val="NormalTok"/>
        </w:rPr>
        <w:t xml:space="preserve">(cars)</w:t>
      </w:r>
    </w:p>
    <w:p>
      <w:r>
        <w:drawing>
          <wp:inline>
            <wp:extent cx="4584700" cy="3657600"/>
            <wp:effectExtent b="0" l="0" r="0" t="0"/>
            <wp:docPr descr="" id="1" name="Picture"/>
            <a:graphic>
              <a:graphicData uri="http://schemas.openxmlformats.org/drawingml/2006/picture">
                <pic:pic>
                  <pic:nvPicPr>
                    <pic:cNvPr descr="example_files/figure-docx/unnamed-chunk-5-1.png" id="0" name="Picture"/>
                    <pic:cNvPicPr>
                      <a:picLocks noChangeArrowheads="1" noChangeAspect="1"/>
                    </pic:cNvPicPr>
                  </pic:nvPicPr>
                  <pic:blipFill>
                    <a:blip r:embed="rId33"/>
                    <a:stretch>
                      <a:fillRect/>
                    </a:stretch>
                  </pic:blipFill>
                  <pic:spPr bwMode="auto">
                    <a:xfrm>
                      <a:off x="0" y="0"/>
                      <a:ext cx="4584700" cy="3657600"/>
                    </a:xfrm>
                    <a:prstGeom prst="rect">
                      <a:avLst/>
                    </a:prstGeom>
                    <a:noFill/>
                    <a:ln w="9525">
                      <a:noFill/>
                      <a:headEnd/>
                      <a:tailEnd/>
                    </a:ln>
                  </pic:spPr>
                </pic:pic>
              </a:graphicData>
            </a:graphic>
          </wp:inline>
        </w:drawing>
      </w:r>
    </w:p>
    <w:p>
      <w:pPr>
        <w:pStyle w:val="ImageCaption"/>
      </w:pPr>
      <w:r>
        <w:t xml:space="preserve">Exmple figure created by in-document R code.</w:t>
      </w:r>
    </w:p>
    <w:p>
      <w:r>
        <w:t xml:space="preserve">Again, as required by the APA guidelines, figures are pushed to the final pages of the document unless you set</w:t>
      </w:r>
      <w:r>
        <w:t xml:space="preserve"> </w:t>
      </w:r>
      <w:r>
        <w:rPr>
          <w:rStyle w:val="VerbatimChar"/>
        </w:rPr>
        <w:t xml:space="preserve">figsintext</w:t>
      </w:r>
      <w:r>
        <w:t xml:space="preserve"> </w:t>
      </w:r>
      <w:r>
        <w:t xml:space="preserve">to</w:t>
      </w:r>
      <w:r>
        <w:t xml:space="preserve"> </w:t>
      </w:r>
      <w:r>
        <w:rPr>
          <w:rStyle w:val="VerbatimChar"/>
        </w:rPr>
        <w:t xml:space="preserve">yes</w:t>
      </w:r>
      <w:r>
        <w:t xml:space="preserve">.</w:t>
      </w:r>
    </w:p>
    <w:bookmarkStart w:id="34" w:name="report-statistical-analyses"/>
    <w:p>
      <w:pPr>
        <w:pStyle w:val="Heading3"/>
      </w:pPr>
      <w:r>
        <w:t xml:space="preserve">Report statistical analyses</w:t>
      </w:r>
    </w:p>
    <w:bookmarkEnd w:id="34"/>
    <w:p>
      <w:r>
        <w:rPr>
          <w:rStyle w:val="VerbatimChar"/>
        </w:rPr>
        <w:t xml:space="preserve">apa_stat()</w:t>
      </w:r>
      <w:r>
        <w:t xml:space="preserve"> </w:t>
      </w:r>
      <w:r>
        <w:t xml:space="preserve">will help you report the results of your statistical analyses. The function will format your input to produce readily reportable text.</w:t>
      </w:r>
    </w:p>
    <w:p>
      <w:pPr>
        <w:pStyle w:val="SourceCode"/>
      </w:pPr>
      <w:r>
        <w:rPr>
          <w:rStyle w:val="NormalTok"/>
        </w:rPr>
        <w:t xml:space="preserve">my_regression &lt;-</w:t>
      </w:r>
      <w:r>
        <w:rPr>
          <w:rStyle w:val="StringTok"/>
        </w:rPr>
        <w:t xml:space="preserve"> </w:t>
      </w:r>
      <w:r>
        <w:rPr>
          <w:rStyle w:val="KeywordTok"/>
        </w:rPr>
        <w:t xml:space="preserve">lm</w:t>
      </w:r>
      <w:r>
        <w:rPr>
          <w:rStyle w:val="NormalTok"/>
        </w:rPr>
        <w:t xml:space="preserve">(dist ~</w:t>
      </w:r>
      <w:r>
        <w:rPr>
          <w:rStyle w:val="StringTok"/>
        </w:rPr>
        <w:t xml:space="preserve"> </w:t>
      </w:r>
      <w:r>
        <w:rPr>
          <w:rStyle w:val="NormalTok"/>
        </w:rPr>
        <w:t xml:space="preserve">speed, cars)</w:t>
      </w:r>
      <w:r>
        <w:br w:type="textWrapping"/>
      </w:r>
      <w:r>
        <w:rPr>
          <w:rStyle w:val="NormalTok"/>
        </w:rPr>
        <w:t xml:space="preserve">my_confint &lt;-</w:t>
      </w:r>
      <w:r>
        <w:rPr>
          <w:rStyle w:val="StringTok"/>
        </w:rPr>
        <w:t xml:space="preserve"> </w:t>
      </w:r>
      <w:r>
        <w:rPr>
          <w:rStyle w:val="KeywordTok"/>
        </w:rPr>
        <w:t xml:space="preserve">confint</w:t>
      </w:r>
      <w:r>
        <w:rPr>
          <w:rStyle w:val="NormalTok"/>
        </w:rPr>
        <w:t xml:space="preserve">(my_regression)</w:t>
      </w:r>
      <w:r>
        <w:br w:type="textWrapping"/>
      </w:r>
      <w:r>
        <w:rPr>
          <w:rStyle w:val="NormalTok"/>
        </w:rPr>
        <w:t xml:space="preserve">my_results &lt;-</w:t>
      </w:r>
      <w:r>
        <w:rPr>
          <w:rStyle w:val="StringTok"/>
        </w:rPr>
        <w:t xml:space="preserve"> </w:t>
      </w:r>
      <w:r>
        <w:rPr>
          <w:rStyle w:val="KeywordTok"/>
        </w:rPr>
        <w:t xml:space="preserve">apa_stat</w:t>
      </w:r>
      <w:r>
        <w:rPr>
          <w:rStyle w:val="NormalTok"/>
        </w:rPr>
        <w:t xml:space="preserve">(</w:t>
      </w:r>
      <w:r>
        <w:rPr>
          <w:rStyle w:val="KeywordTok"/>
        </w:rPr>
        <w:t xml:space="preserve">summary</w:t>
      </w:r>
      <w:r>
        <w:rPr>
          <w:rStyle w:val="NormalTok"/>
        </w:rPr>
        <w:t xml:space="preserve">(my_regression), </w:t>
      </w:r>
      <w:r>
        <w:rPr>
          <w:rStyle w:val="DataTypeTok"/>
        </w:rPr>
        <w:t xml:space="preserve">ci =</w:t>
      </w:r>
      <w:r>
        <w:rPr>
          <w:rStyle w:val="NormalTok"/>
        </w:rPr>
        <w:t xml:space="preserve"> </w:t>
      </w:r>
      <w:r>
        <w:rPr>
          <w:rStyle w:val="NormalTok"/>
        </w:rPr>
        <w:t xml:space="preserve">my_confint)</w:t>
      </w:r>
    </w:p>
    <w:p>
      <w:r>
        <w:t xml:space="preserve">In this case speed is a significant precitor of the distance taken to stop,</w:t>
      </w:r>
      <w:r>
        <w:t xml:space="preserve"> </w:t>
      </w:r>
      <m:oMath>
        <m:r>
          <m:rPr/>
          <m:t>b</m:t>
        </m:r>
        <m:r>
          <m:rPr/>
          <m:t>=</m:t>
        </m:r>
        <m:r>
          <m:rPr/>
          <m:t>3</m:t>
        </m:r>
        <m:r>
          <m:rPr/>
          <m:t>.</m:t>
        </m:r>
        <m:r>
          <m:rPr/>
          <m:t>93</m:t>
        </m:r>
      </m:oMath>
      <w:r>
        <w:t xml:space="preserve"> </w:t>
      </w:r>
      <m:oMath>
        <m:r>
          <m:rPr/>
          <m:t>[</m:t>
        </m:r>
        <m:r>
          <m:rPr/>
          <m:t>3</m:t>
        </m:r>
        <m:r>
          <m:rPr/>
          <m:t>.</m:t>
        </m:r>
        <m:r>
          <m:rPr/>
          <m:t>10</m:t>
        </m:r>
        <m:r>
          <m:rPr/>
          <m:t>,</m:t>
        </m:r>
        <m:r>
          <m:rPr/>
          <m:t>4</m:t>
        </m:r>
        <m:r>
          <m:rPr/>
          <m:t>.</m:t>
        </m:r>
        <m:r>
          <m:rPr/>
          <m:t>77</m:t>
        </m:r>
        <m:r>
          <m:rPr/>
          <m:t>]</m:t>
        </m:r>
      </m:oMath>
      <w:r>
        <w:t xml:space="preserve">,</w:t>
      </w:r>
      <w:r>
        <w:t xml:space="preserve"> </w:t>
      </w:r>
      <m:oMath>
        <m:r>
          <m:rPr/>
          <m:t>t</m:t>
        </m:r>
        <m:r>
          <m:rPr/>
          <m:t>(</m:t>
        </m:r>
        <m:r>
          <m:rPr/>
          <m:t>48</m:t>
        </m:r>
        <m:r>
          <m:rPr/>
          <m:t>)</m:t>
        </m:r>
        <m:r>
          <m:rPr/>
          <m:t>=</m:t>
        </m:r>
        <m:r>
          <m:rPr/>
          <m:t>9</m:t>
        </m:r>
        <m:r>
          <m:rPr/>
          <m:t>.</m:t>
        </m:r>
        <m:r>
          <m:rPr/>
          <m:t>46</m:t>
        </m:r>
      </m:oMath>
      <w:r>
        <w:t xml:space="preserve">,</w:t>
      </w:r>
      <w:r>
        <w:t xml:space="preserve"> </w:t>
      </w:r>
      <m:oMath>
        <m:r>
          <m:rPr/>
          <m:t>p</m:t>
        </m:r>
        <m:r>
          <m:rPr/>
          <m:t>&lt;</m:t>
        </m:r>
        <m:r>
          <m:rPr/>
          <m:t>.</m:t>
        </m:r>
        <m:r>
          <m:rPr/>
          <m:t>001</m:t>
        </m:r>
      </m:oMath>
      <w:r>
        <w:t xml:space="preserve">. The regression explains</w:t>
      </w:r>
      <w:r>
        <w:t xml:space="preserve"> </w:t>
      </w:r>
      <m:oMath>
        <m:sSup>
          <m:e>
            <m:r>
              <m:rPr/>
              <m:t>R</m:t>
            </m:r>
          </m:e>
          <m:sup>
            <m:r>
              <m:rPr/>
              <m:t>2</m:t>
            </m:r>
          </m:sup>
        </m:sSup>
        <m:r>
          <m:rPr/>
          <m:t>=</m:t>
        </m:r>
        <m:r>
          <m:rPr/>
          <m:t>.</m:t>
        </m:r>
        <m:r>
          <m:rPr/>
          <m:t>65</m:t>
        </m:r>
      </m:oMath>
      <w:r>
        <w:t xml:space="preserve"> </w:t>
      </w:r>
      <w:r>
        <w:t xml:space="preserve">variance, which is of course statistically significant,</w:t>
      </w:r>
      <w:r>
        <w:t xml:space="preserve"> </w:t>
      </w:r>
      <m:oMath>
        <m:r>
          <m:rPr/>
          <m:t>F</m:t>
        </m:r>
        <m:r>
          <m:rPr/>
          <m:t>(</m:t>
        </m:r>
        <m:r>
          <m:rPr/>
          <m:t>1</m:t>
        </m:r>
        <m:r>
          <m:rPr/>
          <m:t>,</m:t>
        </m:r>
        <m:r>
          <m:rPr/>
          <m:t>48</m:t>
        </m:r>
        <m:r>
          <m:rPr/>
          <m:t>)</m:t>
        </m:r>
        <m:r>
          <m:rPr/>
          <m:t>=</m:t>
        </m:r>
        <m:r>
          <m:rPr/>
          <m:t>89</m:t>
        </m:r>
        <m:r>
          <m:rPr/>
          <m:t>.</m:t>
        </m:r>
        <m:r>
          <m:rPr/>
          <m:t>57</m:t>
        </m:r>
      </m:oMath>
      <w:r>
        <w:t xml:space="preserve">,</w:t>
      </w:r>
      <w:r>
        <w:t xml:space="preserve"> </w:t>
      </w:r>
      <m:oMath>
        <m:r>
          <m:rPr/>
          <m:t>p</m:t>
        </m:r>
        <m:r>
          <m:rPr/>
          <m:t>&lt;</m:t>
        </m:r>
        <m:r>
          <m:rPr/>
          <m:t>.</m:t>
        </m:r>
        <m:r>
          <m:rPr/>
          <m:t>001</m:t>
        </m:r>
      </m:oMath>
      <w:r>
        <w:t xml:space="preserve">.</w:t>
      </w:r>
    </w:p>
    <w:p>
      <w:r>
        <w:t xml:space="preserve">The previous paragraph was produced by the following text:</w:t>
      </w:r>
    </w:p>
    <w:p>
      <w:pPr>
        <w:pStyle w:val="SourceCode"/>
      </w:pPr>
      <w:r>
        <w:rPr>
          <w:rStyle w:val="NormalTok"/>
        </w:rPr>
        <w:t xml:space="preserve">In this case speed is a significant precitor of the distance taken to stop,</w:t>
      </w:r>
      <w:r>
        <w:br w:type="textWrapping"/>
      </w:r>
      <w:r>
        <w:rPr>
          <w:rStyle w:val="StringTok"/>
        </w:rPr>
        <w:t xml:space="preserve">`</w:t>
      </w:r>
      <w:r>
        <w:rPr>
          <w:rStyle w:val="DataTypeTok"/>
        </w:rPr>
        <w:t xml:space="preserve">r my_results["speed"]</w:t>
      </w:r>
      <w:r>
        <w:rPr>
          <w:rStyle w:val="StringTok"/>
        </w:rPr>
        <w:t xml:space="preserve">`</w:t>
      </w:r>
      <w:r>
        <w:rPr>
          <w:rStyle w:val="NormalTok"/>
        </w:rPr>
        <w:t xml:space="preserve">. The regression explains </w:t>
      </w:r>
      <w:r>
        <w:rPr>
          <w:rStyle w:val="StringTok"/>
        </w:rPr>
        <w:t xml:space="preserve">`</w:t>
      </w:r>
      <w:r>
        <w:rPr>
          <w:rStyle w:val="DataTypeTok"/>
        </w:rPr>
        <w:t xml:space="preserve">r my_results["R2"]</w:t>
      </w:r>
      <w:r>
        <w:rPr>
          <w:rStyle w:val="StringTok"/>
        </w:rPr>
        <w:t xml:space="preserve">`</w:t>
      </w:r>
      <w:r>
        <w:br w:type="textWrapping"/>
      </w:r>
      <w:r>
        <w:rPr>
          <w:rStyle w:val="NormalTok"/>
        </w:rPr>
        <w:t xml:space="preserve">variance, which is of course statistically significant,</w:t>
      </w:r>
      <w:r>
        <w:br w:type="textWrapping"/>
      </w:r>
      <w:r>
        <w:rPr>
          <w:rStyle w:val="StringTok"/>
        </w:rPr>
        <w:t xml:space="preserve">`</w:t>
      </w:r>
      <w:r>
        <w:rPr>
          <w:rStyle w:val="DataTypeTok"/>
        </w:rPr>
        <w:t xml:space="preserve">r my_results["F-test"]</w:t>
      </w:r>
      <w:r>
        <w:rPr>
          <w:rStyle w:val="StringTok"/>
        </w:rPr>
        <w:t xml:space="preserve">`</w:t>
      </w:r>
      <w:r>
        <w:rPr>
          <w:rStyle w:val="NormalTok"/>
        </w:rPr>
        <w:t xml:space="preserve">.</w:t>
      </w:r>
    </w:p>
    <w:bookmarkStart w:id="35" w:name="citations"/>
    <w:p>
      <w:pPr>
        <w:pStyle w:val="Heading2"/>
      </w:pPr>
      <w:r>
        <w:t xml:space="preserve">Citations</w:t>
      </w:r>
    </w:p>
    <w:bookmarkEnd w:id="35"/>
    <w:p>
      <w:r>
        <w:t xml:space="preserve">You can insert citations like this:</w:t>
      </w:r>
    </w:p>
    <w:p>
      <w:r>
        <w:rPr>
          <w:rStyle w:val="VerbatimChar"/>
        </w:rPr>
        <w:t xml:space="preserve">[e.g., @bauer_2014; @bem_2011]</w:t>
      </w:r>
      <w:r>
        <w:t xml:space="preserve"> </w:t>
      </w:r>
      <w:r>
        <w:t xml:space="preserve">→</w:t>
      </w:r>
      <w:r>
        <w:t xml:space="preserve"> </w:t>
      </w:r>
      <w:r>
        <w:t xml:space="preserve">(e.g.,</w:t>
      </w:r>
      <w:r>
        <w:t xml:space="preserve"> </w:t>
      </w:r>
      <w:r>
        <w:t xml:space="preserve">Baumer</w:t>
      </w:r>
      <w:r>
        <w:t xml:space="preserve">,</w:t>
      </w:r>
      <w:r>
        <w:t xml:space="preserve"> </w:t>
      </w:r>
      <w:r>
        <w:t xml:space="preserve">Cetinkaya-Rundel</w:t>
      </w:r>
      <w:r>
        <w:t xml:space="preserve">,</w:t>
      </w:r>
      <w:r>
        <w:t xml:space="preserve"> </w:t>
      </w:r>
      <w:r>
        <w:t xml:space="preserve">Bray</w:t>
      </w:r>
      <w:r>
        <w:t xml:space="preserve">,</w:t>
      </w:r>
      <w:r>
        <w:t xml:space="preserve"> </w:t>
      </w:r>
      <w:r>
        <w:t xml:space="preserve">Loi</w:t>
      </w:r>
      <w:r>
        <w:t xml:space="preserve">, &amp;</w:t>
      </w:r>
      <w:r>
        <w:t xml:space="preserve"> </w:t>
      </w:r>
      <w:r>
        <w:t xml:space="preserve">Horton</w:t>
      </w:r>
      <w:r>
        <w:t xml:space="preserve">, 2014; Bem, 2011)</w:t>
      </w:r>
      <w:r>
        <w:t xml:space="preserve">.</w:t>
      </w:r>
    </w:p>
    <w:p>
      <w:r>
        <w:t xml:space="preserve">Citing without parentheses is, of course, also possible:</w:t>
      </w:r>
    </w:p>
    <w:p>
      <w:r>
        <w:rPr>
          <w:rStyle w:val="VerbatimChar"/>
        </w:rPr>
        <w:t xml:space="preserve">@bauer_2014</w:t>
      </w:r>
      <w:r>
        <w:t xml:space="preserve"> </w:t>
      </w:r>
      <w:r>
        <w:t xml:space="preserve">→</w:t>
      </w:r>
      <w:r>
        <w:t xml:space="preserve"> </w:t>
      </w:r>
      <w:r>
        <w:t xml:space="preserve">Baumer</w:t>
      </w:r>
      <w:r>
        <w:t xml:space="preserve"> </w:t>
      </w:r>
      <w:r>
        <w:t xml:space="preserve">et al. (2014)</w:t>
      </w:r>
      <w:r>
        <w:t xml:space="preserve">.</w:t>
      </w:r>
    </w:p>
    <w:p>
      <w:r>
        <w:t xml:space="preserve">The citation style is set in the header of this document with the</w:t>
      </w:r>
      <w:r>
        <w:t xml:space="preserve"> </w:t>
      </w:r>
      <w:r>
        <w:rPr>
          <w:rStyle w:val="VerbatimChar"/>
        </w:rPr>
        <w:t xml:space="preserve">csl</w:t>
      </w:r>
      <w:r>
        <w:t xml:space="preserve"> </w:t>
      </w:r>
      <w:r>
        <w:t xml:space="preserve">parameter. The relevant references will, of course, be added to the documents references automatically. In order for citations to work, you need to supply a .bib-file to the</w:t>
      </w:r>
      <w:r>
        <w:t xml:space="preserve"> </w:t>
      </w:r>
      <w:r>
        <w:rPr>
          <w:rStyle w:val="VerbatimChar"/>
        </w:rPr>
        <w:t xml:space="preserve">bibliography</w:t>
      </w:r>
      <w:r>
        <w:t xml:space="preserve"> </w:t>
      </w:r>
      <w:r>
        <w:t xml:space="preserve">parameter in the document header. See the</w:t>
      </w:r>
      <w:r>
        <w:t xml:space="preserve"> </w:t>
      </w:r>
      <w:hyperlink r:id="rId36">
        <w:r>
          <w:rPr>
            <w:rStyle w:val="Link"/>
          </w:rPr>
          <w:t xml:space="preserve">RMarkdown documentation</w:t>
        </w:r>
      </w:hyperlink>
      <w:r>
        <w:t xml:space="preserve"> </w:t>
      </w:r>
      <w:r>
        <w:t xml:space="preserve">and</w:t>
      </w:r>
      <w:r>
        <w:t xml:space="preserve"> </w:t>
      </w:r>
      <w:hyperlink r:id="rId37">
        <w:r>
          <w:rPr>
            <w:rStyle w:val="Link"/>
          </w:rPr>
          <w:t xml:space="preserve">Citation Style Language</w:t>
        </w:r>
      </w:hyperlink>
      <w:r>
        <w:t xml:space="preserve"> </w:t>
      </w:r>
      <w:r>
        <w:t xml:space="preserve">for further details.</w:t>
      </w:r>
    </w:p>
    <w:bookmarkStart w:id="38" w:name="document-options"/>
    <w:p>
      <w:pPr>
        <w:pStyle w:val="Heading2"/>
      </w:pPr>
      <w:r>
        <w:t xml:space="preserve">Document options</w:t>
      </w:r>
    </w:p>
    <w:bookmarkEnd w:id="38"/>
    <w:p>
      <w:r>
        <w:t xml:space="preserve">This text is set as manuscript. If you want a thesis-like document you can change the</w:t>
      </w:r>
      <w:r>
        <w:t xml:space="preserve"> </w:t>
      </w:r>
      <w:r>
        <w:rPr>
          <w:rStyle w:val="VerbatimChar"/>
        </w:rPr>
        <w:t xml:space="preserve">class</w:t>
      </w:r>
      <w:r>
        <w:t xml:space="preserve"> </w:t>
      </w:r>
      <w:r>
        <w:t xml:space="preserve">in the document header from</w:t>
      </w:r>
      <w:r>
        <w:t xml:space="preserve"> </w:t>
      </w:r>
      <w:r>
        <w:rPr>
          <w:rStyle w:val="VerbatimChar"/>
        </w:rPr>
        <w:t xml:space="preserve">man</w:t>
      </w:r>
      <w:r>
        <w:t xml:space="preserve"> </w:t>
      </w:r>
      <w:r>
        <w:t xml:space="preserve">to</w:t>
      </w:r>
      <w:r>
        <w:t xml:space="preserve"> </w:t>
      </w:r>
      <w:r>
        <w:rPr>
          <w:rStyle w:val="VerbatimChar"/>
        </w:rPr>
        <w:t xml:space="preserve">doc</w:t>
      </w:r>
      <w:r>
        <w:t xml:space="preserve">. You can also preview a polished journal typesetting by changing the</w:t>
      </w:r>
      <w:r>
        <w:t xml:space="preserve"> </w:t>
      </w:r>
      <w:r>
        <w:rPr>
          <w:rStyle w:val="VerbatimChar"/>
        </w:rPr>
        <w:t xml:space="preserve">class</w:t>
      </w:r>
      <w:r>
        <w:t xml:space="preserve"> </w:t>
      </w:r>
      <w:r>
        <w:t xml:space="preserve">to</w:t>
      </w:r>
      <w:r>
        <w:t xml:space="preserve"> </w:t>
      </w:r>
      <w:r>
        <w:rPr>
          <w:rStyle w:val="VerbatimChar"/>
        </w:rPr>
        <w:t xml:space="preserve">jou</w:t>
      </w:r>
      <w:r>
        <w:t xml:space="preserve">. Refer to the</w:t>
      </w:r>
      <w:r>
        <w:t xml:space="preserve"> </w:t>
      </w:r>
      <w:r>
        <w:rPr>
          <w:rStyle w:val="VerbatimChar"/>
        </w:rPr>
        <w:t xml:space="preserve">apa6</w:t>
      </w:r>
      <w:r>
        <w:t xml:space="preserve"> </w:t>
      </w:r>
      <w:r>
        <w:t xml:space="preserve">document class</w:t>
      </w:r>
      <w:r>
        <w:t xml:space="preserve"> </w:t>
      </w:r>
      <w:hyperlink r:id="rId39">
        <w:r>
          <w:rPr>
            <w:rStyle w:val="Link"/>
          </w:rPr>
          <w:t xml:space="preserve">documentation</w:t>
        </w:r>
      </w:hyperlink>
      <w:r>
        <w:t xml:space="preserve"> </w:t>
      </w:r>
      <w:r>
        <w:t xml:space="preserve">for further class options, such as paper size or draft watermarks.</w:t>
      </w:r>
    </w:p>
    <w:p>
      <w:r>
        <w:t xml:space="preserve">When creating PDF documents, line numbering can be activated by setting the</w:t>
      </w:r>
      <w:r>
        <w:t xml:space="preserve"> </w:t>
      </w:r>
      <w:r>
        <w:rPr>
          <w:rStyle w:val="VerbatimChar"/>
        </w:rPr>
        <w:t xml:space="preserve">lineno</w:t>
      </w:r>
      <w:r>
        <w:t xml:space="preserve"> </w:t>
      </w:r>
      <w:r>
        <w:t xml:space="preserve">argument in the header of this document to true. This option has no effect on Word documents.</w:t>
      </w:r>
    </w:p>
    <w:bookmarkStart w:id="40" w:name="last-words"/>
    <w:p>
      <w:pPr>
        <w:pStyle w:val="Heading2"/>
      </w:pPr>
      <w:r>
        <w:t xml:space="preserve">Last words</w:t>
      </w:r>
    </w:p>
    <w:bookmarkEnd w:id="40"/>
    <w:p>
      <w:r>
        <w:t xml:space="preserve">That's all I have. Enjoy writing your manuscript. If you have any trouble or ideas for improvements, open an</w:t>
      </w:r>
      <w:r>
        <w:t xml:space="preserve"> </w:t>
      </w:r>
      <w:hyperlink r:id="rId41">
        <w:r>
          <w:rPr>
            <w:rStyle w:val="Link"/>
          </w:rPr>
          <w:t xml:space="preserve">issue</w:t>
        </w:r>
      </w:hyperlink>
      <w:r>
        <w:t xml:space="preserve"> </w:t>
      </w:r>
      <w:r>
        <w:t xml:space="preserve">on GitHub or make a pull request with the fix. ;)</w:t>
      </w:r>
    </w:p>
    <w:bookmarkStart w:id="42" w:name="references"/>
    <w:p>
      <w:pPr>
        <w:pStyle w:val="Heading1"/>
      </w:pPr>
      <w:r>
        <w:t xml:space="preserve">References</w:t>
      </w:r>
    </w:p>
    <w:bookmarkEnd w:id="42"/>
    <w:p>
      <w:r>
        <w:t xml:space="preserve">Baumer</w:t>
      </w:r>
      <w:r>
        <w:t xml:space="preserve">, B.,</w:t>
      </w:r>
      <w:r>
        <w:t xml:space="preserve"> </w:t>
      </w:r>
      <w:r>
        <w:t xml:space="preserve">Cetinkaya-Rundel</w:t>
      </w:r>
      <w:r>
        <w:t xml:space="preserve">, M.,</w:t>
      </w:r>
      <w:r>
        <w:t xml:space="preserve"> </w:t>
      </w:r>
      <w:r>
        <w:t xml:space="preserve">Bray</w:t>
      </w:r>
      <w:r>
        <w:t xml:space="preserve">, A.,</w:t>
      </w:r>
      <w:r>
        <w:t xml:space="preserve"> </w:t>
      </w:r>
      <w:r>
        <w:t xml:space="preserve">Loi</w:t>
      </w:r>
      <w:r>
        <w:t xml:space="preserve">, L., &amp;</w:t>
      </w:r>
      <w:r>
        <w:t xml:space="preserve"> </w:t>
      </w:r>
      <w:r>
        <w:t xml:space="preserve">Horton</w:t>
      </w:r>
      <w:r>
        <w:t xml:space="preserve">, N. J. (2014). R Markdown: Integrating A Reproducible Analysis Tool into Introductory Statistics.</w:t>
      </w:r>
      <w:r>
        <w:t xml:space="preserve"> </w:t>
      </w:r>
      <w:r>
        <w:rPr>
          <w:i/>
        </w:rPr>
        <w:t xml:space="preserve">ArXiv E-Prints</w:t>
      </w:r>
      <w:r>
        <w:t xml:space="preserve">. Retrieved from</w:t>
      </w:r>
      <w:r>
        <w:t xml:space="preserve"> </w:t>
      </w:r>
      <w:hyperlink r:id="rId43">
        <w:r>
          <w:rPr>
            <w:rStyle w:val="Link"/>
          </w:rPr>
          <w:t xml:space="preserve">http://adsabs.harvard.edu/abs/2014arXiv1402.1894B</w:t>
        </w:r>
      </w:hyperlink>
    </w:p>
    <w:p>
      <w:r>
        <w:t xml:space="preserve">Bem, D. J. (2011). Feeling the future: experimental evidence for anomalous retroactive influences on cognition and affect.</w:t>
      </w:r>
      <w:r>
        <w:t xml:space="preserve"> </w:t>
      </w:r>
      <w:r>
        <w:rPr>
          <w:i/>
        </w:rPr>
        <w:t xml:space="preserve">Journal of Personality and Social Psychology</w:t>
      </w:r>
      <w:r>
        <w:t xml:space="preserve">,</w:t>
      </w:r>
      <w:r>
        <w:t xml:space="preserve"> </w:t>
      </w:r>
      <w:r>
        <w:rPr>
          <w:i/>
        </w:rPr>
        <w:t xml:space="preserve">100</w:t>
      </w:r>
      <w:r>
        <w:t xml:space="preserve">(3), 407—425. doi:</w:t>
      </w:r>
      <w:hyperlink r:id="rId44">
        <w:r>
          <w:rPr>
            <w:rStyle w:val="Link"/>
          </w:rPr>
          <w:t xml:space="preserve">10.1037/a0021524</w:t>
        </w:r>
      </w:hyperlink>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ca176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692418"/>
    <w:rsid w:val="006A6019"/>
    <w:rsid w:val="00784D58"/>
    <w:rsid w:val="008D6863"/>
    <w:rsid w:val="00A16E2E"/>
    <w:rsid w:val="00B86B75"/>
    <w:rsid w:val="00BC48D5"/>
    <w:rsid w:val="00C36279"/>
    <w:rsid w:val="00E315A3"/>
    <w:rsid w:val="00E73C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05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hyperlink" Id="rId39" Target="ftp://ftp.fu-berlin.de/tex/CTAN/macros/latex/contrib/apa6/apa6.pdf" TargetMode="External" /><Relationship Type="http://schemas.openxmlformats.org/officeDocument/2006/relationships/hyperlink" Id="rId43" Target="http://adsabs.harvard.edu/abs/2014arXiv1402.1894B" TargetMode="External" /><Relationship Type="http://schemas.openxmlformats.org/officeDocument/2006/relationships/hyperlink" Id="rId37" Target="http://citationstyles.org/" TargetMode="External" /><Relationship Type="http://schemas.openxmlformats.org/officeDocument/2006/relationships/hyperlink" Id="rId44" Target="http://dx.doi.org/10.1037/a0021524" TargetMode="External" /><Relationship Type="http://schemas.openxmlformats.org/officeDocument/2006/relationships/hyperlink" Id="rId27" Target="http://johnmacfarlane.net/pandoc/" TargetMode="External" /><Relationship Type="http://schemas.openxmlformats.org/officeDocument/2006/relationships/hyperlink" Id="rId25" Target="http://rmarkdown.rstudio.com/" TargetMode="External" /><Relationship Type="http://schemas.openxmlformats.org/officeDocument/2006/relationships/hyperlink" Id="rId36" Target="http://rmarkdown.rstudio.com/authoring_bibliographies_and_citations.html" TargetMode="External" /><Relationship Type="http://schemas.openxmlformats.org/officeDocument/2006/relationships/hyperlink" Id="rId31" Target="http://tex.stackexchange.com/questions/42209/centering-tables-in-document-class-apa6" TargetMode="External" /><Relationship Type="http://schemas.openxmlformats.org/officeDocument/2006/relationships/hyperlink" Id="rId26" Target="http://www.rstudio.com/" TargetMode="External" /><Relationship Type="http://schemas.openxmlformats.org/officeDocument/2006/relationships/hyperlink" Id="rId21" Target="https://github.com/crsh/papaja" TargetMode="External" /><Relationship Type="http://schemas.openxmlformats.org/officeDocument/2006/relationships/hyperlink" Id="rId41" Target="https://github.com/crsh/papaja/issues" TargetMode="External" /></Relationships>
</file>

<file path=word/_rels/footnotes.xml.rels><?xml version="1.0" encoding="UTF-8"?>
<Relationships xmlns="http://schemas.openxmlformats.org/package/2006/relationships"><Relationship Type="http://schemas.openxmlformats.org/officeDocument/2006/relationships/hyperlink" Id="rId39" Target="ftp://ftp.fu-berlin.de/tex/CTAN/macros/latex/contrib/apa6/apa6.pdf" TargetMode="External" /><Relationship Type="http://schemas.openxmlformats.org/officeDocument/2006/relationships/hyperlink" Id="rId43" Target="http://adsabs.harvard.edu/abs/2014arXiv1402.1894B" TargetMode="External" /><Relationship Type="http://schemas.openxmlformats.org/officeDocument/2006/relationships/hyperlink" Id="rId37" Target="http://citationstyles.org/" TargetMode="External" /><Relationship Type="http://schemas.openxmlformats.org/officeDocument/2006/relationships/hyperlink" Id="rId44" Target="http://dx.doi.org/10.1037/a0021524" TargetMode="External" /><Relationship Type="http://schemas.openxmlformats.org/officeDocument/2006/relationships/hyperlink" Id="rId27" Target="http://johnmacfarlane.net/pandoc/" TargetMode="External" /><Relationship Type="http://schemas.openxmlformats.org/officeDocument/2006/relationships/hyperlink" Id="rId25" Target="http://rmarkdown.rstudio.com/" TargetMode="External" /><Relationship Type="http://schemas.openxmlformats.org/officeDocument/2006/relationships/hyperlink" Id="rId36" Target="http://rmarkdown.rstudio.com/authoring_bibliographies_and_citations.html" TargetMode="External" /><Relationship Type="http://schemas.openxmlformats.org/officeDocument/2006/relationships/hyperlink" Id="rId31" Target="http://tex.stackexchange.com/questions/42209/centering-tables-in-document-class-apa6" TargetMode="External" /><Relationship Type="http://schemas.openxmlformats.org/officeDocument/2006/relationships/hyperlink" Id="rId26" Target="http://www.rstudio.com/" TargetMode="External" /><Relationship Type="http://schemas.openxmlformats.org/officeDocument/2006/relationships/hyperlink" Id="rId21" Target="https://github.com/crsh/papaja" TargetMode="External" /><Relationship Type="http://schemas.openxmlformats.org/officeDocument/2006/relationships/hyperlink" Id="rId41" Target="https://github.com/crsh/papaja/iss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demonstrating the use of the papaja template</dc:title>
  <dc:creator>Frederik Aust</dc:creator>
</cp:coreProperties>
</file>