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5A" w:rsidRDefault="00804A5A"/>
    <w:p w:rsidR="0053059F" w:rsidRPr="0053059F" w:rsidRDefault="0053059F" w:rsidP="0053059F">
      <w:pPr>
        <w:shd w:val="clear" w:color="auto" w:fill="FFFFFF"/>
        <w:spacing w:after="0" w:line="240" w:lineRule="auto"/>
        <w:outlineLvl w:val="0"/>
        <w:rPr>
          <w:rFonts w:ascii="Arial" w:eastAsia="Times New Roman" w:hAnsi="Arial" w:cs="Arial"/>
          <w:b/>
          <w:bCs/>
          <w:color w:val="1F1F1F"/>
          <w:kern w:val="36"/>
          <w:sz w:val="48"/>
          <w:szCs w:val="48"/>
        </w:rPr>
      </w:pPr>
      <w:r w:rsidRPr="0053059F">
        <w:rPr>
          <w:rFonts w:ascii="Arial" w:eastAsia="Times New Roman" w:hAnsi="Arial" w:cs="Arial"/>
          <w:b/>
          <w:bCs/>
          <w:color w:val="1F1F1F"/>
          <w:kern w:val="36"/>
          <w:sz w:val="48"/>
          <w:szCs w:val="48"/>
        </w:rPr>
        <w:t>Additional resources</w:t>
      </w:r>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r w:rsidRPr="0053059F">
        <w:rPr>
          <w:rFonts w:ascii="Arial" w:eastAsia="Times New Roman" w:hAnsi="Arial" w:cs="Arial"/>
          <w:color w:val="1F1F1F"/>
          <w:sz w:val="21"/>
          <w:szCs w:val="21"/>
        </w:rPr>
        <w:t>The following resources are additional reading materials that introduce you to grid systems, how to use grids to improve hierarchy and 10 Principles for typography in UI design. These will add to the knowledge that you’ve gained in this lesson.</w:t>
      </w:r>
    </w:p>
    <w:p w:rsidR="0053059F" w:rsidRPr="0053059F" w:rsidRDefault="0053059F" w:rsidP="0053059F">
      <w:pPr>
        <w:shd w:val="clear" w:color="auto" w:fill="FFFFFF"/>
        <w:spacing w:after="100" w:afterAutospacing="1" w:line="240" w:lineRule="auto"/>
        <w:outlineLvl w:val="1"/>
        <w:rPr>
          <w:rFonts w:ascii="Arial" w:eastAsia="Times New Roman" w:hAnsi="Arial" w:cs="Arial"/>
          <w:b/>
          <w:bCs/>
          <w:color w:val="1F1F1F"/>
          <w:sz w:val="36"/>
          <w:szCs w:val="36"/>
        </w:rPr>
      </w:pPr>
      <w:r w:rsidRPr="0053059F">
        <w:rPr>
          <w:rFonts w:ascii="Arial" w:eastAsia="Times New Roman" w:hAnsi="Arial" w:cs="Arial"/>
          <w:b/>
          <w:bCs/>
          <w:color w:val="1F1F1F"/>
          <w:sz w:val="36"/>
          <w:szCs w:val="36"/>
        </w:rPr>
        <w:t>Grids and constraints</w:t>
      </w:r>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hyperlink r:id="rId4" w:tgtFrame="_blank" w:history="1">
        <w:r w:rsidRPr="0053059F">
          <w:rPr>
            <w:rFonts w:ascii="Arial" w:eastAsia="Times New Roman" w:hAnsi="Arial" w:cs="Arial"/>
            <w:color w:val="0000FF"/>
            <w:sz w:val="21"/>
            <w:szCs w:val="21"/>
            <w:u w:val="single"/>
          </w:rPr>
          <w:t>Video on grids and constraints</w:t>
        </w:r>
      </w:hyperlink>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53059F">
          <w:rPr>
            <w:rFonts w:ascii="Arial" w:eastAsia="Times New Roman" w:hAnsi="Arial" w:cs="Arial"/>
            <w:color w:val="0000FF"/>
            <w:sz w:val="21"/>
            <w:szCs w:val="21"/>
            <w:u w:val="single"/>
          </w:rPr>
          <w:t>How to use grids to improve visual hierarchy</w:t>
        </w:r>
      </w:hyperlink>
    </w:p>
    <w:p w:rsidR="0053059F" w:rsidRPr="0053059F" w:rsidRDefault="0053059F" w:rsidP="0053059F">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3059F">
        <w:rPr>
          <w:rFonts w:ascii="Arial" w:eastAsia="Times New Roman" w:hAnsi="Arial" w:cs="Arial"/>
          <w:b/>
          <w:bCs/>
          <w:color w:val="1F1F1F"/>
          <w:sz w:val="36"/>
          <w:szCs w:val="36"/>
        </w:rPr>
        <w:t>Typography</w:t>
      </w:r>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hyperlink r:id="rId6" w:tgtFrame="_blank" w:history="1">
        <w:r w:rsidRPr="0053059F">
          <w:rPr>
            <w:rFonts w:ascii="Arial" w:eastAsia="Times New Roman" w:hAnsi="Arial" w:cs="Arial"/>
            <w:color w:val="0000FF"/>
            <w:sz w:val="21"/>
            <w:szCs w:val="21"/>
            <w:u w:val="single"/>
          </w:rPr>
          <w:t>10 Principles for Typography in UI Design: Typography in Design Systems</w:t>
        </w:r>
      </w:hyperlink>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53059F">
          <w:rPr>
            <w:rFonts w:ascii="Arial" w:eastAsia="Times New Roman" w:hAnsi="Arial" w:cs="Arial"/>
            <w:color w:val="0000FF"/>
            <w:sz w:val="21"/>
            <w:szCs w:val="21"/>
            <w:u w:val="single"/>
          </w:rPr>
          <w:t>Typography and best practice</w:t>
        </w:r>
      </w:hyperlink>
    </w:p>
    <w:p w:rsidR="0053059F" w:rsidRPr="0053059F" w:rsidRDefault="0053059F" w:rsidP="0053059F">
      <w:pPr>
        <w:shd w:val="clear" w:color="auto" w:fill="FFFFFF"/>
        <w:spacing w:after="100" w:afterAutospacing="1" w:line="240" w:lineRule="auto"/>
        <w:rPr>
          <w:rFonts w:ascii="Arial" w:eastAsia="Times New Roman" w:hAnsi="Arial" w:cs="Arial"/>
          <w:color w:val="1F1F1F"/>
          <w:sz w:val="21"/>
          <w:szCs w:val="21"/>
        </w:rPr>
      </w:pPr>
      <w:r w:rsidRPr="0053059F">
        <w:rPr>
          <w:rFonts w:ascii="Arial" w:eastAsia="Times New Roman" w:hAnsi="Arial" w:cs="Arial"/>
          <w:color w:val="1F1F1F"/>
          <w:sz w:val="21"/>
          <w:szCs w:val="21"/>
        </w:rPr>
        <w:t xml:space="preserve">*Consider reading Robert </w:t>
      </w:r>
      <w:proofErr w:type="spellStart"/>
      <w:r w:rsidRPr="0053059F">
        <w:rPr>
          <w:rFonts w:ascii="Arial" w:eastAsia="Times New Roman" w:hAnsi="Arial" w:cs="Arial"/>
          <w:color w:val="1F1F1F"/>
          <w:sz w:val="21"/>
          <w:szCs w:val="21"/>
        </w:rPr>
        <w:t>Bringhurst’s</w:t>
      </w:r>
      <w:proofErr w:type="spellEnd"/>
      <w:r w:rsidRPr="0053059F">
        <w:rPr>
          <w:rFonts w:ascii="Arial" w:eastAsia="Times New Roman" w:hAnsi="Arial" w:cs="Arial"/>
          <w:color w:val="1F1F1F"/>
          <w:sz w:val="21"/>
          <w:szCs w:val="21"/>
        </w:rPr>
        <w:t xml:space="preserve"> book called "</w:t>
      </w:r>
      <w:r w:rsidRPr="0053059F">
        <w:rPr>
          <w:rFonts w:ascii="Arial" w:eastAsia="Times New Roman" w:hAnsi="Arial" w:cs="Arial"/>
          <w:i/>
          <w:iCs/>
          <w:color w:val="1F1F1F"/>
          <w:sz w:val="21"/>
          <w:szCs w:val="21"/>
        </w:rPr>
        <w:t>The Elements of Typographic Style"</w:t>
      </w:r>
      <w:proofErr w:type="gramStart"/>
      <w:r w:rsidRPr="0053059F">
        <w:rPr>
          <w:rFonts w:ascii="Arial" w:eastAsia="Times New Roman" w:hAnsi="Arial" w:cs="Arial"/>
          <w:color w:val="1F1F1F"/>
          <w:sz w:val="21"/>
          <w:szCs w:val="21"/>
        </w:rPr>
        <w:t>  if</w:t>
      </w:r>
      <w:proofErr w:type="gramEnd"/>
      <w:r w:rsidRPr="0053059F">
        <w:rPr>
          <w:rFonts w:ascii="Arial" w:eastAsia="Times New Roman" w:hAnsi="Arial" w:cs="Arial"/>
          <w:color w:val="1F1F1F"/>
          <w:sz w:val="21"/>
          <w:szCs w:val="21"/>
        </w:rPr>
        <w:t xml:space="preserve"> you want to learn more about typography. </w:t>
      </w:r>
    </w:p>
    <w:p w:rsidR="0053059F" w:rsidRDefault="0053059F">
      <w:bookmarkStart w:id="0" w:name="_GoBack"/>
      <w:bookmarkEnd w:id="0"/>
    </w:p>
    <w:sectPr w:rsidR="00530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9F"/>
    <w:rsid w:val="0053059F"/>
    <w:rsid w:val="0080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550A"/>
  <w15:chartTrackingRefBased/>
  <w15:docId w15:val="{5ACBC9E6-4DFF-4EA3-9219-B4991816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5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5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59F"/>
    <w:rPr>
      <w:color w:val="0000FF"/>
      <w:u w:val="single"/>
    </w:rPr>
  </w:style>
  <w:style w:type="character" w:styleId="Emphasis">
    <w:name w:val="Emphasis"/>
    <w:basedOn w:val="DefaultParagraphFont"/>
    <w:uiPriority w:val="20"/>
    <w:qFormat/>
    <w:rsid w:val="00530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036571">
      <w:bodyDiv w:val="1"/>
      <w:marLeft w:val="0"/>
      <w:marRight w:val="0"/>
      <w:marTop w:val="0"/>
      <w:marBottom w:val="0"/>
      <w:divBdr>
        <w:top w:val="none" w:sz="0" w:space="0" w:color="auto"/>
        <w:left w:val="none" w:sz="0" w:space="0" w:color="auto"/>
        <w:bottom w:val="none" w:sz="0" w:space="0" w:color="auto"/>
        <w:right w:val="none" w:sz="0" w:space="0" w:color="auto"/>
      </w:divBdr>
      <w:divsChild>
        <w:div w:id="1362898903">
          <w:marLeft w:val="0"/>
          <w:marRight w:val="0"/>
          <w:marTop w:val="0"/>
          <w:marBottom w:val="0"/>
          <w:divBdr>
            <w:top w:val="none" w:sz="0" w:space="0" w:color="auto"/>
            <w:left w:val="none" w:sz="0" w:space="0" w:color="auto"/>
            <w:bottom w:val="none" w:sz="0" w:space="0" w:color="auto"/>
            <w:right w:val="none" w:sz="0" w:space="0" w:color="auto"/>
          </w:divBdr>
        </w:div>
        <w:div w:id="1155880603">
          <w:marLeft w:val="0"/>
          <w:marRight w:val="0"/>
          <w:marTop w:val="0"/>
          <w:marBottom w:val="0"/>
          <w:divBdr>
            <w:top w:val="none" w:sz="0" w:space="0" w:color="auto"/>
            <w:left w:val="none" w:sz="0" w:space="0" w:color="auto"/>
            <w:bottom w:val="none" w:sz="0" w:space="0" w:color="auto"/>
            <w:right w:val="none" w:sz="0" w:space="0" w:color="auto"/>
          </w:divBdr>
          <w:divsChild>
            <w:div w:id="739642704">
              <w:marLeft w:val="0"/>
              <w:marRight w:val="0"/>
              <w:marTop w:val="0"/>
              <w:marBottom w:val="0"/>
              <w:divBdr>
                <w:top w:val="none" w:sz="0" w:space="0" w:color="auto"/>
                <w:left w:val="none" w:sz="0" w:space="0" w:color="auto"/>
                <w:bottom w:val="none" w:sz="0" w:space="0" w:color="auto"/>
                <w:right w:val="none" w:sz="0" w:space="0" w:color="auto"/>
              </w:divBdr>
              <w:divsChild>
                <w:div w:id="174999892">
                  <w:marLeft w:val="0"/>
                  <w:marRight w:val="0"/>
                  <w:marTop w:val="0"/>
                  <w:marBottom w:val="0"/>
                  <w:divBdr>
                    <w:top w:val="none" w:sz="0" w:space="0" w:color="auto"/>
                    <w:left w:val="none" w:sz="0" w:space="0" w:color="auto"/>
                    <w:bottom w:val="none" w:sz="0" w:space="0" w:color="auto"/>
                    <w:right w:val="none" w:sz="0" w:space="0" w:color="auto"/>
                  </w:divBdr>
                  <w:divsChild>
                    <w:div w:id="1031802975">
                      <w:marLeft w:val="0"/>
                      <w:marRight w:val="0"/>
                      <w:marTop w:val="0"/>
                      <w:marBottom w:val="0"/>
                      <w:divBdr>
                        <w:top w:val="none" w:sz="0" w:space="0" w:color="auto"/>
                        <w:left w:val="none" w:sz="0" w:space="0" w:color="auto"/>
                        <w:bottom w:val="none" w:sz="0" w:space="0" w:color="auto"/>
                        <w:right w:val="none" w:sz="0" w:space="0" w:color="auto"/>
                      </w:divBdr>
                      <w:divsChild>
                        <w:div w:id="13662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eightshapes-llc/typography-in-design-systems-6ed771432f1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xdesign.cc/10-principles-for-typography-usage-in-ui-design-a8f038f43ffd" TargetMode="External"/><Relationship Id="rId5" Type="http://schemas.openxmlformats.org/officeDocument/2006/relationships/hyperlink" Target="https://uxplanet.org/how-i-use-grids-to-improve-visual-hierarchy-18af5214e8a1" TargetMode="External"/><Relationship Id="rId4" Type="http://schemas.openxmlformats.org/officeDocument/2006/relationships/hyperlink" Target="https://www.youtube.com/watch?v=BsR9dKfkNu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2024-07-29T10:42:00Z</dcterms:created>
  <dcterms:modified xsi:type="dcterms:W3CDTF">2024-07-29T10:42:00Z</dcterms:modified>
</cp:coreProperties>
</file>