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48" w:rsidRDefault="00632BB1" w:rsidP="00632BB1">
      <w:pPr>
        <w:pStyle w:val="Title"/>
        <w:jc w:val="center"/>
      </w:pPr>
      <w:r>
        <w:t>CPU-based Concurrency and Parallelism</w:t>
      </w:r>
    </w:p>
    <w:p w:rsidR="00632BB1" w:rsidRPr="00BA5BE5" w:rsidRDefault="00632BB1" w:rsidP="00632BB1">
      <w:pPr>
        <w:pStyle w:val="Subtitle"/>
        <w:jc w:val="center"/>
        <w:rPr>
          <w:sz w:val="28"/>
        </w:rPr>
      </w:pPr>
      <w:r w:rsidRPr="00BA5BE5">
        <w:rPr>
          <w:sz w:val="28"/>
        </w:rPr>
        <w:t xml:space="preserve">Valentina </w:t>
      </w:r>
      <w:proofErr w:type="spellStart"/>
      <w:r w:rsidRPr="00BA5BE5">
        <w:rPr>
          <w:sz w:val="28"/>
        </w:rPr>
        <w:t>Scarfi</w:t>
      </w:r>
      <w:proofErr w:type="spellEnd"/>
      <w:r w:rsidRPr="00BA5BE5">
        <w:rPr>
          <w:sz w:val="28"/>
        </w:rPr>
        <w:t xml:space="preserve"> – 40182166</w:t>
      </w:r>
    </w:p>
    <w:p w:rsidR="00632BB1" w:rsidRDefault="00632BB1" w:rsidP="00632BB1"/>
    <w:p w:rsidR="00632BB1" w:rsidRPr="00BA5BE5" w:rsidRDefault="00632BB1" w:rsidP="00632BB1">
      <w:pPr>
        <w:pStyle w:val="Style1"/>
        <w:rPr>
          <w:color w:val="auto"/>
        </w:rPr>
      </w:pPr>
      <w:r w:rsidRPr="00BA5BE5">
        <w:rPr>
          <w:color w:val="auto"/>
        </w:rPr>
        <w:t>Abstract</w:t>
      </w:r>
    </w:p>
    <w:p w:rsidR="00632BB1" w:rsidRPr="00BA5BE5" w:rsidRDefault="00632BB1" w:rsidP="00632BB1"/>
    <w:p w:rsidR="00632BB1" w:rsidRPr="00BA5BE5" w:rsidRDefault="00632BB1" w:rsidP="0048141D">
      <w:pPr>
        <w:pStyle w:val="Heading1"/>
        <w:ind w:left="426" w:hanging="426"/>
        <w:rPr>
          <w:color w:val="auto"/>
        </w:rPr>
      </w:pPr>
      <w:r w:rsidRPr="00BA5BE5">
        <w:rPr>
          <w:color w:val="auto"/>
        </w:rPr>
        <w:t>Introduction and Background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Heading1"/>
        <w:ind w:left="426" w:hanging="426"/>
        <w:rPr>
          <w:color w:val="auto"/>
        </w:rPr>
      </w:pPr>
      <w:r w:rsidRPr="00BA5BE5">
        <w:rPr>
          <w:color w:val="auto"/>
        </w:rPr>
        <w:t>Initial Analysis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Heading1"/>
        <w:ind w:left="426" w:hanging="426"/>
        <w:rPr>
          <w:color w:val="auto"/>
        </w:rPr>
      </w:pPr>
      <w:r w:rsidRPr="00BA5BE5">
        <w:rPr>
          <w:color w:val="auto"/>
        </w:rPr>
        <w:t>Methodology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Heading1"/>
        <w:ind w:left="426" w:hanging="426"/>
        <w:rPr>
          <w:color w:val="auto"/>
        </w:rPr>
      </w:pPr>
      <w:r w:rsidRPr="00BA5BE5">
        <w:rPr>
          <w:color w:val="auto"/>
        </w:rPr>
        <w:t>Results and Discussion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Heading1"/>
        <w:ind w:left="426" w:hanging="426"/>
        <w:rPr>
          <w:color w:val="auto"/>
        </w:rPr>
      </w:pPr>
      <w:r w:rsidRPr="00BA5BE5">
        <w:rPr>
          <w:color w:val="auto"/>
        </w:rPr>
        <w:t>Conclusion</w:t>
      </w:r>
    </w:p>
    <w:p w:rsidR="00632BB1" w:rsidRPr="00BA5BE5" w:rsidRDefault="00632BB1" w:rsidP="00632BB1">
      <w:bookmarkStart w:id="0" w:name="_GoBack"/>
      <w:bookmarkEnd w:id="0"/>
    </w:p>
    <w:p w:rsidR="00632BB1" w:rsidRPr="00BA5BE5" w:rsidRDefault="00632BB1" w:rsidP="00632BB1">
      <w:pPr>
        <w:pStyle w:val="Style1"/>
        <w:rPr>
          <w:color w:val="auto"/>
        </w:rPr>
      </w:pPr>
      <w:r w:rsidRPr="00BA5BE5">
        <w:rPr>
          <w:color w:val="auto"/>
        </w:rPr>
        <w:t>References</w:t>
      </w:r>
    </w:p>
    <w:p w:rsidR="00632BB1" w:rsidRPr="00632BB1" w:rsidRDefault="00632BB1" w:rsidP="00632BB1"/>
    <w:sectPr w:rsidR="00632BB1" w:rsidRPr="00632BB1" w:rsidSect="00374848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391" w:rsidRDefault="001D5391" w:rsidP="00374848">
      <w:pPr>
        <w:spacing w:after="0" w:line="240" w:lineRule="auto"/>
      </w:pPr>
      <w:r>
        <w:separator/>
      </w:r>
    </w:p>
  </w:endnote>
  <w:endnote w:type="continuationSeparator" w:id="0">
    <w:p w:rsidR="001D5391" w:rsidRDefault="001D5391" w:rsidP="0037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5997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4848" w:rsidRDefault="00374848" w:rsidP="00374848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374848">
          <w:t>SET10108 Concurrent and Parallel Systems</w:t>
        </w:r>
        <w:r>
          <w:t xml:space="preserve">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BE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4848" w:rsidRDefault="0037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391" w:rsidRDefault="001D5391" w:rsidP="00374848">
      <w:pPr>
        <w:spacing w:after="0" w:line="240" w:lineRule="auto"/>
      </w:pPr>
      <w:r>
        <w:separator/>
      </w:r>
    </w:p>
  </w:footnote>
  <w:footnote w:type="continuationSeparator" w:id="0">
    <w:p w:rsidR="001D5391" w:rsidRDefault="001D5391" w:rsidP="0037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47B3"/>
    <w:multiLevelType w:val="hybridMultilevel"/>
    <w:tmpl w:val="569ACCD4"/>
    <w:lvl w:ilvl="0" w:tplc="84CCEE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5"/>
    <w:rsid w:val="001D5391"/>
    <w:rsid w:val="00327836"/>
    <w:rsid w:val="00374848"/>
    <w:rsid w:val="0048141D"/>
    <w:rsid w:val="00632BB1"/>
    <w:rsid w:val="00722695"/>
    <w:rsid w:val="00BA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F98131-D613-4906-8FE1-63B6F359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B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48"/>
  </w:style>
  <w:style w:type="paragraph" w:styleId="Footer">
    <w:name w:val="footer"/>
    <w:basedOn w:val="Normal"/>
    <w:link w:val="Foot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48"/>
  </w:style>
  <w:style w:type="paragraph" w:styleId="Title">
    <w:name w:val="Title"/>
    <w:basedOn w:val="Normal"/>
    <w:next w:val="Normal"/>
    <w:link w:val="TitleChar"/>
    <w:uiPriority w:val="10"/>
    <w:qFormat/>
    <w:rsid w:val="00632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2BB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632BB1"/>
    <w:pPr>
      <w:numPr>
        <w:numId w:val="0"/>
      </w:numPr>
    </w:pPr>
  </w:style>
  <w:style w:type="character" w:customStyle="1" w:styleId="Style1Char">
    <w:name w:val="Style1 Char"/>
    <w:basedOn w:val="Heading1Char"/>
    <w:link w:val="Style1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2017-10-19T10:52:00Z</dcterms:created>
  <dcterms:modified xsi:type="dcterms:W3CDTF">2017-10-19T13:26:00Z</dcterms:modified>
</cp:coreProperties>
</file>