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BB6" w:rsidRDefault="0088750D" w:rsidP="0088750D">
      <w:pPr>
        <w:jc w:val="center"/>
        <w:rPr>
          <w:b/>
          <w:sz w:val="48"/>
          <w:szCs w:val="48"/>
        </w:rPr>
      </w:pPr>
      <w:r w:rsidRPr="0088750D">
        <w:rPr>
          <w:rFonts w:hint="eastAsia"/>
          <w:b/>
          <w:sz w:val="48"/>
          <w:szCs w:val="48"/>
        </w:rPr>
        <w:t>201</w:t>
      </w:r>
      <w:r w:rsidR="000E68BD">
        <w:rPr>
          <w:b/>
          <w:sz w:val="48"/>
          <w:szCs w:val="48"/>
        </w:rPr>
        <w:t>9</w:t>
      </w:r>
      <w:r w:rsidRPr="0088750D">
        <w:rPr>
          <w:rFonts w:hint="eastAsia"/>
          <w:b/>
          <w:sz w:val="48"/>
          <w:szCs w:val="48"/>
        </w:rPr>
        <w:t>年软件工程实训总结</w:t>
      </w:r>
    </w:p>
    <w:p w:rsidR="00B716DD" w:rsidRDefault="00B716DD" w:rsidP="0088750D">
      <w:pPr>
        <w:jc w:val="center"/>
        <w:rPr>
          <w:b/>
          <w:sz w:val="48"/>
          <w:szCs w:val="48"/>
        </w:rPr>
      </w:pPr>
    </w:p>
    <w:tbl>
      <w:tblPr>
        <w:tblW w:w="9341" w:type="dxa"/>
        <w:tblLook w:val="04A0" w:firstRow="1" w:lastRow="0" w:firstColumn="1" w:lastColumn="0" w:noHBand="0" w:noVBand="1"/>
      </w:tblPr>
      <w:tblGrid>
        <w:gridCol w:w="846"/>
        <w:gridCol w:w="1924"/>
        <w:gridCol w:w="940"/>
        <w:gridCol w:w="2134"/>
        <w:gridCol w:w="948"/>
        <w:gridCol w:w="2693"/>
      </w:tblGrid>
      <w:tr w:rsidR="00B716DD" w:rsidRPr="00B716DD" w:rsidTr="00B716DD">
        <w:trPr>
          <w:trHeight w:val="360"/>
        </w:trPr>
        <w:tc>
          <w:tcPr>
            <w:tcW w:w="836"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B716DD" w:rsidRPr="00B716DD" w:rsidRDefault="00B716DD" w:rsidP="00B716DD">
            <w:pPr>
              <w:widowControl/>
              <w:jc w:val="left"/>
              <w:rPr>
                <w:rFonts w:ascii="DengXian" w:eastAsia="DengXian" w:hAnsi="DengXian" w:cs="宋体"/>
                <w:b/>
                <w:bCs/>
                <w:color w:val="000000"/>
                <w:kern w:val="0"/>
                <w:sz w:val="28"/>
                <w:szCs w:val="28"/>
              </w:rPr>
            </w:pPr>
            <w:r w:rsidRPr="00B716DD">
              <w:rPr>
                <w:rFonts w:ascii="DengXian" w:eastAsia="DengXian" w:hAnsi="DengXian" w:cs="宋体" w:hint="eastAsia"/>
                <w:b/>
                <w:bCs/>
                <w:color w:val="000000"/>
                <w:kern w:val="0"/>
                <w:sz w:val="28"/>
                <w:szCs w:val="28"/>
              </w:rPr>
              <w:t>姓名</w:t>
            </w:r>
          </w:p>
        </w:tc>
        <w:tc>
          <w:tcPr>
            <w:tcW w:w="1924" w:type="dxa"/>
            <w:tcBorders>
              <w:top w:val="single" w:sz="12" w:space="0" w:color="auto"/>
              <w:left w:val="nil"/>
              <w:bottom w:val="single" w:sz="4" w:space="0" w:color="auto"/>
              <w:right w:val="single" w:sz="4" w:space="0" w:color="auto"/>
            </w:tcBorders>
            <w:shd w:val="clear" w:color="auto" w:fill="auto"/>
            <w:noWrap/>
            <w:vAlign w:val="center"/>
            <w:hideMark/>
          </w:tcPr>
          <w:p w:rsidR="00B716DD" w:rsidRPr="00B716DD" w:rsidRDefault="000E68BD" w:rsidP="00B716DD">
            <w:pPr>
              <w:widowControl/>
              <w:jc w:val="left"/>
              <w:rPr>
                <w:rFonts w:ascii="DengXian" w:eastAsia="DengXian" w:hAnsi="DengXian" w:cs="宋体"/>
                <w:color w:val="000000"/>
                <w:kern w:val="0"/>
                <w:sz w:val="28"/>
                <w:szCs w:val="28"/>
              </w:rPr>
            </w:pPr>
            <w:r>
              <w:rPr>
                <w:rFonts w:ascii="DengXian" w:eastAsia="DengXian" w:hAnsi="DengXian" w:cs="宋体" w:hint="eastAsia"/>
                <w:color w:val="000000"/>
                <w:kern w:val="0"/>
                <w:sz w:val="28"/>
                <w:szCs w:val="28"/>
              </w:rPr>
              <w:t>张雨帆</w:t>
            </w:r>
          </w:p>
        </w:tc>
        <w:tc>
          <w:tcPr>
            <w:tcW w:w="940" w:type="dxa"/>
            <w:tcBorders>
              <w:top w:val="single" w:sz="12" w:space="0" w:color="auto"/>
              <w:left w:val="nil"/>
              <w:bottom w:val="single" w:sz="4" w:space="0" w:color="auto"/>
              <w:right w:val="single" w:sz="4" w:space="0" w:color="auto"/>
            </w:tcBorders>
            <w:shd w:val="clear" w:color="auto" w:fill="auto"/>
            <w:noWrap/>
            <w:vAlign w:val="center"/>
            <w:hideMark/>
          </w:tcPr>
          <w:p w:rsidR="00B716DD" w:rsidRPr="00B716DD" w:rsidRDefault="00B716DD" w:rsidP="00B716DD">
            <w:pPr>
              <w:widowControl/>
              <w:jc w:val="left"/>
              <w:rPr>
                <w:rFonts w:ascii="DengXian" w:eastAsia="DengXian" w:hAnsi="DengXian" w:cs="宋体"/>
                <w:b/>
                <w:bCs/>
                <w:color w:val="000000"/>
                <w:kern w:val="0"/>
                <w:sz w:val="28"/>
                <w:szCs w:val="28"/>
              </w:rPr>
            </w:pPr>
            <w:r w:rsidRPr="00B716DD">
              <w:rPr>
                <w:rFonts w:ascii="DengXian" w:eastAsia="DengXian" w:hAnsi="DengXian" w:cs="宋体" w:hint="eastAsia"/>
                <w:b/>
                <w:bCs/>
                <w:color w:val="000000"/>
                <w:kern w:val="0"/>
                <w:sz w:val="28"/>
                <w:szCs w:val="28"/>
              </w:rPr>
              <w:t>学号</w:t>
            </w:r>
          </w:p>
        </w:tc>
        <w:tc>
          <w:tcPr>
            <w:tcW w:w="2000" w:type="dxa"/>
            <w:tcBorders>
              <w:top w:val="single" w:sz="12" w:space="0" w:color="auto"/>
              <w:left w:val="nil"/>
              <w:bottom w:val="single" w:sz="4" w:space="0" w:color="auto"/>
              <w:right w:val="single" w:sz="4" w:space="0" w:color="auto"/>
            </w:tcBorders>
            <w:shd w:val="clear" w:color="auto" w:fill="auto"/>
            <w:noWrap/>
            <w:vAlign w:val="center"/>
            <w:hideMark/>
          </w:tcPr>
          <w:p w:rsidR="00B716DD" w:rsidRPr="00B716DD" w:rsidRDefault="000E68BD" w:rsidP="00B716DD">
            <w:pPr>
              <w:widowControl/>
              <w:jc w:val="center"/>
              <w:rPr>
                <w:rFonts w:ascii="DengXian" w:eastAsia="DengXian" w:hAnsi="DengXian" w:cs="宋体"/>
                <w:color w:val="000000"/>
                <w:kern w:val="0"/>
                <w:sz w:val="28"/>
                <w:szCs w:val="28"/>
              </w:rPr>
            </w:pPr>
            <w:r>
              <w:rPr>
                <w:rFonts w:ascii="DengXian" w:eastAsia="DengXian" w:hAnsi="DengXian" w:cs="宋体" w:hint="eastAsia"/>
                <w:color w:val="000000"/>
                <w:kern w:val="0"/>
                <w:sz w:val="28"/>
                <w:szCs w:val="28"/>
              </w:rPr>
              <w:t>2</w:t>
            </w:r>
            <w:r>
              <w:rPr>
                <w:rFonts w:ascii="DengXian" w:eastAsia="DengXian" w:hAnsi="DengXian" w:cs="宋体"/>
                <w:color w:val="000000"/>
                <w:kern w:val="0"/>
                <w:sz w:val="28"/>
                <w:szCs w:val="28"/>
              </w:rPr>
              <w:t>017302580141</w:t>
            </w:r>
          </w:p>
        </w:tc>
        <w:tc>
          <w:tcPr>
            <w:tcW w:w="948" w:type="dxa"/>
            <w:tcBorders>
              <w:top w:val="single" w:sz="12" w:space="0" w:color="auto"/>
              <w:left w:val="nil"/>
              <w:bottom w:val="single" w:sz="4" w:space="0" w:color="auto"/>
              <w:right w:val="single" w:sz="4" w:space="0" w:color="auto"/>
            </w:tcBorders>
            <w:shd w:val="clear" w:color="auto" w:fill="auto"/>
            <w:noWrap/>
            <w:vAlign w:val="center"/>
            <w:hideMark/>
          </w:tcPr>
          <w:p w:rsidR="00B716DD" w:rsidRPr="00B716DD" w:rsidRDefault="00B716DD" w:rsidP="00B716DD">
            <w:pPr>
              <w:widowControl/>
              <w:jc w:val="left"/>
              <w:rPr>
                <w:rFonts w:ascii="DengXian" w:eastAsia="DengXian" w:hAnsi="DengXian" w:cs="宋体"/>
                <w:b/>
                <w:bCs/>
                <w:color w:val="000000"/>
                <w:kern w:val="0"/>
                <w:sz w:val="28"/>
                <w:szCs w:val="28"/>
              </w:rPr>
            </w:pPr>
            <w:r w:rsidRPr="00B716DD">
              <w:rPr>
                <w:rFonts w:ascii="DengXian" w:eastAsia="DengXian" w:hAnsi="DengXian" w:cs="宋体" w:hint="eastAsia"/>
                <w:b/>
                <w:bCs/>
                <w:color w:val="000000"/>
                <w:kern w:val="0"/>
                <w:sz w:val="28"/>
                <w:szCs w:val="28"/>
              </w:rPr>
              <w:t>班级</w:t>
            </w:r>
          </w:p>
        </w:tc>
        <w:tc>
          <w:tcPr>
            <w:tcW w:w="2693" w:type="dxa"/>
            <w:tcBorders>
              <w:top w:val="single" w:sz="12" w:space="0" w:color="auto"/>
              <w:left w:val="nil"/>
              <w:bottom w:val="single" w:sz="4" w:space="0" w:color="auto"/>
              <w:right w:val="single" w:sz="12" w:space="0" w:color="000000"/>
            </w:tcBorders>
            <w:shd w:val="clear" w:color="auto" w:fill="auto"/>
            <w:noWrap/>
            <w:vAlign w:val="center"/>
            <w:hideMark/>
          </w:tcPr>
          <w:p w:rsidR="00B716DD" w:rsidRPr="00B716DD" w:rsidRDefault="000E68BD" w:rsidP="00B716DD">
            <w:pPr>
              <w:widowControl/>
              <w:jc w:val="center"/>
              <w:rPr>
                <w:rFonts w:ascii="DengXian" w:eastAsia="DengXian" w:hAnsi="DengXian" w:cs="宋体"/>
                <w:color w:val="000000"/>
                <w:kern w:val="0"/>
                <w:sz w:val="22"/>
              </w:rPr>
            </w:pPr>
            <w:r>
              <w:rPr>
                <w:rFonts w:ascii="DengXian" w:eastAsia="DengXian" w:hAnsi="DengXian" w:cs="宋体" w:hint="eastAsia"/>
                <w:color w:val="000000"/>
                <w:kern w:val="0"/>
                <w:sz w:val="22"/>
              </w:rPr>
              <w:t>1</w:t>
            </w:r>
            <w:r>
              <w:rPr>
                <w:rFonts w:ascii="DengXian" w:eastAsia="DengXian" w:hAnsi="DengXian" w:cs="宋体"/>
                <w:color w:val="000000"/>
                <w:kern w:val="0"/>
                <w:sz w:val="22"/>
              </w:rPr>
              <w:t>7</w:t>
            </w:r>
            <w:r>
              <w:rPr>
                <w:rFonts w:ascii="DengXian" w:eastAsia="DengXian" w:hAnsi="DengXian" w:cs="宋体" w:hint="eastAsia"/>
                <w:color w:val="000000"/>
                <w:kern w:val="0"/>
                <w:sz w:val="22"/>
              </w:rPr>
              <w:t>软工3班</w:t>
            </w:r>
          </w:p>
        </w:tc>
      </w:tr>
      <w:tr w:rsidR="00B716DD" w:rsidRPr="00B716DD" w:rsidTr="00B716DD">
        <w:trPr>
          <w:trHeight w:val="348"/>
        </w:trPr>
        <w:tc>
          <w:tcPr>
            <w:tcW w:w="836" w:type="dxa"/>
            <w:tcBorders>
              <w:top w:val="nil"/>
              <w:left w:val="single" w:sz="12" w:space="0" w:color="auto"/>
              <w:bottom w:val="single" w:sz="4" w:space="0" w:color="auto"/>
              <w:right w:val="single" w:sz="4" w:space="0" w:color="auto"/>
            </w:tcBorders>
            <w:shd w:val="clear" w:color="auto" w:fill="auto"/>
            <w:noWrap/>
            <w:vAlign w:val="center"/>
            <w:hideMark/>
          </w:tcPr>
          <w:p w:rsidR="00B716DD" w:rsidRPr="00B716DD" w:rsidRDefault="00B716DD" w:rsidP="00B716DD">
            <w:pPr>
              <w:widowControl/>
              <w:jc w:val="left"/>
              <w:rPr>
                <w:rFonts w:ascii="DengXian" w:eastAsia="DengXian" w:hAnsi="DengXian" w:cs="宋体"/>
                <w:b/>
                <w:bCs/>
                <w:color w:val="000000"/>
                <w:kern w:val="0"/>
                <w:sz w:val="28"/>
                <w:szCs w:val="28"/>
              </w:rPr>
            </w:pPr>
            <w:r w:rsidRPr="00B716DD">
              <w:rPr>
                <w:rFonts w:ascii="DengXian" w:eastAsia="DengXian" w:hAnsi="DengXian" w:cs="宋体" w:hint="eastAsia"/>
                <w:b/>
                <w:bCs/>
                <w:color w:val="000000"/>
                <w:kern w:val="0"/>
                <w:sz w:val="28"/>
                <w:szCs w:val="28"/>
              </w:rPr>
              <w:t>项目名称</w:t>
            </w:r>
          </w:p>
        </w:tc>
        <w:tc>
          <w:tcPr>
            <w:tcW w:w="4864" w:type="dxa"/>
            <w:gridSpan w:val="3"/>
            <w:tcBorders>
              <w:top w:val="single" w:sz="4" w:space="0" w:color="auto"/>
              <w:left w:val="nil"/>
              <w:bottom w:val="single" w:sz="4" w:space="0" w:color="auto"/>
              <w:right w:val="single" w:sz="4" w:space="0" w:color="auto"/>
            </w:tcBorders>
            <w:shd w:val="clear" w:color="auto" w:fill="auto"/>
            <w:noWrap/>
            <w:vAlign w:val="center"/>
            <w:hideMark/>
          </w:tcPr>
          <w:p w:rsidR="00B716DD" w:rsidRPr="00B716DD" w:rsidRDefault="000E68BD" w:rsidP="00B716DD">
            <w:pPr>
              <w:widowControl/>
              <w:jc w:val="center"/>
              <w:rPr>
                <w:rFonts w:ascii="DengXian" w:eastAsia="DengXian" w:hAnsi="DengXian" w:cs="宋体"/>
                <w:color w:val="000000"/>
                <w:kern w:val="0"/>
                <w:sz w:val="28"/>
                <w:szCs w:val="28"/>
              </w:rPr>
            </w:pPr>
            <w:r>
              <w:rPr>
                <w:rFonts w:ascii="DengXian" w:eastAsia="DengXian" w:hAnsi="DengXian" w:cs="宋体" w:hint="eastAsia"/>
                <w:color w:val="000000"/>
                <w:kern w:val="0"/>
                <w:sz w:val="28"/>
                <w:szCs w:val="28"/>
              </w:rPr>
              <w:t>大学公共课程共享资源管理平台</w:t>
            </w:r>
          </w:p>
        </w:tc>
        <w:tc>
          <w:tcPr>
            <w:tcW w:w="948" w:type="dxa"/>
            <w:tcBorders>
              <w:top w:val="nil"/>
              <w:left w:val="nil"/>
              <w:bottom w:val="single" w:sz="4" w:space="0" w:color="auto"/>
              <w:right w:val="single" w:sz="4" w:space="0" w:color="auto"/>
            </w:tcBorders>
            <w:shd w:val="clear" w:color="auto" w:fill="auto"/>
            <w:noWrap/>
            <w:vAlign w:val="center"/>
            <w:hideMark/>
          </w:tcPr>
          <w:p w:rsidR="00B716DD" w:rsidRPr="00B716DD" w:rsidRDefault="00B716DD" w:rsidP="00B716DD">
            <w:pPr>
              <w:widowControl/>
              <w:jc w:val="left"/>
              <w:rPr>
                <w:rFonts w:ascii="DengXian" w:eastAsia="DengXian" w:hAnsi="DengXian" w:cs="宋体"/>
                <w:b/>
                <w:bCs/>
                <w:color w:val="000000"/>
                <w:kern w:val="0"/>
                <w:sz w:val="28"/>
                <w:szCs w:val="28"/>
              </w:rPr>
            </w:pPr>
            <w:r w:rsidRPr="00B716DD">
              <w:rPr>
                <w:rFonts w:ascii="DengXian" w:eastAsia="DengXian" w:hAnsi="DengXian" w:cs="宋体" w:hint="eastAsia"/>
                <w:b/>
                <w:bCs/>
                <w:color w:val="000000"/>
                <w:kern w:val="0"/>
                <w:sz w:val="28"/>
                <w:szCs w:val="28"/>
              </w:rPr>
              <w:t>团队名称</w:t>
            </w:r>
          </w:p>
        </w:tc>
        <w:tc>
          <w:tcPr>
            <w:tcW w:w="2693" w:type="dxa"/>
            <w:tcBorders>
              <w:top w:val="single" w:sz="4" w:space="0" w:color="auto"/>
              <w:left w:val="nil"/>
              <w:bottom w:val="single" w:sz="4" w:space="0" w:color="auto"/>
              <w:right w:val="single" w:sz="12" w:space="0" w:color="000000"/>
            </w:tcBorders>
            <w:shd w:val="clear" w:color="auto" w:fill="auto"/>
            <w:noWrap/>
            <w:vAlign w:val="center"/>
            <w:hideMark/>
          </w:tcPr>
          <w:p w:rsidR="00B716DD" w:rsidRPr="00B716DD" w:rsidRDefault="000E68BD" w:rsidP="00B716DD">
            <w:pPr>
              <w:widowControl/>
              <w:jc w:val="center"/>
              <w:rPr>
                <w:rFonts w:ascii="DengXian" w:eastAsia="DengXian" w:hAnsi="DengXian" w:cs="宋体"/>
                <w:color w:val="000000"/>
                <w:kern w:val="0"/>
                <w:sz w:val="22"/>
              </w:rPr>
            </w:pPr>
            <w:r>
              <w:rPr>
                <w:rFonts w:ascii="DengXian" w:eastAsia="DengXian" w:hAnsi="DengXian" w:cs="宋体" w:hint="eastAsia"/>
                <w:color w:val="000000"/>
                <w:kern w:val="0"/>
                <w:sz w:val="22"/>
              </w:rPr>
              <w:t>偶像程序员</w:t>
            </w:r>
          </w:p>
        </w:tc>
      </w:tr>
      <w:tr w:rsidR="00B716DD" w:rsidRPr="00B716DD" w:rsidTr="00B716DD">
        <w:trPr>
          <w:trHeight w:val="624"/>
        </w:trPr>
        <w:tc>
          <w:tcPr>
            <w:tcW w:w="836" w:type="dxa"/>
            <w:vMerge w:val="restart"/>
            <w:tcBorders>
              <w:top w:val="nil"/>
              <w:left w:val="single" w:sz="12" w:space="0" w:color="auto"/>
              <w:bottom w:val="single" w:sz="12" w:space="0" w:color="000000"/>
              <w:right w:val="single" w:sz="4" w:space="0" w:color="auto"/>
            </w:tcBorders>
            <w:shd w:val="clear" w:color="auto" w:fill="auto"/>
            <w:noWrap/>
            <w:textDirection w:val="tbRlV"/>
            <w:vAlign w:val="center"/>
            <w:hideMark/>
          </w:tcPr>
          <w:p w:rsidR="00B716DD" w:rsidRPr="00B716DD" w:rsidRDefault="00B716DD" w:rsidP="00B716DD">
            <w:pPr>
              <w:widowControl/>
              <w:jc w:val="center"/>
              <w:rPr>
                <w:rFonts w:ascii="DengXian" w:eastAsia="DengXian" w:hAnsi="DengXian" w:cs="宋体"/>
                <w:b/>
                <w:bCs/>
                <w:color w:val="000000"/>
                <w:kern w:val="0"/>
                <w:sz w:val="44"/>
                <w:szCs w:val="44"/>
              </w:rPr>
            </w:pPr>
            <w:r w:rsidRPr="00B716DD">
              <w:rPr>
                <w:rFonts w:ascii="DengXian" w:eastAsia="DengXian" w:hAnsi="DengXian" w:cs="宋体" w:hint="eastAsia"/>
                <w:b/>
                <w:bCs/>
                <w:color w:val="000000"/>
                <w:kern w:val="0"/>
                <w:sz w:val="44"/>
                <w:szCs w:val="44"/>
              </w:rPr>
              <w:t>实训收获和感想</w:t>
            </w:r>
          </w:p>
        </w:tc>
        <w:tc>
          <w:tcPr>
            <w:tcW w:w="8505" w:type="dxa"/>
            <w:gridSpan w:val="5"/>
            <w:vMerge w:val="restart"/>
            <w:tcBorders>
              <w:top w:val="single" w:sz="4" w:space="0" w:color="auto"/>
              <w:left w:val="single" w:sz="4" w:space="0" w:color="auto"/>
              <w:bottom w:val="single" w:sz="12" w:space="0" w:color="000000"/>
              <w:right w:val="single" w:sz="12" w:space="0" w:color="A5A5A5" w:themeColor="accent3"/>
            </w:tcBorders>
            <w:shd w:val="clear" w:color="auto" w:fill="auto"/>
            <w:noWrap/>
            <w:vAlign w:val="center"/>
            <w:hideMark/>
          </w:tcPr>
          <w:p w:rsidR="000E68BD" w:rsidRDefault="000E68BD" w:rsidP="000E68BD">
            <w:pPr>
              <w:pStyle w:val="a8"/>
              <w:spacing w:beforeLines="50" w:before="156" w:line="360" w:lineRule="auto"/>
              <w:ind w:firstLineChars="200" w:firstLine="360"/>
              <w:jc w:val="left"/>
              <w:rPr>
                <w:rFonts w:ascii="宋体" w:hAnsi="宋体" w:cs="宋体"/>
                <w:color w:val="000000" w:themeColor="text1"/>
                <w:kern w:val="0"/>
                <w:sz w:val="18"/>
                <w:szCs w:val="18"/>
              </w:rPr>
            </w:pPr>
            <w:r w:rsidRPr="00FC19A9">
              <w:rPr>
                <w:rFonts w:ascii="宋体" w:hAnsi="宋体" w:cs="宋体" w:hint="eastAsia"/>
                <w:color w:val="000000" w:themeColor="text1"/>
                <w:kern w:val="0"/>
                <w:sz w:val="18"/>
                <w:szCs w:val="18"/>
              </w:rPr>
              <w:t>本次暑期</w:t>
            </w:r>
            <w:r>
              <w:rPr>
                <w:rFonts w:ascii="宋体" w:hAnsi="宋体" w:cs="宋体" w:hint="eastAsia"/>
                <w:color w:val="000000" w:themeColor="text1"/>
                <w:kern w:val="0"/>
                <w:sz w:val="18"/>
                <w:szCs w:val="18"/>
              </w:rPr>
              <w:t>实训时间说长不长，但说短也不算短，在结束之后回望这三周的实训工作大体上还是十分令我满意的。首先回想起去年大一的暑期实训，两周的实训用</w:t>
            </w:r>
            <w:r>
              <w:rPr>
                <w:rFonts w:ascii="宋体" w:hAnsi="宋体" w:cs="宋体"/>
                <w:color w:val="000000" w:themeColor="text1"/>
                <w:kern w:val="0"/>
                <w:sz w:val="18"/>
                <w:szCs w:val="18"/>
              </w:rPr>
              <w:t>Cocos</w:t>
            </w:r>
            <w:r>
              <w:rPr>
                <w:rFonts w:ascii="宋体" w:hAnsi="宋体" w:cs="宋体" w:hint="eastAsia"/>
                <w:color w:val="000000" w:themeColor="text1"/>
                <w:kern w:val="0"/>
                <w:sz w:val="18"/>
                <w:szCs w:val="18"/>
              </w:rPr>
              <w:t>2d开发一款小游戏，虽然项目难度不大但当时技术实在有限，同时对</w:t>
            </w:r>
            <w:r>
              <w:rPr>
                <w:rFonts w:ascii="宋体" w:hAnsi="宋体" w:cs="宋体"/>
                <w:color w:val="000000" w:themeColor="text1"/>
                <w:kern w:val="0"/>
                <w:sz w:val="18"/>
                <w:szCs w:val="18"/>
              </w:rPr>
              <w:t>Cocos2d</w:t>
            </w:r>
            <w:r>
              <w:rPr>
                <w:rFonts w:ascii="宋体" w:hAnsi="宋体" w:cs="宋体" w:hint="eastAsia"/>
                <w:color w:val="000000" w:themeColor="text1"/>
                <w:kern w:val="0"/>
                <w:sz w:val="18"/>
                <w:szCs w:val="18"/>
              </w:rPr>
              <w:t>框架实在不够熟悉也没有太大兴趣，因此整个实训期间大多处于划水状态。所以在本次暑期实训开始前就立志绝不能再水，得真正去做出一些贡献。好在本次实训选择范围更加广泛，所采用技术、框架也更加多样化，在选择了公共课程这一项目组建团队之后，在讨论团队分工阶段主动请缨负责项目iOS移动端的设计开发，首先是因为项目开发需要，同时也是因为自己对iOS开发方面十分感兴趣，之前也加入过相关的技术社团，正好想趁此机会通过实践锻炼自己的开发能力。</w:t>
            </w:r>
          </w:p>
          <w:p w:rsidR="000E68BD" w:rsidRDefault="000E68BD" w:rsidP="000E68BD">
            <w:pPr>
              <w:pStyle w:val="a8"/>
              <w:spacing w:beforeLines="50" w:before="156" w:line="360" w:lineRule="auto"/>
              <w:ind w:firstLineChars="200" w:firstLine="360"/>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t>实训阶段总体来说十分顺利，因为之前有过相关基础所以基本界面设计起来并不复杂。在处理网络请求方面，之前都是采用swift自带的</w:t>
            </w:r>
            <w:proofErr w:type="spellStart"/>
            <w:r>
              <w:rPr>
                <w:rFonts w:ascii="宋体" w:hAnsi="宋体" w:cs="宋体"/>
                <w:color w:val="000000" w:themeColor="text1"/>
                <w:kern w:val="0"/>
                <w:sz w:val="18"/>
                <w:szCs w:val="18"/>
              </w:rPr>
              <w:t>URLSession</w:t>
            </w:r>
            <w:proofErr w:type="spellEnd"/>
            <w:r>
              <w:rPr>
                <w:rFonts w:ascii="宋体" w:hAnsi="宋体" w:cs="宋体" w:hint="eastAsia"/>
                <w:color w:val="000000" w:themeColor="text1"/>
                <w:kern w:val="0"/>
                <w:sz w:val="18"/>
                <w:szCs w:val="18"/>
              </w:rPr>
              <w:t>框架实现，而在实训期间尝试使用第三方库</w:t>
            </w:r>
            <w:proofErr w:type="spellStart"/>
            <w:r>
              <w:rPr>
                <w:rFonts w:ascii="宋体" w:hAnsi="宋体" w:cs="宋体"/>
                <w:color w:val="000000" w:themeColor="text1"/>
                <w:kern w:val="0"/>
                <w:sz w:val="18"/>
                <w:szCs w:val="18"/>
              </w:rPr>
              <w:t>Alamofire</w:t>
            </w:r>
            <w:proofErr w:type="spellEnd"/>
            <w:r>
              <w:rPr>
                <w:rFonts w:ascii="宋体" w:hAnsi="宋体" w:cs="宋体"/>
                <w:color w:val="000000" w:themeColor="text1"/>
                <w:kern w:val="0"/>
                <w:sz w:val="18"/>
                <w:szCs w:val="18"/>
              </w:rPr>
              <w:t>,</w:t>
            </w:r>
            <w:r>
              <w:rPr>
                <w:rFonts w:ascii="宋体" w:hAnsi="宋体" w:cs="宋体" w:hint="eastAsia"/>
                <w:color w:val="000000" w:themeColor="text1"/>
                <w:kern w:val="0"/>
                <w:sz w:val="18"/>
                <w:szCs w:val="18"/>
              </w:rPr>
              <w:t>在安装配置阶段遇到了不少麻烦说明我在自己的项目中调用第三方库的能力还需要增强，毕竟这也属于iOS开发的一大特色学好了能够大大缩短开发周期，使用后发现确实十分方便，我也对于http相关网络请求有了进一步认识。而在后期开发阶段，随着网络请求的数量和频率不断加大，我也一定程度了解了后台服务器方面相关知识，例如本次项目我们组张佳乐将服务器部署在自己的本地Windows电脑上，就只能单线程处理请求，这在软件开发工程中无疑是不可取的，今后有机会应当进一步将服务器部署至云端方便多用户访问。除了网络请求方面，还有的一大收获就是对于iOS中布局相关操作的理解。之前因为开发的应用都十分简单，视图布局基本都可以通过</w:t>
            </w:r>
            <w:proofErr w:type="spellStart"/>
            <w:r>
              <w:rPr>
                <w:rFonts w:ascii="宋体" w:hAnsi="宋体" w:cs="宋体" w:hint="eastAsia"/>
                <w:color w:val="000000" w:themeColor="text1"/>
                <w:kern w:val="0"/>
                <w:sz w:val="18"/>
                <w:szCs w:val="18"/>
              </w:rPr>
              <w:t>Xcode</w:t>
            </w:r>
            <w:proofErr w:type="spellEnd"/>
            <w:r>
              <w:rPr>
                <w:rFonts w:ascii="宋体" w:hAnsi="宋体" w:cs="宋体" w:hint="eastAsia"/>
                <w:color w:val="000000" w:themeColor="text1"/>
                <w:kern w:val="0"/>
                <w:sz w:val="18"/>
                <w:szCs w:val="18"/>
              </w:rPr>
              <w:t>中自带的storyboard（故事板）拖动控件可视化开发，但在本次实训中遇到了大量需要嵌套视图的情况，原有的拖动控件式编程虽然操作简单但很容易相应控件输出、关联造成混乱。因此我也逐渐理解为什么网上下载的大神的项目工程中storyboard往往一片空白而实际运行后界面却仍十分精美好看，他们更多是在代码中初始化相应控件并精确添加至界面对应位置，今后我也要逐渐借鉴这种iOS开发方式。</w:t>
            </w:r>
          </w:p>
          <w:p w:rsidR="000E68BD" w:rsidRDefault="000E68BD" w:rsidP="000E68BD">
            <w:pPr>
              <w:pStyle w:val="a8"/>
              <w:spacing w:beforeLines="50" w:before="156" w:line="360" w:lineRule="auto"/>
              <w:ind w:firstLineChars="200" w:firstLine="360"/>
              <w:jc w:val="left"/>
              <w:rPr>
                <w:rFonts w:ascii="宋体" w:hAnsi="宋体" w:cs="宋体"/>
                <w:color w:val="000000" w:themeColor="text1"/>
                <w:kern w:val="0"/>
                <w:sz w:val="18"/>
                <w:szCs w:val="18"/>
              </w:rPr>
            </w:pPr>
            <w:r>
              <w:rPr>
                <w:rFonts w:ascii="宋体" w:hAnsi="宋体" w:cs="宋体" w:hint="eastAsia"/>
                <w:color w:val="000000" w:themeColor="text1"/>
                <w:kern w:val="0"/>
                <w:sz w:val="18"/>
                <w:szCs w:val="18"/>
              </w:rPr>
              <w:lastRenderedPageBreak/>
              <w:t>除了软件开发方面，本次暑期实训也让我对今后的“计算机行业”工作有了一个初步的认识，以及体会到了真正团队协作开发一个完整项目的经历。团队成员各自分工、各司其职，同时有需要经常交互讨论、数据传输，这应该也是我走入社会从事软件开发工作的常态，所有的工作都需要团队协作而不是像我们的课程作业似的自己一个人编写完成。因此对于自己感兴趣，擅长的领域需要不断学习不断钻研，同样对于其他技术领域的知识也要实时了解有所涉猎，并不断思考自己的工作怎么与他人的工作更好的交互。</w:t>
            </w:r>
          </w:p>
          <w:p w:rsidR="00B716DD" w:rsidRPr="000E68BD" w:rsidRDefault="000E68BD" w:rsidP="000E68BD">
            <w:pPr>
              <w:pStyle w:val="a8"/>
              <w:spacing w:beforeLines="50" w:before="156" w:line="360" w:lineRule="auto"/>
              <w:ind w:firstLineChars="200" w:firstLine="360"/>
              <w:jc w:val="left"/>
              <w:rPr>
                <w:rFonts w:ascii="宋体" w:hAnsi="宋体" w:cs="宋体"/>
                <w:kern w:val="0"/>
                <w:sz w:val="18"/>
                <w:szCs w:val="18"/>
              </w:rPr>
            </w:pPr>
            <w:r>
              <w:rPr>
                <w:rFonts w:ascii="宋体" w:hAnsi="宋体" w:cs="宋体" w:hint="eastAsia"/>
                <w:color w:val="000000" w:themeColor="text1"/>
                <w:kern w:val="0"/>
                <w:sz w:val="18"/>
                <w:szCs w:val="18"/>
              </w:rPr>
              <w:t>三周的实训已经结束，实事求是的讲整个过程确实十分辛苦，但其属实令我受益匪浅，我似乎也并不排斥这种每天编写代码的工作甚至还引以为乐，这不由得又让我回想起高中背的文言文《送东阳马生序》中我最喜欢的一句——“以中有足乐者，不知口体之奉不若人也”。</w:t>
            </w: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r w:rsidR="00B716DD" w:rsidRPr="00B716DD" w:rsidTr="00B716DD">
        <w:trPr>
          <w:trHeight w:val="624"/>
        </w:trPr>
        <w:tc>
          <w:tcPr>
            <w:tcW w:w="836" w:type="dxa"/>
            <w:vMerge/>
            <w:tcBorders>
              <w:top w:val="nil"/>
              <w:left w:val="single" w:sz="12" w:space="0" w:color="auto"/>
              <w:bottom w:val="single" w:sz="12" w:space="0" w:color="000000"/>
              <w:right w:val="single" w:sz="4" w:space="0" w:color="auto"/>
            </w:tcBorders>
            <w:vAlign w:val="center"/>
            <w:hideMark/>
          </w:tcPr>
          <w:p w:rsidR="00B716DD" w:rsidRPr="00B716DD" w:rsidRDefault="00B716DD" w:rsidP="00B716DD">
            <w:pPr>
              <w:widowControl/>
              <w:jc w:val="left"/>
              <w:rPr>
                <w:rFonts w:ascii="DengXian" w:eastAsia="DengXian" w:hAnsi="DengXian" w:cs="宋体"/>
                <w:b/>
                <w:bCs/>
                <w:color w:val="000000"/>
                <w:kern w:val="0"/>
                <w:sz w:val="44"/>
                <w:szCs w:val="44"/>
              </w:rPr>
            </w:pPr>
          </w:p>
        </w:tc>
        <w:tc>
          <w:tcPr>
            <w:tcW w:w="8505" w:type="dxa"/>
            <w:gridSpan w:val="5"/>
            <w:vMerge/>
            <w:tcBorders>
              <w:top w:val="single" w:sz="12" w:space="0" w:color="000000"/>
              <w:left w:val="single" w:sz="4" w:space="0" w:color="auto"/>
              <w:bottom w:val="single" w:sz="12" w:space="0" w:color="000000"/>
              <w:right w:val="single" w:sz="12" w:space="0" w:color="A5A5A5" w:themeColor="accent3"/>
            </w:tcBorders>
            <w:vAlign w:val="center"/>
            <w:hideMark/>
          </w:tcPr>
          <w:p w:rsidR="00B716DD" w:rsidRPr="00B716DD" w:rsidRDefault="00B716DD" w:rsidP="00B716DD">
            <w:pPr>
              <w:widowControl/>
              <w:jc w:val="left"/>
              <w:rPr>
                <w:rFonts w:ascii="DengXian" w:eastAsia="DengXian" w:hAnsi="DengXian" w:cs="宋体"/>
                <w:color w:val="000000"/>
                <w:kern w:val="0"/>
                <w:sz w:val="22"/>
              </w:rPr>
            </w:pPr>
          </w:p>
        </w:tc>
      </w:tr>
    </w:tbl>
    <w:p w:rsidR="0088750D" w:rsidRPr="0088750D" w:rsidRDefault="0088750D" w:rsidP="0088750D">
      <w:pPr>
        <w:rPr>
          <w:b/>
          <w:sz w:val="48"/>
          <w:szCs w:val="48"/>
        </w:rPr>
      </w:pPr>
      <w:bookmarkStart w:id="0" w:name="_GoBack"/>
      <w:bookmarkEnd w:id="0"/>
    </w:p>
    <w:sectPr w:rsidR="0088750D" w:rsidRPr="008875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A76" w:rsidRDefault="008A2A76" w:rsidP="002B4A95">
      <w:r>
        <w:separator/>
      </w:r>
    </w:p>
  </w:endnote>
  <w:endnote w:type="continuationSeparator" w:id="0">
    <w:p w:rsidR="008A2A76" w:rsidRDefault="008A2A76" w:rsidP="002B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A76" w:rsidRDefault="008A2A76" w:rsidP="002B4A95">
      <w:r>
        <w:separator/>
      </w:r>
    </w:p>
  </w:footnote>
  <w:footnote w:type="continuationSeparator" w:id="0">
    <w:p w:rsidR="008A2A76" w:rsidRDefault="008A2A76" w:rsidP="002B4A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0D"/>
    <w:rsid w:val="000D7574"/>
    <w:rsid w:val="000E68BD"/>
    <w:rsid w:val="002B4A95"/>
    <w:rsid w:val="0088750D"/>
    <w:rsid w:val="008A2A76"/>
    <w:rsid w:val="009D21B9"/>
    <w:rsid w:val="00B716DD"/>
    <w:rsid w:val="00B96FEF"/>
    <w:rsid w:val="00C32E97"/>
    <w:rsid w:val="00EF7591"/>
    <w:rsid w:val="00F43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97646"/>
  <w15:chartTrackingRefBased/>
  <w15:docId w15:val="{1C09181B-2AF3-4D25-8555-CC91CCD2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7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B4A9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4A95"/>
    <w:rPr>
      <w:sz w:val="18"/>
      <w:szCs w:val="18"/>
    </w:rPr>
  </w:style>
  <w:style w:type="paragraph" w:styleId="a6">
    <w:name w:val="footer"/>
    <w:basedOn w:val="a"/>
    <w:link w:val="a7"/>
    <w:uiPriority w:val="99"/>
    <w:unhideWhenUsed/>
    <w:rsid w:val="002B4A95"/>
    <w:pPr>
      <w:tabs>
        <w:tab w:val="center" w:pos="4153"/>
        <w:tab w:val="right" w:pos="8306"/>
      </w:tabs>
      <w:snapToGrid w:val="0"/>
      <w:jc w:val="left"/>
    </w:pPr>
    <w:rPr>
      <w:sz w:val="18"/>
      <w:szCs w:val="18"/>
    </w:rPr>
  </w:style>
  <w:style w:type="character" w:customStyle="1" w:styleId="a7">
    <w:name w:val="页脚 字符"/>
    <w:basedOn w:val="a0"/>
    <w:link w:val="a6"/>
    <w:uiPriority w:val="99"/>
    <w:rsid w:val="002B4A95"/>
    <w:rPr>
      <w:sz w:val="18"/>
      <w:szCs w:val="18"/>
    </w:rPr>
  </w:style>
  <w:style w:type="paragraph" w:styleId="a8">
    <w:name w:val="Body Text"/>
    <w:basedOn w:val="a"/>
    <w:link w:val="a9"/>
    <w:rsid w:val="000E68BD"/>
    <w:pPr>
      <w:spacing w:line="400" w:lineRule="exact"/>
    </w:pPr>
    <w:rPr>
      <w:rFonts w:ascii="Times New Roman" w:eastAsia="宋体" w:hAnsi="Times New Roman" w:cs="Times New Roman"/>
      <w:color w:val="FF6600"/>
      <w:sz w:val="24"/>
      <w:szCs w:val="20"/>
    </w:rPr>
  </w:style>
  <w:style w:type="character" w:customStyle="1" w:styleId="a9">
    <w:name w:val="正文文本 字符"/>
    <w:basedOn w:val="a0"/>
    <w:link w:val="a8"/>
    <w:rsid w:val="000E68BD"/>
    <w:rPr>
      <w:rFonts w:ascii="Times New Roman" w:eastAsia="宋体" w:hAnsi="Times New Roman" w:cs="Times New Roman"/>
      <w:color w:val="FF66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3490">
      <w:bodyDiv w:val="1"/>
      <w:marLeft w:val="0"/>
      <w:marRight w:val="0"/>
      <w:marTop w:val="0"/>
      <w:marBottom w:val="0"/>
      <w:divBdr>
        <w:top w:val="none" w:sz="0" w:space="0" w:color="auto"/>
        <w:left w:val="none" w:sz="0" w:space="0" w:color="auto"/>
        <w:bottom w:val="none" w:sz="0" w:space="0" w:color="auto"/>
        <w:right w:val="none" w:sz="0" w:space="0" w:color="auto"/>
      </w:divBdr>
    </w:div>
    <w:div w:id="1049188731">
      <w:bodyDiv w:val="1"/>
      <w:marLeft w:val="0"/>
      <w:marRight w:val="0"/>
      <w:marTop w:val="0"/>
      <w:marBottom w:val="0"/>
      <w:divBdr>
        <w:top w:val="none" w:sz="0" w:space="0" w:color="auto"/>
        <w:left w:val="none" w:sz="0" w:space="0" w:color="auto"/>
        <w:bottom w:val="none" w:sz="0" w:space="0" w:color="auto"/>
        <w:right w:val="none" w:sz="0" w:space="0" w:color="auto"/>
      </w:divBdr>
    </w:div>
    <w:div w:id="1248809062">
      <w:bodyDiv w:val="1"/>
      <w:marLeft w:val="0"/>
      <w:marRight w:val="0"/>
      <w:marTop w:val="0"/>
      <w:marBottom w:val="0"/>
      <w:divBdr>
        <w:top w:val="none" w:sz="0" w:space="0" w:color="auto"/>
        <w:left w:val="none" w:sz="0" w:space="0" w:color="auto"/>
        <w:bottom w:val="none" w:sz="0" w:space="0" w:color="auto"/>
        <w:right w:val="none" w:sz="0" w:space="0" w:color="auto"/>
      </w:divBdr>
    </w:div>
    <w:div w:id="1513301467">
      <w:bodyDiv w:val="1"/>
      <w:marLeft w:val="0"/>
      <w:marRight w:val="0"/>
      <w:marTop w:val="0"/>
      <w:marBottom w:val="0"/>
      <w:divBdr>
        <w:top w:val="none" w:sz="0" w:space="0" w:color="auto"/>
        <w:left w:val="none" w:sz="0" w:space="0" w:color="auto"/>
        <w:bottom w:val="none" w:sz="0" w:space="0" w:color="auto"/>
        <w:right w:val="none" w:sz="0" w:space="0" w:color="auto"/>
      </w:divBdr>
    </w:div>
    <w:div w:id="1609314522">
      <w:bodyDiv w:val="1"/>
      <w:marLeft w:val="0"/>
      <w:marRight w:val="0"/>
      <w:marTop w:val="0"/>
      <w:marBottom w:val="0"/>
      <w:divBdr>
        <w:top w:val="none" w:sz="0" w:space="0" w:color="auto"/>
        <w:left w:val="none" w:sz="0" w:space="0" w:color="auto"/>
        <w:bottom w:val="none" w:sz="0" w:space="0" w:color="auto"/>
        <w:right w:val="none" w:sz="0" w:space="0" w:color="auto"/>
      </w:divBdr>
    </w:div>
    <w:div w:id="1813869227">
      <w:bodyDiv w:val="1"/>
      <w:marLeft w:val="0"/>
      <w:marRight w:val="0"/>
      <w:marTop w:val="0"/>
      <w:marBottom w:val="0"/>
      <w:divBdr>
        <w:top w:val="none" w:sz="0" w:space="0" w:color="auto"/>
        <w:left w:val="none" w:sz="0" w:space="0" w:color="auto"/>
        <w:bottom w:val="none" w:sz="0" w:space="0" w:color="auto"/>
        <w:right w:val="none" w:sz="0" w:space="0" w:color="auto"/>
      </w:divBdr>
    </w:div>
    <w:div w:id="1817450331">
      <w:bodyDiv w:val="1"/>
      <w:marLeft w:val="0"/>
      <w:marRight w:val="0"/>
      <w:marTop w:val="0"/>
      <w:marBottom w:val="0"/>
      <w:divBdr>
        <w:top w:val="none" w:sz="0" w:space="0" w:color="auto"/>
        <w:left w:val="none" w:sz="0" w:space="0" w:color="auto"/>
        <w:bottom w:val="none" w:sz="0" w:space="0" w:color="auto"/>
        <w:right w:val="none" w:sz="0" w:space="0" w:color="auto"/>
      </w:divBdr>
    </w:div>
    <w:div w:id="1947611399">
      <w:bodyDiv w:val="1"/>
      <w:marLeft w:val="0"/>
      <w:marRight w:val="0"/>
      <w:marTop w:val="0"/>
      <w:marBottom w:val="0"/>
      <w:divBdr>
        <w:top w:val="none" w:sz="0" w:space="0" w:color="auto"/>
        <w:left w:val="none" w:sz="0" w:space="0" w:color="auto"/>
        <w:bottom w:val="none" w:sz="0" w:space="0" w:color="auto"/>
        <w:right w:val="none" w:sz="0" w:space="0" w:color="auto"/>
      </w:divBdr>
    </w:div>
    <w:div w:id="203792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 liu</dc:creator>
  <cp:keywords/>
  <dc:description/>
  <cp:lastModifiedBy>张雨帆</cp:lastModifiedBy>
  <cp:revision>2</cp:revision>
  <dcterms:created xsi:type="dcterms:W3CDTF">2019-07-13T11:33:00Z</dcterms:created>
  <dcterms:modified xsi:type="dcterms:W3CDTF">2019-07-13T11:33:00Z</dcterms:modified>
</cp:coreProperties>
</file>