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83D2" w14:textId="77777777" w:rsidR="00F43BB6" w:rsidRDefault="0088750D" w:rsidP="0088750D">
      <w:pPr>
        <w:jc w:val="center"/>
        <w:rPr>
          <w:b/>
          <w:sz w:val="48"/>
          <w:szCs w:val="48"/>
        </w:rPr>
      </w:pPr>
      <w:r w:rsidRPr="0088750D">
        <w:rPr>
          <w:rFonts w:hint="eastAsia"/>
          <w:b/>
          <w:sz w:val="48"/>
          <w:szCs w:val="48"/>
        </w:rPr>
        <w:t>2018年软件工程实训总结</w:t>
      </w:r>
    </w:p>
    <w:p w14:paraId="3B76B979" w14:textId="77777777" w:rsidR="00B716DD" w:rsidRDefault="00B716DD" w:rsidP="0088750D">
      <w:pPr>
        <w:jc w:val="center"/>
        <w:rPr>
          <w:b/>
          <w:sz w:val="48"/>
          <w:szCs w:val="48"/>
        </w:rPr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846"/>
        <w:gridCol w:w="1924"/>
        <w:gridCol w:w="940"/>
        <w:gridCol w:w="2134"/>
        <w:gridCol w:w="948"/>
        <w:gridCol w:w="2693"/>
      </w:tblGrid>
      <w:tr w:rsidR="00B716DD" w:rsidRPr="00B716DD" w14:paraId="211F6D80" w14:textId="77777777" w:rsidTr="00B716DD">
        <w:trPr>
          <w:trHeight w:val="360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3AEA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19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F953" w14:textId="3F8D6524" w:rsidR="00B716DD" w:rsidRPr="00B716DD" w:rsidRDefault="00A90AC2" w:rsidP="00B716D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张佳乐</w:t>
            </w:r>
          </w:p>
        </w:tc>
        <w:tc>
          <w:tcPr>
            <w:tcW w:w="9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C894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ED778" w14:textId="19292431" w:rsidR="00B716DD" w:rsidRPr="00B716DD" w:rsidRDefault="00A90AC2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  <w:t>2017302580112</w:t>
            </w:r>
          </w:p>
        </w:tc>
        <w:tc>
          <w:tcPr>
            <w:tcW w:w="9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DA2E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班级</w:t>
            </w: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B9AEA69" w14:textId="54616644" w:rsidR="00B716DD" w:rsidRPr="00B716DD" w:rsidRDefault="00A90AC2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017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级 软工3班</w:t>
            </w:r>
          </w:p>
        </w:tc>
      </w:tr>
      <w:tr w:rsidR="00B716DD" w:rsidRPr="00B716DD" w14:paraId="2A02895A" w14:textId="77777777" w:rsidTr="00B716DD">
        <w:trPr>
          <w:trHeight w:val="348"/>
        </w:trPr>
        <w:tc>
          <w:tcPr>
            <w:tcW w:w="8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998C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4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65BA" w14:textId="5A981113" w:rsidR="00B716DD" w:rsidRPr="00B716DD" w:rsidRDefault="00A90AC2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大学公共课程共享资源管理平台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6708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8"/>
                <w:szCs w:val="28"/>
              </w:rPr>
              <w:t>团队名称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088C536" w14:textId="5A076483" w:rsidR="00B716DD" w:rsidRPr="00B716DD" w:rsidRDefault="00A90AC2" w:rsidP="00B716D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偶像程序员</w:t>
            </w:r>
            <w:bookmarkStart w:id="0" w:name="_GoBack"/>
            <w:bookmarkEnd w:id="0"/>
          </w:p>
        </w:tc>
      </w:tr>
      <w:tr w:rsidR="00B716DD" w:rsidRPr="00B716DD" w14:paraId="3EC3FD47" w14:textId="77777777" w:rsidTr="00B716DD">
        <w:trPr>
          <w:trHeight w:val="624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14:paraId="3E5C0847" w14:textId="77777777" w:rsidR="00B716DD" w:rsidRPr="00B716DD" w:rsidRDefault="00B716DD" w:rsidP="00B716D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B716D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44"/>
                <w:szCs w:val="44"/>
              </w:rPr>
              <w:t>实训收获和感想</w:t>
            </w:r>
          </w:p>
        </w:tc>
        <w:tc>
          <w:tcPr>
            <w:tcW w:w="85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F5D5EBC" w14:textId="382D4473" w:rsidR="004A2214" w:rsidRDefault="004A2214" w:rsidP="004A2214">
            <w:pPr>
              <w:ind w:firstLineChars="200" w:firstLine="420"/>
              <w:jc w:val="left"/>
            </w:pPr>
            <w:r>
              <w:rPr>
                <w:rFonts w:hint="eastAsia"/>
              </w:rPr>
              <w:t>实训最主要的收获就是学会了</w:t>
            </w:r>
            <w:r>
              <w:t>Django搭建服务器开发网站的知识，这是我第一次接触网站开发，开始之前真的没有什么信心能够搭一个服务器出来，甚至有想过拒绝后台的任务去做一些简单的，但是后来还是坚持了一下，觉得应该挑战一下自己，所以就有了“技术总监”的称号，不得不说，我真的觉得技术总监这个称号还真的挺好听的，尤其是现在看到演示的时候服务器也正常，真的挺高兴的。现在回忆一下，这三周成长了很多。</w:t>
            </w:r>
          </w:p>
          <w:p w14:paraId="5C08101D" w14:textId="77777777" w:rsidR="004A2214" w:rsidRDefault="004A2214" w:rsidP="004A2214">
            <w:pPr>
              <w:jc w:val="left"/>
            </w:pPr>
            <w:r>
              <w:rPr>
                <w:rFonts w:hint="eastAsia"/>
              </w:rPr>
              <w:t>第一周的时候，啥都不懂，觉得自己可以，各种预定进度都太飘了，导致的最终结果是，第一周也就搭建了一个服务器，实现了基本的登录注册功能，传值也没有实现正规的</w:t>
            </w:r>
            <w:r>
              <w:t>POST或者GET，就只相着先实现传值这个功能再说其他的，所以就只是URL传参进行。但总的来说，服务器搭好了，开了一个好头。</w:t>
            </w:r>
          </w:p>
          <w:p w14:paraId="3C5EFCC1" w14:textId="77777777" w:rsidR="004A2214" w:rsidRDefault="004A2214" w:rsidP="004A2214">
            <w:pPr>
              <w:ind w:firstLineChars="200" w:firstLine="420"/>
              <w:jc w:val="left"/>
            </w:pPr>
            <w:r>
              <w:rPr>
                <w:rFonts w:hint="eastAsia"/>
              </w:rPr>
              <w:t>第二周的时候虽然说服务器已经上手了，但是新的难题也出来了，需要爬虫，但是之前从来没接触过爬虫，这就又是一个难题，花了两天时间把武汉大学教务管理系统爬下来了，但是发现数据对我们的项目来说实用性并不是说很大，</w:t>
            </w:r>
            <w:r>
              <w:t xml:space="preserve"> 所以又花了两天时间爬虫中国大学MOOC，之后剩下的几天还行，把POST、GET方法正规接入了，这时候才发现之前的URL传参其实就是GET方法。</w:t>
            </w:r>
          </w:p>
          <w:p w14:paraId="03892102" w14:textId="2EBAC666" w:rsidR="00B716DD" w:rsidRPr="004A2214" w:rsidRDefault="004A2214" w:rsidP="004A2214">
            <w:pPr>
              <w:ind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最后一周的时候差不多各种功能也都定型了，服务器端的工作赶了两天就干完了，剩下的就是各种多线程高并发的优化，真的后悔当时没好好查查</w:t>
            </w:r>
            <w:r>
              <w:t>Django怎么高并发，现在的程序撑不起太快的访问，一旦过快程序就会崩掉，这是个很烦的事情，所以我这一周基本上就在优化我的逻辑，我的逻辑没写好，等发现彻底的解决办法的时候才发现，已经太晚了，没办法回头重构了，只能下次写服务器注意了。然后就是主攻了一些技术难点和得分点，比如内容审核和情感分析等等。哦对了，还有自动爬取武汉大学教务管理系统，尤其是自动识别验证码，但是这个太难了，尝试了之</w:t>
            </w:r>
            <w:r>
              <w:rPr>
                <w:rFonts w:hint="eastAsia"/>
              </w:rPr>
              <w:t>后没有解决，只能手动输入验证码爬取，自动识别的话，留到之后吧。</w:t>
            </w:r>
          </w:p>
        </w:tc>
      </w:tr>
      <w:tr w:rsidR="00B716DD" w:rsidRPr="00B716DD" w14:paraId="52FA1DF8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FD8656E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2BB82898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86262E3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05C8942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590AA4D5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286923DA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1785A55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12E4DB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657812A3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4913404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318564C8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74472E58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A6FEA14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273EC9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7F5BD174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9C9E498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1539A87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4ED21966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07F59FD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30ABEDE4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62A27A88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D252DAA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655BF8E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494C9EF7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E43AC58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553765E3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0B387281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B7B39FB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616C1A43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20334726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F8D838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2FA87A9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34E28D20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A3D2DBB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4810503A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B716DD" w:rsidRPr="00B716DD" w14:paraId="22D1A4EB" w14:textId="77777777" w:rsidTr="00B716DD">
        <w:trPr>
          <w:trHeight w:val="624"/>
        </w:trPr>
        <w:tc>
          <w:tcPr>
            <w:tcW w:w="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24CC61C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8505" w:type="dxa"/>
            <w:gridSpan w:val="5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A5A5A5" w:themeColor="accent3"/>
            </w:tcBorders>
            <w:vAlign w:val="center"/>
            <w:hideMark/>
          </w:tcPr>
          <w:p w14:paraId="065916F0" w14:textId="77777777" w:rsidR="00B716DD" w:rsidRPr="00B716DD" w:rsidRDefault="00B716DD" w:rsidP="00B716D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5FB099E5" w14:textId="77777777" w:rsidR="0088750D" w:rsidRPr="0088750D" w:rsidRDefault="0088750D" w:rsidP="0088750D">
      <w:pPr>
        <w:rPr>
          <w:b/>
          <w:sz w:val="48"/>
          <w:szCs w:val="48"/>
        </w:rPr>
      </w:pPr>
    </w:p>
    <w:sectPr w:rsidR="0088750D" w:rsidRPr="00887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31E39" w14:textId="77777777" w:rsidR="00C439B8" w:rsidRDefault="00C439B8" w:rsidP="002B4A95">
      <w:r>
        <w:separator/>
      </w:r>
    </w:p>
  </w:endnote>
  <w:endnote w:type="continuationSeparator" w:id="0">
    <w:p w14:paraId="6D23DA27" w14:textId="77777777" w:rsidR="00C439B8" w:rsidRDefault="00C439B8" w:rsidP="002B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DD054" w14:textId="77777777" w:rsidR="00C439B8" w:rsidRDefault="00C439B8" w:rsidP="002B4A95">
      <w:r>
        <w:separator/>
      </w:r>
    </w:p>
  </w:footnote>
  <w:footnote w:type="continuationSeparator" w:id="0">
    <w:p w14:paraId="6AE640C6" w14:textId="77777777" w:rsidR="00C439B8" w:rsidRDefault="00C439B8" w:rsidP="002B4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0D"/>
    <w:rsid w:val="000D7574"/>
    <w:rsid w:val="002B4A95"/>
    <w:rsid w:val="004A2214"/>
    <w:rsid w:val="0088750D"/>
    <w:rsid w:val="009D21B9"/>
    <w:rsid w:val="00A90AC2"/>
    <w:rsid w:val="00B716DD"/>
    <w:rsid w:val="00B96FEF"/>
    <w:rsid w:val="00C32E97"/>
    <w:rsid w:val="00C439B8"/>
    <w:rsid w:val="00EF7591"/>
    <w:rsid w:val="00F4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F4DFD"/>
  <w15:chartTrackingRefBased/>
  <w15:docId w15:val="{1C09181B-2AF3-4D25-8555-CC91CCD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4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4A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4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 liu</dc:creator>
  <cp:keywords/>
  <dc:description/>
  <cp:lastModifiedBy>张 佳乐</cp:lastModifiedBy>
  <cp:revision>8</cp:revision>
  <dcterms:created xsi:type="dcterms:W3CDTF">2018-03-30T11:46:00Z</dcterms:created>
  <dcterms:modified xsi:type="dcterms:W3CDTF">2019-07-13T11:16:00Z</dcterms:modified>
</cp:coreProperties>
</file>