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0435" w14:textId="18A59C16" w:rsidR="0054338B" w:rsidRDefault="00000000" w:rsidP="00273B36">
      <w:pPr>
        <w:spacing w:after="60"/>
        <w:rPr>
          <w:rFonts w:hint="eastAsia"/>
          <w:lang w:eastAsia="zh-CN"/>
        </w:rPr>
      </w:pPr>
      <w:r>
        <w:rPr>
          <w:b/>
          <w:color w:val="0B2545"/>
          <w:sz w:val="44"/>
        </w:rPr>
        <w:t>LLM Case Study Prior-Knowledge Testing Method</w:t>
      </w:r>
    </w:p>
    <w:p w14:paraId="4F113161" w14:textId="77777777" w:rsidR="0054338B" w:rsidRDefault="00000000">
      <w:pPr>
        <w:pStyle w:val="Heading1"/>
      </w:pPr>
      <w:r>
        <w:t>1. Testing Goal</w:t>
      </w:r>
    </w:p>
    <w:p w14:paraId="61A0450E" w14:textId="0F9F3903" w:rsidR="0054338B" w:rsidRDefault="00000000">
      <w:r>
        <w:t>A model may infer plausible action situations from a broad domain description, but it should not reproduce the exact hidden AS titles or the full gold set when it has not received the ODD, game scenario, or scenario/gold-answer file.</w:t>
      </w:r>
    </w:p>
    <w:p w14:paraId="5C861CBA" w14:textId="77777777" w:rsidR="0054338B" w:rsidRDefault="00000000">
      <w:pPr>
        <w:pStyle w:val="ListBullet"/>
      </w:pPr>
      <w:r>
        <w:t>If the model only gives generic or inferred ASs under weak/no-context prompts, this is normal and does not prove leakage.</w:t>
      </w:r>
    </w:p>
    <w:p w14:paraId="2008E1F7" w14:textId="77777777" w:rsidR="0054338B" w:rsidRDefault="00000000">
      <w:pPr>
        <w:pStyle w:val="ListBullet"/>
      </w:pPr>
      <w:r>
        <w:t>If the model repeatedly reproduces exact hidden AS titles under prior/domain prompts, this is a strong warning signal.</w:t>
      </w:r>
    </w:p>
    <w:p w14:paraId="0FD184C5" w14:textId="77777777" w:rsidR="0054338B" w:rsidRDefault="00000000">
      <w:pPr>
        <w:pStyle w:val="ListBullet"/>
      </w:pPr>
      <w:r>
        <w:t>If the model recovers the ASs only after ODD/game/scenario material is supplied, the extraction pipeline is behaving as expected.</w:t>
      </w:r>
    </w:p>
    <w:p w14:paraId="73DF2A58" w14:textId="77777777" w:rsidR="0054338B" w:rsidRDefault="00000000">
      <w:r>
        <w:br w:type="page"/>
      </w:r>
    </w:p>
    <w:p w14:paraId="53685553" w14:textId="77777777" w:rsidR="0054338B" w:rsidRDefault="00000000">
      <w:pPr>
        <w:pStyle w:val="Heading1"/>
      </w:pPr>
      <w:r>
        <w:lastRenderedPageBreak/>
        <w:t>2. Required Inputs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721"/>
        <w:gridCol w:w="5639"/>
      </w:tblGrid>
      <w:tr w:rsidR="0054338B" w14:paraId="44E93865" w14:textId="77777777"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2572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1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6D84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Role</w:t>
            </w:r>
          </w:p>
        </w:tc>
      </w:tr>
      <w:tr w:rsidR="0054338B" w14:paraId="7470F313" w14:textId="77777777">
        <w:tc>
          <w:tcPr>
            <w:tcW w:w="4680" w:type="dxa"/>
          </w:tcPr>
          <w:p w14:paraId="4225538E" w14:textId="77777777" w:rsidR="0054338B" w:rsidRDefault="00000000">
            <w:pPr>
              <w:jc w:val="center"/>
            </w:pPr>
            <w:r>
              <w:rPr>
                <w:sz w:val="18"/>
              </w:rPr>
              <w:t>case_name</w:t>
            </w:r>
          </w:p>
        </w:tc>
        <w:tc>
          <w:tcPr>
            <w:tcW w:w="4680" w:type="dxa"/>
          </w:tcPr>
          <w:p w14:paraId="2D0358C3" w14:textId="77777777" w:rsidR="0054338B" w:rsidRDefault="00000000">
            <w:r>
              <w:rPr>
                <w:sz w:val="18"/>
              </w:rPr>
              <w:t>A stable case-study identifier, e.g., ODD_EV-parking.</w:t>
            </w:r>
          </w:p>
        </w:tc>
      </w:tr>
      <w:tr w:rsidR="0054338B" w14:paraId="534090FF" w14:textId="77777777">
        <w:tc>
          <w:tcPr>
            <w:tcW w:w="4680" w:type="dxa"/>
          </w:tcPr>
          <w:p w14:paraId="2C2A0F9F" w14:textId="77777777" w:rsidR="0054338B" w:rsidRDefault="00000000">
            <w:pPr>
              <w:jc w:val="center"/>
            </w:pPr>
            <w:r>
              <w:rPr>
                <w:sz w:val="18"/>
              </w:rPr>
              <w:t>case_domain</w:t>
            </w:r>
          </w:p>
        </w:tc>
        <w:tc>
          <w:tcPr>
            <w:tcW w:w="4680" w:type="dxa"/>
          </w:tcPr>
          <w:p w14:paraId="64A61A01" w14:textId="77777777" w:rsidR="0054338B" w:rsidRDefault="00000000">
            <w:r>
              <w:rPr>
                <w:sz w:val="18"/>
              </w:rPr>
              <w:t>A high-level domain label, not a detailed case description.</w:t>
            </w:r>
          </w:p>
        </w:tc>
      </w:tr>
      <w:tr w:rsidR="0054338B" w14:paraId="2C08D9F4" w14:textId="77777777">
        <w:tc>
          <w:tcPr>
            <w:tcW w:w="4680" w:type="dxa"/>
          </w:tcPr>
          <w:p w14:paraId="6F077168" w14:textId="77777777" w:rsidR="0054338B" w:rsidRDefault="00000000">
            <w:pPr>
              <w:jc w:val="center"/>
            </w:pPr>
            <w:r>
              <w:rPr>
                <w:sz w:val="18"/>
              </w:rPr>
              <w:t>domain_baseline</w:t>
            </w:r>
          </w:p>
        </w:tc>
        <w:tc>
          <w:tcPr>
            <w:tcW w:w="4680" w:type="dxa"/>
          </w:tcPr>
          <w:p w14:paraId="0B969CC5" w14:textId="77777777" w:rsidR="0054338B" w:rsidRDefault="00000000">
            <w:r>
              <w:rPr>
                <w:sz w:val="18"/>
              </w:rPr>
              <w:t>A generic domain description with no case-specific ODD/game/scenario details.</w:t>
            </w:r>
          </w:p>
        </w:tc>
      </w:tr>
      <w:tr w:rsidR="0054338B" w14:paraId="093CEECF" w14:textId="77777777">
        <w:tc>
          <w:tcPr>
            <w:tcW w:w="4680" w:type="dxa"/>
          </w:tcPr>
          <w:p w14:paraId="6A9E3BCE" w14:textId="77777777" w:rsidR="0054338B" w:rsidRDefault="00000000">
            <w:pPr>
              <w:jc w:val="center"/>
            </w:pPr>
            <w:r>
              <w:rPr>
                <w:sz w:val="18"/>
              </w:rPr>
              <w:t>weak_case_description</w:t>
            </w:r>
          </w:p>
        </w:tc>
        <w:tc>
          <w:tcPr>
            <w:tcW w:w="4680" w:type="dxa"/>
          </w:tcPr>
          <w:p w14:paraId="536949B1" w14:textId="77777777" w:rsidR="0054338B" w:rsidRDefault="00000000">
            <w:r>
              <w:rPr>
                <w:sz w:val="18"/>
              </w:rPr>
              <w:t>A short natural-language case concept, still without gold AS titles.</w:t>
            </w:r>
          </w:p>
        </w:tc>
      </w:tr>
      <w:tr w:rsidR="0054338B" w14:paraId="4D823F76" w14:textId="77777777">
        <w:tc>
          <w:tcPr>
            <w:tcW w:w="4680" w:type="dxa"/>
          </w:tcPr>
          <w:p w14:paraId="01A23712" w14:textId="77777777" w:rsidR="0054338B" w:rsidRDefault="00000000">
            <w:pPr>
              <w:jc w:val="center"/>
            </w:pPr>
            <w:r>
              <w:rPr>
                <w:sz w:val="18"/>
              </w:rPr>
              <w:t>odd.txt</w:t>
            </w:r>
          </w:p>
        </w:tc>
        <w:tc>
          <w:tcPr>
            <w:tcW w:w="4680" w:type="dxa"/>
          </w:tcPr>
          <w:p w14:paraId="47276609" w14:textId="77777777" w:rsidR="0054338B" w:rsidRDefault="00000000">
            <w:r>
              <w:rPr>
                <w:sz w:val="18"/>
              </w:rPr>
              <w:t>The real ODD+D description. Used only in ODD-only and ODD+game conditions.</w:t>
            </w:r>
          </w:p>
        </w:tc>
      </w:tr>
      <w:tr w:rsidR="0054338B" w14:paraId="3630C5F5" w14:textId="77777777">
        <w:tc>
          <w:tcPr>
            <w:tcW w:w="4680" w:type="dxa"/>
          </w:tcPr>
          <w:p w14:paraId="18C96F28" w14:textId="77777777" w:rsidR="0054338B" w:rsidRDefault="00000000">
            <w:pPr>
              <w:jc w:val="center"/>
            </w:pPr>
            <w:r>
              <w:rPr>
                <w:sz w:val="18"/>
              </w:rPr>
              <w:t>game_stuff.txt</w:t>
            </w:r>
          </w:p>
        </w:tc>
        <w:tc>
          <w:tcPr>
            <w:tcW w:w="4680" w:type="dxa"/>
          </w:tcPr>
          <w:p w14:paraId="02BA0A7B" w14:textId="77777777" w:rsidR="0054338B" w:rsidRDefault="00000000">
            <w:r>
              <w:rPr>
                <w:sz w:val="18"/>
              </w:rPr>
              <w:t>Case scenario/model-logic context. Used only in the ODD+game condition.</w:t>
            </w:r>
          </w:p>
        </w:tc>
      </w:tr>
      <w:tr w:rsidR="0054338B" w14:paraId="6AC61590" w14:textId="77777777">
        <w:tc>
          <w:tcPr>
            <w:tcW w:w="4680" w:type="dxa"/>
          </w:tcPr>
          <w:p w14:paraId="08272778" w14:textId="77777777" w:rsidR="0054338B" w:rsidRDefault="00000000">
            <w:pPr>
              <w:jc w:val="center"/>
            </w:pPr>
            <w:r>
              <w:rPr>
                <w:sz w:val="18"/>
              </w:rPr>
              <w:t>scenarios.txt</w:t>
            </w:r>
          </w:p>
        </w:tc>
        <w:tc>
          <w:tcPr>
            <w:tcW w:w="4680" w:type="dxa"/>
          </w:tcPr>
          <w:p w14:paraId="6121DA71" w14:textId="77777777" w:rsidR="0054338B" w:rsidRDefault="00000000">
            <w:r>
              <w:rPr>
                <w:sz w:val="18"/>
              </w:rPr>
              <w:t>Gold AS list. Used only for scoring and the positive-control prompt.</w:t>
            </w:r>
          </w:p>
        </w:tc>
      </w:tr>
      <w:tr w:rsidR="0054338B" w14:paraId="2818CA3D" w14:textId="77777777">
        <w:tc>
          <w:tcPr>
            <w:tcW w:w="4680" w:type="dxa"/>
          </w:tcPr>
          <w:p w14:paraId="4C362076" w14:textId="77777777" w:rsidR="0054338B" w:rsidRDefault="00000000">
            <w:pPr>
              <w:jc w:val="center"/>
            </w:pPr>
            <w:r>
              <w:rPr>
                <w:sz w:val="18"/>
              </w:rPr>
              <w:t>evaluator</w:t>
            </w:r>
          </w:p>
        </w:tc>
        <w:tc>
          <w:tcPr>
            <w:tcW w:w="4680" w:type="dxa"/>
          </w:tcPr>
          <w:p w14:paraId="53881EF7" w14:textId="77777777" w:rsidR="0054338B" w:rsidRDefault="00000000">
            <w:r>
              <w:rPr>
                <w:sz w:val="18"/>
              </w:rPr>
              <w:t>A Python scorer exposing GROUND_TRUTH and evaluate_run().</w:t>
            </w:r>
          </w:p>
        </w:tc>
      </w:tr>
    </w:tbl>
    <w:p w14:paraId="5A135E33" w14:textId="77777777" w:rsidR="0054338B" w:rsidRDefault="0054338B"/>
    <w:p w14:paraId="3411B4C7" w14:textId="77777777" w:rsidR="0054338B" w:rsidRDefault="00000000">
      <w:pPr>
        <w:pStyle w:val="Heading1"/>
      </w:pPr>
      <w:r>
        <w:t>3. Control Conditions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806"/>
        <w:gridCol w:w="2807"/>
        <w:gridCol w:w="3747"/>
      </w:tblGrid>
      <w:tr w:rsidR="0054338B" w14:paraId="72358F3F" w14:textId="77777777">
        <w:trPr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FF80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Condition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96BD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Prompt Includes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7DD7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Purpose</w:t>
            </w:r>
          </w:p>
        </w:tc>
      </w:tr>
      <w:tr w:rsidR="0054338B" w14:paraId="5C3F7328" w14:textId="77777777">
        <w:tc>
          <w:tcPr>
            <w:tcW w:w="3120" w:type="dxa"/>
          </w:tcPr>
          <w:p w14:paraId="0BC5648B" w14:textId="77777777" w:rsidR="0054338B" w:rsidRDefault="00000000">
            <w:pPr>
              <w:jc w:val="center"/>
            </w:pPr>
            <w:r>
              <w:rPr>
                <w:sz w:val="18"/>
              </w:rPr>
              <w:t>case_study_prior_test</w:t>
            </w:r>
          </w:p>
        </w:tc>
        <w:tc>
          <w:tcPr>
            <w:tcW w:w="3120" w:type="dxa"/>
          </w:tcPr>
          <w:p w14:paraId="2EAED754" w14:textId="77777777" w:rsidR="0054338B" w:rsidRDefault="00000000">
            <w:r>
              <w:rPr>
                <w:sz w:val="18"/>
              </w:rPr>
              <w:t>Case name and domain only</w:t>
            </w:r>
          </w:p>
        </w:tc>
        <w:tc>
          <w:tcPr>
            <w:tcW w:w="3120" w:type="dxa"/>
          </w:tcPr>
          <w:p w14:paraId="04877927" w14:textId="77777777" w:rsidR="0054338B" w:rsidRDefault="00000000">
            <w:r>
              <w:rPr>
                <w:sz w:val="18"/>
              </w:rPr>
              <w:t>Tests whether the exact unpublished case is already known.</w:t>
            </w:r>
          </w:p>
        </w:tc>
      </w:tr>
      <w:tr w:rsidR="0054338B" w14:paraId="32F749FD" w14:textId="77777777">
        <w:tc>
          <w:tcPr>
            <w:tcW w:w="3120" w:type="dxa"/>
          </w:tcPr>
          <w:p w14:paraId="0931A2E5" w14:textId="77777777" w:rsidR="0054338B" w:rsidRDefault="00000000">
            <w:pPr>
              <w:jc w:val="center"/>
            </w:pPr>
            <w:r>
              <w:rPr>
                <w:sz w:val="18"/>
              </w:rPr>
              <w:t>domain_baseline</w:t>
            </w:r>
          </w:p>
        </w:tc>
        <w:tc>
          <w:tcPr>
            <w:tcW w:w="3120" w:type="dxa"/>
          </w:tcPr>
          <w:p w14:paraId="5042EB1B" w14:textId="77777777" w:rsidR="0054338B" w:rsidRDefault="00000000">
            <w:r>
              <w:rPr>
                <w:sz w:val="18"/>
              </w:rPr>
              <w:t>Generic domain context only</w:t>
            </w:r>
          </w:p>
        </w:tc>
        <w:tc>
          <w:tcPr>
            <w:tcW w:w="3120" w:type="dxa"/>
          </w:tcPr>
          <w:p w14:paraId="32424253" w14:textId="77777777" w:rsidR="0054338B" w:rsidRDefault="00000000">
            <w:r>
              <w:rPr>
                <w:sz w:val="18"/>
              </w:rPr>
              <w:t>Measures ordinary domain-level inference without case-specific material.</w:t>
            </w:r>
          </w:p>
        </w:tc>
      </w:tr>
      <w:tr w:rsidR="0054338B" w14:paraId="19915096" w14:textId="77777777">
        <w:tc>
          <w:tcPr>
            <w:tcW w:w="3120" w:type="dxa"/>
          </w:tcPr>
          <w:p w14:paraId="53DE2E99" w14:textId="77777777" w:rsidR="0054338B" w:rsidRDefault="00000000">
            <w:pPr>
              <w:jc w:val="center"/>
            </w:pPr>
            <w:r>
              <w:rPr>
                <w:sz w:val="18"/>
              </w:rPr>
              <w:t>weak_case_description</w:t>
            </w:r>
          </w:p>
        </w:tc>
        <w:tc>
          <w:tcPr>
            <w:tcW w:w="3120" w:type="dxa"/>
          </w:tcPr>
          <w:p w14:paraId="0DAE8C8F" w14:textId="77777777" w:rsidR="0054338B" w:rsidRDefault="00000000">
            <w:r>
              <w:rPr>
                <w:sz w:val="18"/>
              </w:rPr>
              <w:t>Short case concept only</w:t>
            </w:r>
          </w:p>
        </w:tc>
        <w:tc>
          <w:tcPr>
            <w:tcW w:w="3120" w:type="dxa"/>
          </w:tcPr>
          <w:p w14:paraId="7C530FC7" w14:textId="77777777" w:rsidR="0054338B" w:rsidRDefault="00000000">
            <w:r>
              <w:rPr>
                <w:sz w:val="18"/>
              </w:rPr>
              <w:t>Tests what can be inferred from the user concept without ODD/game/scenario.</w:t>
            </w:r>
          </w:p>
        </w:tc>
      </w:tr>
      <w:tr w:rsidR="0054338B" w14:paraId="228CF733" w14:textId="77777777">
        <w:tc>
          <w:tcPr>
            <w:tcW w:w="3120" w:type="dxa"/>
          </w:tcPr>
          <w:p w14:paraId="76CD57BE" w14:textId="77777777" w:rsidR="0054338B" w:rsidRDefault="00000000">
            <w:pPr>
              <w:jc w:val="center"/>
            </w:pPr>
            <w:r>
              <w:rPr>
                <w:sz w:val="18"/>
              </w:rPr>
              <w:t>odd_only</w:t>
            </w:r>
          </w:p>
        </w:tc>
        <w:tc>
          <w:tcPr>
            <w:tcW w:w="3120" w:type="dxa"/>
          </w:tcPr>
          <w:p w14:paraId="3EABF847" w14:textId="77777777" w:rsidR="0054338B" w:rsidRDefault="00000000">
            <w:r>
              <w:rPr>
                <w:sz w:val="18"/>
              </w:rPr>
              <w:t>ODD text only</w:t>
            </w:r>
          </w:p>
        </w:tc>
        <w:tc>
          <w:tcPr>
            <w:tcW w:w="3120" w:type="dxa"/>
          </w:tcPr>
          <w:p w14:paraId="666096FB" w14:textId="77777777" w:rsidR="0054338B" w:rsidRDefault="00000000">
            <w:r>
              <w:rPr>
                <w:sz w:val="18"/>
              </w:rPr>
              <w:t>Tests extraction from the formal ODD while withholding game/scenario gold answers.</w:t>
            </w:r>
          </w:p>
        </w:tc>
      </w:tr>
      <w:tr w:rsidR="0054338B" w14:paraId="7FF6285E" w14:textId="77777777">
        <w:tc>
          <w:tcPr>
            <w:tcW w:w="3120" w:type="dxa"/>
          </w:tcPr>
          <w:p w14:paraId="14F4151B" w14:textId="77777777" w:rsidR="0054338B" w:rsidRDefault="00000000">
            <w:pPr>
              <w:jc w:val="center"/>
            </w:pPr>
            <w:r>
              <w:rPr>
                <w:sz w:val="18"/>
              </w:rPr>
              <w:t>odd_game</w:t>
            </w:r>
          </w:p>
        </w:tc>
        <w:tc>
          <w:tcPr>
            <w:tcW w:w="3120" w:type="dxa"/>
          </w:tcPr>
          <w:p w14:paraId="72DA5B69" w14:textId="77777777" w:rsidR="0054338B" w:rsidRDefault="00000000">
            <w:r>
              <w:rPr>
                <w:sz w:val="18"/>
              </w:rPr>
              <w:t>ODD + game_stuff</w:t>
            </w:r>
          </w:p>
        </w:tc>
        <w:tc>
          <w:tcPr>
            <w:tcW w:w="3120" w:type="dxa"/>
          </w:tcPr>
          <w:p w14:paraId="3DF1CA99" w14:textId="77777777" w:rsidR="0054338B" w:rsidRDefault="00000000">
            <w:r>
              <w:rPr>
                <w:sz w:val="18"/>
              </w:rPr>
              <w:t>Tests whether richer case logic improves AS recovery.</w:t>
            </w:r>
          </w:p>
        </w:tc>
      </w:tr>
      <w:tr w:rsidR="0054338B" w14:paraId="49AACCB4" w14:textId="77777777">
        <w:tc>
          <w:tcPr>
            <w:tcW w:w="3120" w:type="dxa"/>
          </w:tcPr>
          <w:p w14:paraId="2177A7B8" w14:textId="77777777" w:rsidR="0054338B" w:rsidRDefault="00000000">
            <w:pPr>
              <w:jc w:val="center"/>
            </w:pPr>
            <w:r>
              <w:rPr>
                <w:sz w:val="18"/>
              </w:rPr>
              <w:t>scenario_positive_control</w:t>
            </w:r>
          </w:p>
        </w:tc>
        <w:tc>
          <w:tcPr>
            <w:tcW w:w="3120" w:type="dxa"/>
          </w:tcPr>
          <w:p w14:paraId="066A0435" w14:textId="77777777" w:rsidR="0054338B" w:rsidRDefault="00000000">
            <w:r>
              <w:rPr>
                <w:sz w:val="18"/>
              </w:rPr>
              <w:t>Scenario/gold AS text intentionally included</w:t>
            </w:r>
          </w:p>
        </w:tc>
        <w:tc>
          <w:tcPr>
            <w:tcW w:w="3120" w:type="dxa"/>
          </w:tcPr>
          <w:p w14:paraId="2C3007DF" w14:textId="77777777" w:rsidR="0054338B" w:rsidRDefault="00000000">
            <w:r>
              <w:rPr>
                <w:sz w:val="18"/>
              </w:rPr>
              <w:t>Checks that the scorer can detect exact recovery when the answer is supplied.</w:t>
            </w:r>
          </w:p>
        </w:tc>
      </w:tr>
    </w:tbl>
    <w:p w14:paraId="387BF54D" w14:textId="77777777" w:rsidR="0054338B" w:rsidRDefault="0054338B"/>
    <w:p w14:paraId="067E51A2" w14:textId="77777777" w:rsidR="0054338B" w:rsidRDefault="00000000">
      <w:pPr>
        <w:pStyle w:val="Heading1"/>
      </w:pPr>
      <w:r>
        <w:t>4. Prompt-Control Rules</w:t>
      </w:r>
    </w:p>
    <w:p w14:paraId="370E7258" w14:textId="77777777" w:rsidR="0054338B" w:rsidRDefault="00000000">
      <w:pPr>
        <w:pStyle w:val="ListBullet"/>
      </w:pPr>
      <w:r>
        <w:t>Never include scenario/gold AS text in case_study_prior_test, domain_baseline, weak_case_description, odd_only, or odd_game prompts.</w:t>
      </w:r>
    </w:p>
    <w:p w14:paraId="4045602D" w14:textId="77777777" w:rsidR="0054338B" w:rsidRDefault="00000000">
      <w:pPr>
        <w:pStyle w:val="ListBullet"/>
      </w:pPr>
      <w:r>
        <w:t>Force the model to state when titles are inferred rather than known exactly.</w:t>
      </w:r>
    </w:p>
    <w:p w14:paraId="40877FC1" w14:textId="77777777" w:rsidR="0054338B" w:rsidRDefault="00000000">
      <w:pPr>
        <w:pStyle w:val="ListBullet"/>
      </w:pPr>
      <w:r>
        <w:t>Use the same output format across conditions so the evaluator parses comparable AS candidates.</w:t>
      </w:r>
    </w:p>
    <w:p w14:paraId="293CEE0D" w14:textId="77777777" w:rsidR="0054338B" w:rsidRDefault="00000000">
      <w:pPr>
        <w:pStyle w:val="ListBullet"/>
      </w:pPr>
      <w:r>
        <w:t>Run multiple models and repeated trials. A single lucky or generic answer is not enough evidence.</w:t>
      </w:r>
    </w:p>
    <w:p w14:paraId="21852185" w14:textId="77777777" w:rsidR="0054338B" w:rsidRDefault="00000000">
      <w:pPr>
        <w:pStyle w:val="ListBullet"/>
      </w:pPr>
      <w:r>
        <w:lastRenderedPageBreak/>
        <w:t>Keep prompt manifests and hashes so later reviewers can verify that the scenario file was not leaked into the wrong condition.</w:t>
      </w:r>
    </w:p>
    <w:p w14:paraId="0B63B905" w14:textId="77777777" w:rsidR="0054338B" w:rsidRDefault="00000000">
      <w:r>
        <w:br w:type="page"/>
      </w:r>
    </w:p>
    <w:p w14:paraId="0BBDB628" w14:textId="77777777" w:rsidR="0054338B" w:rsidRDefault="00000000">
      <w:pPr>
        <w:pStyle w:val="Heading1"/>
      </w:pPr>
      <w:r>
        <w:lastRenderedPageBreak/>
        <w:t>5. Scoring Metrics and Leakage Signals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700"/>
        <w:gridCol w:w="5660"/>
      </w:tblGrid>
      <w:tr w:rsidR="0054338B" w14:paraId="58531293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DEFF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Metric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9488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Meaning</w:t>
            </w:r>
          </w:p>
        </w:tc>
      </w:tr>
      <w:tr w:rsidR="0054338B" w14:paraId="0F0B4426" w14:textId="77777777">
        <w:tc>
          <w:tcPr>
            <w:tcW w:w="4680" w:type="dxa"/>
          </w:tcPr>
          <w:p w14:paraId="05FC8432" w14:textId="77777777" w:rsidR="0054338B" w:rsidRDefault="00000000">
            <w:pPr>
              <w:jc w:val="center"/>
            </w:pPr>
            <w:r>
              <w:rPr>
                <w:sz w:val="18"/>
              </w:rPr>
              <w:t>Generated_AS</w:t>
            </w:r>
          </w:p>
        </w:tc>
        <w:tc>
          <w:tcPr>
            <w:tcW w:w="4680" w:type="dxa"/>
          </w:tcPr>
          <w:p w14:paraId="43683021" w14:textId="77777777" w:rsidR="0054338B" w:rsidRDefault="00000000">
            <w:r>
              <w:rPr>
                <w:sz w:val="18"/>
              </w:rPr>
              <w:t>Number of candidate AS blocks produced by the model.</w:t>
            </w:r>
          </w:p>
        </w:tc>
      </w:tr>
      <w:tr w:rsidR="0054338B" w14:paraId="15F5CD40" w14:textId="77777777">
        <w:tc>
          <w:tcPr>
            <w:tcW w:w="4680" w:type="dxa"/>
          </w:tcPr>
          <w:p w14:paraId="3E421755" w14:textId="77777777" w:rsidR="0054338B" w:rsidRDefault="00000000"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w="4680" w:type="dxa"/>
          </w:tcPr>
          <w:p w14:paraId="0885F432" w14:textId="77777777" w:rsidR="0054338B" w:rsidRDefault="00000000">
            <w:r>
              <w:rPr>
                <w:sz w:val="18"/>
              </w:rPr>
              <w:t>Generated AS that matches one of the ground-truth ASs.</w:t>
            </w:r>
          </w:p>
        </w:tc>
      </w:tr>
      <w:tr w:rsidR="0054338B" w14:paraId="27AB7118" w14:textId="77777777">
        <w:tc>
          <w:tcPr>
            <w:tcW w:w="4680" w:type="dxa"/>
          </w:tcPr>
          <w:p w14:paraId="11CFD4BD" w14:textId="77777777" w:rsidR="0054338B" w:rsidRDefault="00000000">
            <w:pPr>
              <w:jc w:val="center"/>
            </w:pPr>
            <w:r>
              <w:rPr>
                <w:sz w:val="18"/>
              </w:rPr>
              <w:t>FN</w:t>
            </w:r>
          </w:p>
        </w:tc>
        <w:tc>
          <w:tcPr>
            <w:tcW w:w="4680" w:type="dxa"/>
          </w:tcPr>
          <w:p w14:paraId="6D210AE2" w14:textId="77777777" w:rsidR="0054338B" w:rsidRDefault="00000000">
            <w:r>
              <w:rPr>
                <w:sz w:val="18"/>
              </w:rPr>
              <w:t>Ground-truth AS missed by the model.</w:t>
            </w:r>
          </w:p>
        </w:tc>
      </w:tr>
      <w:tr w:rsidR="0054338B" w14:paraId="638A13F6" w14:textId="77777777">
        <w:tc>
          <w:tcPr>
            <w:tcW w:w="4680" w:type="dxa"/>
          </w:tcPr>
          <w:p w14:paraId="771E7C42" w14:textId="77777777" w:rsidR="0054338B" w:rsidRDefault="00000000">
            <w:pPr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w="4680" w:type="dxa"/>
          </w:tcPr>
          <w:p w14:paraId="6791E84F" w14:textId="77777777" w:rsidR="0054338B" w:rsidRDefault="00000000">
            <w:r>
              <w:rPr>
                <w:sz w:val="18"/>
              </w:rPr>
              <w:t>Generated AS that is not in the ground-truth set or is a duplicate/wrong AS.</w:t>
            </w:r>
          </w:p>
        </w:tc>
      </w:tr>
      <w:tr w:rsidR="0054338B" w14:paraId="1AE39083" w14:textId="77777777">
        <w:tc>
          <w:tcPr>
            <w:tcW w:w="4680" w:type="dxa"/>
          </w:tcPr>
          <w:p w14:paraId="432CA879" w14:textId="77777777" w:rsidR="0054338B" w:rsidRDefault="00000000">
            <w:pPr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w="4680" w:type="dxa"/>
          </w:tcPr>
          <w:p w14:paraId="2347F736" w14:textId="77777777" w:rsidR="0054338B" w:rsidRDefault="00000000">
            <w:r>
              <w:rPr>
                <w:sz w:val="18"/>
              </w:rPr>
              <w:t>TP / (TP + FP). Measures how many generated ASs were correct.</w:t>
            </w:r>
          </w:p>
        </w:tc>
      </w:tr>
      <w:tr w:rsidR="0054338B" w14:paraId="0D992642" w14:textId="77777777">
        <w:tc>
          <w:tcPr>
            <w:tcW w:w="4680" w:type="dxa"/>
          </w:tcPr>
          <w:p w14:paraId="272BA66B" w14:textId="77777777" w:rsidR="0054338B" w:rsidRDefault="00000000">
            <w:pPr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w="4680" w:type="dxa"/>
          </w:tcPr>
          <w:p w14:paraId="509C0C85" w14:textId="77777777" w:rsidR="0054338B" w:rsidRDefault="00000000">
            <w:r>
              <w:rPr>
                <w:sz w:val="18"/>
              </w:rPr>
              <w:t>TP / (TP + FN). Measures how many correct ASs were recovered.</w:t>
            </w:r>
          </w:p>
        </w:tc>
      </w:tr>
      <w:tr w:rsidR="0054338B" w14:paraId="47BAF60F" w14:textId="77777777">
        <w:tc>
          <w:tcPr>
            <w:tcW w:w="4680" w:type="dxa"/>
          </w:tcPr>
          <w:p w14:paraId="475D6095" w14:textId="77777777" w:rsidR="0054338B" w:rsidRDefault="00000000">
            <w:pPr>
              <w:jc w:val="center"/>
            </w:pPr>
            <w:r>
              <w:rPr>
                <w:sz w:val="18"/>
              </w:rPr>
              <w:t>Exact_Title_Hits</w:t>
            </w:r>
          </w:p>
        </w:tc>
        <w:tc>
          <w:tcPr>
            <w:tcW w:w="4680" w:type="dxa"/>
          </w:tcPr>
          <w:p w14:paraId="644F0D37" w14:textId="77777777" w:rsidR="0054338B" w:rsidRDefault="00000000">
            <w:r>
              <w:rPr>
                <w:sz w:val="18"/>
              </w:rPr>
              <w:t>Exact hidden AS title reproduction. This is the strongest black-box prior-knowledge warning signal.</w:t>
            </w:r>
          </w:p>
        </w:tc>
      </w:tr>
      <w:tr w:rsidR="0054338B" w14:paraId="0C35147B" w14:textId="77777777">
        <w:tc>
          <w:tcPr>
            <w:tcW w:w="4680" w:type="dxa"/>
          </w:tcPr>
          <w:p w14:paraId="6A7E79AF" w14:textId="77777777" w:rsidR="0054338B" w:rsidRDefault="00000000">
            <w:pPr>
              <w:jc w:val="center"/>
            </w:pPr>
            <w:r>
              <w:rPr>
                <w:sz w:val="18"/>
              </w:rPr>
              <w:t>Leakage_Risk</w:t>
            </w:r>
          </w:p>
        </w:tc>
        <w:tc>
          <w:tcPr>
            <w:tcW w:w="4680" w:type="dxa"/>
          </w:tcPr>
          <w:p w14:paraId="110F1F6B" w14:textId="77777777" w:rsidR="0054338B" w:rsidRDefault="00000000">
            <w:r>
              <w:rPr>
                <w:sz w:val="18"/>
              </w:rPr>
              <w:t>LOW / MEDIUM / HIGH rule derived from exact title hits and unusual recovery under no-context conditions.</w:t>
            </w:r>
          </w:p>
        </w:tc>
      </w:tr>
    </w:tbl>
    <w:p w14:paraId="6B5F6688" w14:textId="77777777" w:rsidR="0054338B" w:rsidRDefault="0054338B"/>
    <w:p w14:paraId="45ED63EB" w14:textId="77777777" w:rsidR="0054338B" w:rsidRDefault="00000000">
      <w:pPr>
        <w:pStyle w:val="Heading1"/>
      </w:pPr>
      <w:r>
        <w:t>6. Decision Rules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721"/>
        <w:gridCol w:w="5639"/>
      </w:tblGrid>
      <w:tr w:rsidR="0054338B" w14:paraId="6C5BD3E7" w14:textId="77777777"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1998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Decision</w:t>
            </w:r>
          </w:p>
        </w:tc>
        <w:tc>
          <w:tcPr>
            <w:tcW w:w="71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B34A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Rule</w:t>
            </w:r>
          </w:p>
        </w:tc>
      </w:tr>
      <w:tr w:rsidR="0054338B" w14:paraId="7E7ED94A" w14:textId="77777777">
        <w:tc>
          <w:tcPr>
            <w:tcW w:w="4680" w:type="dxa"/>
          </w:tcPr>
          <w:p w14:paraId="19DD43B3" w14:textId="77777777" w:rsidR="0054338B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4680" w:type="dxa"/>
          </w:tcPr>
          <w:p w14:paraId="587AEA64" w14:textId="77777777" w:rsidR="0054338B" w:rsidRDefault="00000000">
            <w:r>
              <w:rPr>
                <w:sz w:val="18"/>
              </w:rPr>
              <w:t>case_study_prior_test, domain_baseline, and weak_case_description have zero exact title hits and low leakage risk.</w:t>
            </w:r>
          </w:p>
        </w:tc>
      </w:tr>
      <w:tr w:rsidR="0054338B" w14:paraId="48759F5A" w14:textId="77777777">
        <w:tc>
          <w:tcPr>
            <w:tcW w:w="4680" w:type="dxa"/>
          </w:tcPr>
          <w:p w14:paraId="6362D95A" w14:textId="77777777" w:rsidR="0054338B" w:rsidRDefault="00000000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4680" w:type="dxa"/>
          </w:tcPr>
          <w:p w14:paraId="62393A12" w14:textId="77777777" w:rsidR="0054338B" w:rsidRDefault="00000000">
            <w:r>
              <w:rPr>
                <w:sz w:val="18"/>
              </w:rPr>
              <w:t>A weak/no-context condition has exact title hits, repeated medium risk, or unusually high TP recovery.</w:t>
            </w:r>
          </w:p>
        </w:tc>
      </w:tr>
      <w:tr w:rsidR="0054338B" w14:paraId="65082E21" w14:textId="77777777">
        <w:tc>
          <w:tcPr>
            <w:tcW w:w="4680" w:type="dxa"/>
          </w:tcPr>
          <w:p w14:paraId="636F1F3A" w14:textId="77777777" w:rsidR="0054338B" w:rsidRDefault="00000000">
            <w:pPr>
              <w:jc w:val="center"/>
            </w:pPr>
            <w:r>
              <w:rPr>
                <w:sz w:val="18"/>
              </w:rPr>
              <w:t>FAIL-SUSPECT</w:t>
            </w:r>
          </w:p>
        </w:tc>
        <w:tc>
          <w:tcPr>
            <w:tcW w:w="4680" w:type="dxa"/>
          </w:tcPr>
          <w:p w14:paraId="390DE49D" w14:textId="77777777" w:rsidR="0054338B" w:rsidRDefault="00000000">
            <w:r>
              <w:rPr>
                <w:sz w:val="18"/>
              </w:rPr>
              <w:t>case_study_prior_test or domain_baseline repeatedly reproduces multiple exact hidden AS titles.</w:t>
            </w:r>
          </w:p>
        </w:tc>
      </w:tr>
      <w:tr w:rsidR="0054338B" w14:paraId="247111BA" w14:textId="77777777">
        <w:tc>
          <w:tcPr>
            <w:tcW w:w="4680" w:type="dxa"/>
          </w:tcPr>
          <w:p w14:paraId="05DE92B1" w14:textId="77777777" w:rsidR="0054338B" w:rsidRDefault="00000000">
            <w:pPr>
              <w:jc w:val="center"/>
            </w:pPr>
            <w:r>
              <w:rPr>
                <w:sz w:val="18"/>
              </w:rPr>
              <w:t>SCORER CHECK</w:t>
            </w:r>
          </w:p>
        </w:tc>
        <w:tc>
          <w:tcPr>
            <w:tcW w:w="4680" w:type="dxa"/>
          </w:tcPr>
          <w:p w14:paraId="46AE3697" w14:textId="77777777" w:rsidR="0054338B" w:rsidRDefault="00000000">
            <w:r>
              <w:rPr>
                <w:sz w:val="18"/>
              </w:rPr>
              <w:t>scenario_positive_control should recover many ASs when scenario text is intentionally provided. If it does not, the scorer/prompt format needs review.</w:t>
            </w:r>
          </w:p>
        </w:tc>
      </w:tr>
    </w:tbl>
    <w:p w14:paraId="20C1E25E" w14:textId="77777777" w:rsidR="0054338B" w:rsidRDefault="0054338B"/>
    <w:p w14:paraId="4915E2CD" w14:textId="77777777" w:rsidR="0054338B" w:rsidRDefault="00000000">
      <w:r>
        <w:br w:type="page"/>
      </w:r>
    </w:p>
    <w:p w14:paraId="67AAA438" w14:textId="77777777" w:rsidR="0054338B" w:rsidRDefault="00000000">
      <w:pPr>
        <w:pStyle w:val="Heading1"/>
      </w:pPr>
      <w:r>
        <w:lastRenderedPageBreak/>
        <w:t>7. EV-Parking Example Evidence</w:t>
      </w:r>
    </w:p>
    <w:p w14:paraId="186AD8B4" w14:textId="77777777" w:rsidR="0054338B" w:rsidRDefault="00000000">
      <w:r>
        <w:rPr>
          <w:b/>
        </w:rPr>
        <w:t xml:space="preserve">Current example. </w:t>
      </w:r>
      <w:r>
        <w:t>The EV-parking case was tested with three models and three runs per condition. The prior/domain/weak controls showed zero exact hidden-title hits, while the positive control recovered exact AS titles when the scenario was intentionally supplied.</w:t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1737"/>
        <w:gridCol w:w="844"/>
        <w:gridCol w:w="845"/>
        <w:gridCol w:w="845"/>
        <w:gridCol w:w="845"/>
        <w:gridCol w:w="845"/>
        <w:gridCol w:w="845"/>
        <w:gridCol w:w="845"/>
        <w:gridCol w:w="1705"/>
      </w:tblGrid>
      <w:tr w:rsidR="0054338B" w14:paraId="7D515CB8" w14:textId="77777777"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3B7E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Condition</w:t>
            </w:r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4344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Runs</w:t>
            </w:r>
          </w:p>
        </w:tc>
        <w:tc>
          <w:tcPr>
            <w:tcW w:w="6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5028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TP</w:t>
            </w:r>
          </w:p>
        </w:tc>
        <w:tc>
          <w:tcPr>
            <w:tcW w:w="6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012D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FN</w:t>
            </w:r>
          </w:p>
        </w:tc>
        <w:tc>
          <w:tcPr>
            <w:tcW w:w="6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CB60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FP</w:t>
            </w:r>
          </w:p>
        </w:tc>
        <w:tc>
          <w:tcPr>
            <w:tcW w:w="7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0C46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Exact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B092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MaxEx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B464" w14:textId="77777777" w:rsidR="0054338B" w:rsidRDefault="00000000">
            <w:pPr>
              <w:jc w:val="center"/>
            </w:pPr>
            <w:r>
              <w:rPr>
                <w:b/>
                <w:color w:val="1F3A5F"/>
                <w:sz w:val="18"/>
              </w:rPr>
              <w:t>Risk</w:t>
            </w:r>
          </w:p>
        </w:tc>
        <w:tc>
          <w:tcPr>
            <w:tcW w:w="21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5AFC" w14:textId="77777777" w:rsidR="0054338B" w:rsidRDefault="00000000">
            <w:r>
              <w:t>Use</w:t>
            </w:r>
          </w:p>
        </w:tc>
      </w:tr>
      <w:tr w:rsidR="0054338B" w14:paraId="1AD69669" w14:textId="77777777">
        <w:tc>
          <w:tcPr>
            <w:tcW w:w="1040" w:type="dxa"/>
          </w:tcPr>
          <w:p w14:paraId="355F039E" w14:textId="77777777" w:rsidR="0054338B" w:rsidRDefault="00000000">
            <w:pPr>
              <w:jc w:val="center"/>
            </w:pPr>
            <w:r>
              <w:rPr>
                <w:sz w:val="18"/>
              </w:rPr>
              <w:t>Case study prior test</w:t>
            </w:r>
          </w:p>
        </w:tc>
        <w:tc>
          <w:tcPr>
            <w:tcW w:w="1040" w:type="dxa"/>
          </w:tcPr>
          <w:p w14:paraId="191A9925" w14:textId="77777777" w:rsidR="0054338B" w:rsidRDefault="00000000">
            <w:r>
              <w:rPr>
                <w:sz w:val="18"/>
              </w:rPr>
              <w:t>9</w:t>
            </w:r>
          </w:p>
        </w:tc>
        <w:tc>
          <w:tcPr>
            <w:tcW w:w="1040" w:type="dxa"/>
          </w:tcPr>
          <w:p w14:paraId="2C71E4A1" w14:textId="77777777" w:rsidR="0054338B" w:rsidRDefault="00000000">
            <w:r>
              <w:rPr>
                <w:sz w:val="18"/>
              </w:rPr>
              <w:t>1</w:t>
            </w:r>
          </w:p>
        </w:tc>
        <w:tc>
          <w:tcPr>
            <w:tcW w:w="1040" w:type="dxa"/>
          </w:tcPr>
          <w:p w14:paraId="285CB334" w14:textId="77777777" w:rsidR="0054338B" w:rsidRDefault="00000000">
            <w:r>
              <w:rPr>
                <w:sz w:val="18"/>
              </w:rPr>
              <w:t>53</w:t>
            </w:r>
          </w:p>
        </w:tc>
        <w:tc>
          <w:tcPr>
            <w:tcW w:w="1040" w:type="dxa"/>
          </w:tcPr>
          <w:p w14:paraId="0753AD02" w14:textId="77777777" w:rsidR="0054338B" w:rsidRDefault="00000000">
            <w:r>
              <w:rPr>
                <w:sz w:val="18"/>
              </w:rPr>
              <w:t>27</w:t>
            </w:r>
          </w:p>
        </w:tc>
        <w:tc>
          <w:tcPr>
            <w:tcW w:w="1040" w:type="dxa"/>
          </w:tcPr>
          <w:p w14:paraId="3020D468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768179D6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602C01B3" w14:textId="77777777" w:rsidR="0054338B" w:rsidRDefault="00000000">
            <w:r>
              <w:rPr>
                <w:sz w:val="18"/>
              </w:rPr>
              <w:t>H0 / M0</w:t>
            </w:r>
          </w:p>
        </w:tc>
        <w:tc>
          <w:tcPr>
            <w:tcW w:w="1040" w:type="dxa"/>
          </w:tcPr>
          <w:p w14:paraId="134A0CB7" w14:textId="77777777" w:rsidR="0054338B" w:rsidRDefault="00000000">
            <w:r>
              <w:t>Leak</w:t>
            </w:r>
          </w:p>
        </w:tc>
      </w:tr>
      <w:tr w:rsidR="0054338B" w14:paraId="408B6C7E" w14:textId="77777777">
        <w:tc>
          <w:tcPr>
            <w:tcW w:w="1040" w:type="dxa"/>
          </w:tcPr>
          <w:p w14:paraId="3554EA06" w14:textId="77777777" w:rsidR="0054338B" w:rsidRDefault="00000000">
            <w:pPr>
              <w:jc w:val="center"/>
            </w:pPr>
            <w:r>
              <w:rPr>
                <w:sz w:val="18"/>
              </w:rPr>
              <w:t>Domain baseline</w:t>
            </w:r>
          </w:p>
        </w:tc>
        <w:tc>
          <w:tcPr>
            <w:tcW w:w="1040" w:type="dxa"/>
          </w:tcPr>
          <w:p w14:paraId="15A2C4A5" w14:textId="77777777" w:rsidR="0054338B" w:rsidRDefault="00000000">
            <w:r>
              <w:rPr>
                <w:sz w:val="18"/>
              </w:rPr>
              <w:t>9</w:t>
            </w:r>
          </w:p>
        </w:tc>
        <w:tc>
          <w:tcPr>
            <w:tcW w:w="1040" w:type="dxa"/>
          </w:tcPr>
          <w:p w14:paraId="205EA6F7" w14:textId="77777777" w:rsidR="0054338B" w:rsidRDefault="00000000">
            <w:r>
              <w:rPr>
                <w:sz w:val="18"/>
              </w:rPr>
              <w:t>3</w:t>
            </w:r>
          </w:p>
        </w:tc>
        <w:tc>
          <w:tcPr>
            <w:tcW w:w="1040" w:type="dxa"/>
          </w:tcPr>
          <w:p w14:paraId="6A380DF8" w14:textId="77777777" w:rsidR="0054338B" w:rsidRDefault="00000000">
            <w:r>
              <w:rPr>
                <w:sz w:val="18"/>
              </w:rPr>
              <w:t>51</w:t>
            </w:r>
          </w:p>
        </w:tc>
        <w:tc>
          <w:tcPr>
            <w:tcW w:w="1040" w:type="dxa"/>
          </w:tcPr>
          <w:p w14:paraId="037CE4CC" w14:textId="77777777" w:rsidR="0054338B" w:rsidRDefault="00000000">
            <w:r>
              <w:rPr>
                <w:sz w:val="18"/>
              </w:rPr>
              <w:t>30</w:t>
            </w:r>
          </w:p>
        </w:tc>
        <w:tc>
          <w:tcPr>
            <w:tcW w:w="1040" w:type="dxa"/>
          </w:tcPr>
          <w:p w14:paraId="696229B1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75E6655B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22CB5024" w14:textId="77777777" w:rsidR="0054338B" w:rsidRDefault="00000000">
            <w:r>
              <w:rPr>
                <w:sz w:val="18"/>
              </w:rPr>
              <w:t>H0 / M0</w:t>
            </w:r>
          </w:p>
        </w:tc>
        <w:tc>
          <w:tcPr>
            <w:tcW w:w="1040" w:type="dxa"/>
          </w:tcPr>
          <w:p w14:paraId="6CCE471F" w14:textId="77777777" w:rsidR="0054338B" w:rsidRDefault="00000000">
            <w:r>
              <w:t>Leak</w:t>
            </w:r>
          </w:p>
        </w:tc>
      </w:tr>
      <w:tr w:rsidR="0054338B" w14:paraId="723FAA8E" w14:textId="77777777">
        <w:tc>
          <w:tcPr>
            <w:tcW w:w="1040" w:type="dxa"/>
          </w:tcPr>
          <w:p w14:paraId="3FCDFDC2" w14:textId="77777777" w:rsidR="0054338B" w:rsidRDefault="00000000">
            <w:pPr>
              <w:jc w:val="center"/>
            </w:pPr>
            <w:r>
              <w:rPr>
                <w:sz w:val="18"/>
              </w:rPr>
              <w:t>Weak case description</w:t>
            </w:r>
          </w:p>
        </w:tc>
        <w:tc>
          <w:tcPr>
            <w:tcW w:w="1040" w:type="dxa"/>
          </w:tcPr>
          <w:p w14:paraId="5C8CC91A" w14:textId="77777777" w:rsidR="0054338B" w:rsidRDefault="00000000">
            <w:r>
              <w:rPr>
                <w:sz w:val="18"/>
              </w:rPr>
              <w:t>9</w:t>
            </w:r>
          </w:p>
        </w:tc>
        <w:tc>
          <w:tcPr>
            <w:tcW w:w="1040" w:type="dxa"/>
          </w:tcPr>
          <w:p w14:paraId="200BCB2E" w14:textId="77777777" w:rsidR="0054338B" w:rsidRDefault="00000000">
            <w:r>
              <w:rPr>
                <w:sz w:val="18"/>
              </w:rPr>
              <w:t>2</w:t>
            </w:r>
          </w:p>
        </w:tc>
        <w:tc>
          <w:tcPr>
            <w:tcW w:w="1040" w:type="dxa"/>
          </w:tcPr>
          <w:p w14:paraId="7F7E6A4A" w14:textId="77777777" w:rsidR="0054338B" w:rsidRDefault="00000000">
            <w:r>
              <w:rPr>
                <w:sz w:val="18"/>
              </w:rPr>
              <w:t>52</w:t>
            </w:r>
          </w:p>
        </w:tc>
        <w:tc>
          <w:tcPr>
            <w:tcW w:w="1040" w:type="dxa"/>
          </w:tcPr>
          <w:p w14:paraId="2FC09D22" w14:textId="77777777" w:rsidR="0054338B" w:rsidRDefault="00000000">
            <w:r>
              <w:rPr>
                <w:sz w:val="18"/>
              </w:rPr>
              <w:t>36</w:t>
            </w:r>
          </w:p>
        </w:tc>
        <w:tc>
          <w:tcPr>
            <w:tcW w:w="1040" w:type="dxa"/>
          </w:tcPr>
          <w:p w14:paraId="0B58EBC2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6D59331C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120ABDDF" w14:textId="77777777" w:rsidR="0054338B" w:rsidRDefault="00000000">
            <w:r>
              <w:rPr>
                <w:sz w:val="18"/>
              </w:rPr>
              <w:t>H0 / M0</w:t>
            </w:r>
          </w:p>
        </w:tc>
        <w:tc>
          <w:tcPr>
            <w:tcW w:w="1040" w:type="dxa"/>
          </w:tcPr>
          <w:p w14:paraId="4122E1DD" w14:textId="77777777" w:rsidR="0054338B" w:rsidRDefault="00000000">
            <w:r>
              <w:t>Leak</w:t>
            </w:r>
          </w:p>
        </w:tc>
      </w:tr>
      <w:tr w:rsidR="0054338B" w14:paraId="1DC6EBD3" w14:textId="77777777">
        <w:tc>
          <w:tcPr>
            <w:tcW w:w="1040" w:type="dxa"/>
          </w:tcPr>
          <w:p w14:paraId="0F7F1089" w14:textId="77777777" w:rsidR="0054338B" w:rsidRDefault="00000000">
            <w:pPr>
              <w:jc w:val="center"/>
            </w:pPr>
            <w:r>
              <w:rPr>
                <w:sz w:val="18"/>
              </w:rPr>
              <w:t>ODD only</w:t>
            </w:r>
          </w:p>
        </w:tc>
        <w:tc>
          <w:tcPr>
            <w:tcW w:w="1040" w:type="dxa"/>
          </w:tcPr>
          <w:p w14:paraId="18AA107E" w14:textId="77777777" w:rsidR="0054338B" w:rsidRDefault="00000000">
            <w:r>
              <w:rPr>
                <w:sz w:val="18"/>
              </w:rPr>
              <w:t>9</w:t>
            </w:r>
          </w:p>
        </w:tc>
        <w:tc>
          <w:tcPr>
            <w:tcW w:w="1040" w:type="dxa"/>
          </w:tcPr>
          <w:p w14:paraId="4F477881" w14:textId="77777777" w:rsidR="0054338B" w:rsidRDefault="00000000">
            <w:r>
              <w:rPr>
                <w:sz w:val="18"/>
              </w:rPr>
              <w:t>19</w:t>
            </w:r>
          </w:p>
        </w:tc>
        <w:tc>
          <w:tcPr>
            <w:tcW w:w="1040" w:type="dxa"/>
          </w:tcPr>
          <w:p w14:paraId="03E6D8B0" w14:textId="77777777" w:rsidR="0054338B" w:rsidRDefault="00000000">
            <w:r>
              <w:rPr>
                <w:sz w:val="18"/>
              </w:rPr>
              <w:t>35</w:t>
            </w:r>
          </w:p>
        </w:tc>
        <w:tc>
          <w:tcPr>
            <w:tcW w:w="1040" w:type="dxa"/>
          </w:tcPr>
          <w:p w14:paraId="4A139A06" w14:textId="77777777" w:rsidR="0054338B" w:rsidRDefault="00000000">
            <w:r>
              <w:rPr>
                <w:sz w:val="18"/>
              </w:rPr>
              <w:t>39</w:t>
            </w:r>
          </w:p>
        </w:tc>
        <w:tc>
          <w:tcPr>
            <w:tcW w:w="1040" w:type="dxa"/>
          </w:tcPr>
          <w:p w14:paraId="6D08B9F5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02D2EDC9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70F8DC35" w14:textId="77777777" w:rsidR="0054338B" w:rsidRDefault="00000000">
            <w:r>
              <w:rPr>
                <w:sz w:val="18"/>
              </w:rPr>
              <w:t>H0 / M0</w:t>
            </w:r>
          </w:p>
        </w:tc>
        <w:tc>
          <w:tcPr>
            <w:tcW w:w="1040" w:type="dxa"/>
          </w:tcPr>
          <w:p w14:paraId="1624D332" w14:textId="77777777" w:rsidR="0054338B" w:rsidRDefault="00000000">
            <w:r>
              <w:t>Extract</w:t>
            </w:r>
          </w:p>
        </w:tc>
      </w:tr>
      <w:tr w:rsidR="0054338B" w14:paraId="1CE4EA7E" w14:textId="77777777">
        <w:tc>
          <w:tcPr>
            <w:tcW w:w="1040" w:type="dxa"/>
          </w:tcPr>
          <w:p w14:paraId="7351BC24" w14:textId="77777777" w:rsidR="0054338B" w:rsidRDefault="00000000">
            <w:pPr>
              <w:jc w:val="center"/>
            </w:pPr>
            <w:r>
              <w:rPr>
                <w:sz w:val="18"/>
              </w:rPr>
              <w:t>ODD + game stuff</w:t>
            </w:r>
          </w:p>
        </w:tc>
        <w:tc>
          <w:tcPr>
            <w:tcW w:w="1040" w:type="dxa"/>
          </w:tcPr>
          <w:p w14:paraId="21AB9DA7" w14:textId="77777777" w:rsidR="0054338B" w:rsidRDefault="00000000">
            <w:r>
              <w:rPr>
                <w:sz w:val="18"/>
              </w:rPr>
              <w:t>9</w:t>
            </w:r>
          </w:p>
        </w:tc>
        <w:tc>
          <w:tcPr>
            <w:tcW w:w="1040" w:type="dxa"/>
          </w:tcPr>
          <w:p w14:paraId="4FCBCAC9" w14:textId="77777777" w:rsidR="0054338B" w:rsidRDefault="00000000">
            <w:r>
              <w:rPr>
                <w:sz w:val="18"/>
              </w:rPr>
              <w:t>33</w:t>
            </w:r>
          </w:p>
        </w:tc>
        <w:tc>
          <w:tcPr>
            <w:tcW w:w="1040" w:type="dxa"/>
          </w:tcPr>
          <w:p w14:paraId="582F66EC" w14:textId="77777777" w:rsidR="0054338B" w:rsidRDefault="00000000">
            <w:r>
              <w:rPr>
                <w:sz w:val="18"/>
              </w:rPr>
              <w:t>21</w:t>
            </w:r>
          </w:p>
        </w:tc>
        <w:tc>
          <w:tcPr>
            <w:tcW w:w="1040" w:type="dxa"/>
          </w:tcPr>
          <w:p w14:paraId="2D8C46C6" w14:textId="77777777" w:rsidR="0054338B" w:rsidRDefault="00000000">
            <w:r>
              <w:rPr>
                <w:sz w:val="18"/>
              </w:rPr>
              <w:t>37</w:t>
            </w:r>
          </w:p>
        </w:tc>
        <w:tc>
          <w:tcPr>
            <w:tcW w:w="1040" w:type="dxa"/>
          </w:tcPr>
          <w:p w14:paraId="7983E800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5468528B" w14:textId="77777777" w:rsidR="0054338B" w:rsidRDefault="00000000">
            <w:r>
              <w:rPr>
                <w:sz w:val="18"/>
              </w:rPr>
              <w:t>0</w:t>
            </w:r>
          </w:p>
        </w:tc>
        <w:tc>
          <w:tcPr>
            <w:tcW w:w="1040" w:type="dxa"/>
          </w:tcPr>
          <w:p w14:paraId="413372CA" w14:textId="77777777" w:rsidR="0054338B" w:rsidRDefault="00000000">
            <w:r>
              <w:rPr>
                <w:sz w:val="18"/>
              </w:rPr>
              <w:t>H0 / M0</w:t>
            </w:r>
          </w:p>
        </w:tc>
        <w:tc>
          <w:tcPr>
            <w:tcW w:w="1040" w:type="dxa"/>
          </w:tcPr>
          <w:p w14:paraId="6DC7967B" w14:textId="77777777" w:rsidR="0054338B" w:rsidRDefault="00000000">
            <w:r>
              <w:t>Extract</w:t>
            </w:r>
          </w:p>
        </w:tc>
      </w:tr>
      <w:tr w:rsidR="0054338B" w14:paraId="27B15961" w14:textId="77777777">
        <w:tc>
          <w:tcPr>
            <w:tcW w:w="1040" w:type="dxa"/>
          </w:tcPr>
          <w:p w14:paraId="1504965A" w14:textId="77777777" w:rsidR="0054338B" w:rsidRDefault="00000000">
            <w:pPr>
              <w:jc w:val="center"/>
            </w:pPr>
            <w:r>
              <w:rPr>
                <w:sz w:val="18"/>
              </w:rPr>
              <w:t>Scenario positive control</w:t>
            </w:r>
          </w:p>
        </w:tc>
        <w:tc>
          <w:tcPr>
            <w:tcW w:w="1040" w:type="dxa"/>
          </w:tcPr>
          <w:p w14:paraId="6C08C579" w14:textId="77777777" w:rsidR="0054338B" w:rsidRDefault="00000000">
            <w:r>
              <w:rPr>
                <w:sz w:val="18"/>
              </w:rPr>
              <w:t>9</w:t>
            </w:r>
          </w:p>
        </w:tc>
        <w:tc>
          <w:tcPr>
            <w:tcW w:w="1040" w:type="dxa"/>
          </w:tcPr>
          <w:p w14:paraId="278C9770" w14:textId="77777777" w:rsidR="0054338B" w:rsidRDefault="00000000">
            <w:r>
              <w:rPr>
                <w:sz w:val="18"/>
              </w:rPr>
              <w:t>46</w:t>
            </w:r>
          </w:p>
        </w:tc>
        <w:tc>
          <w:tcPr>
            <w:tcW w:w="1040" w:type="dxa"/>
          </w:tcPr>
          <w:p w14:paraId="579A6D7E" w14:textId="77777777" w:rsidR="0054338B" w:rsidRDefault="00000000">
            <w:r>
              <w:rPr>
                <w:sz w:val="18"/>
              </w:rPr>
              <w:t>8</w:t>
            </w:r>
          </w:p>
        </w:tc>
        <w:tc>
          <w:tcPr>
            <w:tcW w:w="1040" w:type="dxa"/>
          </w:tcPr>
          <w:p w14:paraId="5A675164" w14:textId="77777777" w:rsidR="0054338B" w:rsidRDefault="00000000">
            <w:r>
              <w:rPr>
                <w:sz w:val="18"/>
              </w:rPr>
              <w:t>8</w:t>
            </w:r>
          </w:p>
        </w:tc>
        <w:tc>
          <w:tcPr>
            <w:tcW w:w="1040" w:type="dxa"/>
          </w:tcPr>
          <w:p w14:paraId="48AA4245" w14:textId="77777777" w:rsidR="0054338B" w:rsidRDefault="00000000">
            <w:r>
              <w:rPr>
                <w:sz w:val="18"/>
              </w:rPr>
              <w:t>54</w:t>
            </w:r>
          </w:p>
        </w:tc>
        <w:tc>
          <w:tcPr>
            <w:tcW w:w="1040" w:type="dxa"/>
          </w:tcPr>
          <w:p w14:paraId="46BD1BD8" w14:textId="77777777" w:rsidR="0054338B" w:rsidRDefault="00000000">
            <w:r>
              <w:rPr>
                <w:sz w:val="18"/>
              </w:rPr>
              <w:t>6</w:t>
            </w:r>
          </w:p>
        </w:tc>
        <w:tc>
          <w:tcPr>
            <w:tcW w:w="1040" w:type="dxa"/>
          </w:tcPr>
          <w:p w14:paraId="5FE211F2" w14:textId="77777777" w:rsidR="0054338B" w:rsidRDefault="00000000">
            <w:r>
              <w:rPr>
                <w:sz w:val="18"/>
              </w:rPr>
              <w:t>H0 / M0</w:t>
            </w:r>
          </w:p>
        </w:tc>
        <w:tc>
          <w:tcPr>
            <w:tcW w:w="1040" w:type="dxa"/>
          </w:tcPr>
          <w:p w14:paraId="7ED76101" w14:textId="77777777" w:rsidR="0054338B" w:rsidRDefault="00000000">
            <w:r>
              <w:t>Extract</w:t>
            </w:r>
          </w:p>
        </w:tc>
      </w:tr>
    </w:tbl>
    <w:p w14:paraId="59BE9502" w14:textId="77777777" w:rsidR="0054338B" w:rsidRDefault="0054338B"/>
    <w:p w14:paraId="7F676575" w14:textId="77777777" w:rsidR="0054338B" w:rsidRDefault="00000000">
      <w:pPr>
        <w:pStyle w:val="Heading1"/>
      </w:pPr>
      <w:r>
        <w:t>8. How to Run the Test</w:t>
      </w:r>
    </w:p>
    <w:p w14:paraId="3CAC43BF" w14:textId="77777777" w:rsidR="0054338B" w:rsidRDefault="00000000">
      <w:pPr>
        <w:pStyle w:val="ListNumber"/>
      </w:pPr>
      <w:r>
        <w:t>Prepare the case-study inputs: odd.txt, game_stuff.txt, scenarios.txt, and an evaluator with GROUND_TRUTH and evaluate_run().</w:t>
      </w:r>
    </w:p>
    <w:p w14:paraId="37AFD52C" w14:textId="77777777" w:rsidR="0054338B" w:rsidRDefault="00000000">
      <w:pPr>
        <w:pStyle w:val="ListNumber"/>
      </w:pPr>
      <w:r>
        <w:t>Run the control prompts across selected models and repeated trials.</w:t>
      </w:r>
    </w:p>
    <w:p w14:paraId="6F91CA34" w14:textId="77777777" w:rsidR="0054338B" w:rsidRDefault="00000000">
      <w:pPr>
        <w:pStyle w:val="ListNumber"/>
      </w:pPr>
      <w:r>
        <w:t>Score outputs using TP/FN/FP, precision, recall, exact title hits, and leakage risk.</w:t>
      </w:r>
    </w:p>
    <w:p w14:paraId="47072932" w14:textId="77777777" w:rsidR="0054338B" w:rsidRDefault="00000000">
      <w:pPr>
        <w:pStyle w:val="ListNumber"/>
      </w:pPr>
      <w:r>
        <w:t>Interpret prior/domain/weak controls first; then use ODD-only, ODD+game, and scenario-positive-control as extraction and scorer checks.</w:t>
      </w:r>
    </w:p>
    <w:p w14:paraId="78C44A30" w14:textId="77777777" w:rsidR="0054338B" w:rsidRDefault="00000000">
      <w:r>
        <w:rPr>
          <w:b/>
        </w:rPr>
        <w:t>EV-parking score-only command:</w:t>
      </w:r>
    </w:p>
    <w:p w14:paraId="1D5F0A47" w14:textId="77777777" w:rsidR="0054338B" w:rsidRDefault="00000000">
      <w:pPr>
        <w:spacing w:before="80" w:after="160"/>
        <w:ind w:left="288"/>
      </w:pPr>
      <w:r>
        <w:rPr>
          <w:rFonts w:ascii="Courier New" w:eastAsia="Courier New" w:hAnsi="Courier New"/>
          <w:color w:val="1E1E1E"/>
          <w:sz w:val="17"/>
        </w:rPr>
        <w:t>/usr/local/bin/python3 CaseStudyPriorTest/validate_prior_knowledge_controls.py --score-only --output-root CaseStudyPriorTest/PriorKnowledgeControlRuns/20260531_034152_full_controls</w:t>
      </w:r>
    </w:p>
    <w:p w14:paraId="6219FC6A" w14:textId="77777777" w:rsidR="0054338B" w:rsidRDefault="00000000">
      <w:r>
        <w:br w:type="page"/>
      </w:r>
    </w:p>
    <w:p w14:paraId="19F5584F" w14:textId="77777777" w:rsidR="0054338B" w:rsidRDefault="00000000">
      <w:r>
        <w:rPr>
          <w:b/>
        </w:rPr>
        <w:lastRenderedPageBreak/>
        <w:t>Generic command template:</w:t>
      </w:r>
    </w:p>
    <w:p w14:paraId="74499474" w14:textId="77777777" w:rsidR="0054338B" w:rsidRDefault="00000000">
      <w:pPr>
        <w:spacing w:before="80" w:after="160"/>
        <w:ind w:left="288"/>
      </w:pPr>
      <w:r>
        <w:rPr>
          <w:rFonts w:ascii="Courier New" w:eastAsia="Courier New" w:hAnsi="Courier New"/>
          <w:color w:val="1E1E1E"/>
          <w:sz w:val="17"/>
        </w:rPr>
        <w:t>/usr/local/bin/python3 CaseStudyPriorTest/validate_prior_knowledge_controls.py \</w:t>
      </w:r>
      <w:r>
        <w:rPr>
          <w:rFonts w:ascii="Courier New" w:eastAsia="Courier New" w:hAnsi="Courier New"/>
          <w:color w:val="1E1E1E"/>
          <w:sz w:val="17"/>
        </w:rPr>
        <w:br/>
        <w:t xml:space="preserve">  --case-name "Your_Case_Name" \</w:t>
      </w:r>
      <w:r>
        <w:rPr>
          <w:rFonts w:ascii="Courier New" w:eastAsia="Courier New" w:hAnsi="Courier New"/>
          <w:color w:val="1E1E1E"/>
          <w:sz w:val="17"/>
        </w:rPr>
        <w:br/>
        <w:t xml:space="preserve">  --case-domain "your case-study domain" \</w:t>
      </w:r>
      <w:r>
        <w:rPr>
          <w:rFonts w:ascii="Courier New" w:eastAsia="Courier New" w:hAnsi="Courier New"/>
          <w:color w:val="1E1E1E"/>
          <w:sz w:val="17"/>
        </w:rPr>
        <w:br/>
        <w:t xml:space="preserve">  --domain-baseline "generic domain description without case-specific details" \</w:t>
      </w:r>
      <w:r>
        <w:rPr>
          <w:rFonts w:ascii="Courier New" w:eastAsia="Courier New" w:hAnsi="Courier New"/>
          <w:color w:val="1E1E1E"/>
          <w:sz w:val="17"/>
        </w:rPr>
        <w:br/>
        <w:t xml:space="preserve">  --weak-case-description "short case description only" \</w:t>
      </w:r>
      <w:r>
        <w:rPr>
          <w:rFonts w:ascii="Courier New" w:eastAsia="Courier New" w:hAnsi="Courier New"/>
          <w:color w:val="1E1E1E"/>
          <w:sz w:val="17"/>
        </w:rPr>
        <w:br/>
        <w:t xml:space="preserve">  --odd-path path/to/odd.txt \</w:t>
      </w:r>
      <w:r>
        <w:rPr>
          <w:rFonts w:ascii="Courier New" w:eastAsia="Courier New" w:hAnsi="Courier New"/>
          <w:color w:val="1E1E1E"/>
          <w:sz w:val="17"/>
        </w:rPr>
        <w:br/>
        <w:t xml:space="preserve">  --game-path path/to/game_stuff.txt \</w:t>
      </w:r>
      <w:r>
        <w:rPr>
          <w:rFonts w:ascii="Courier New" w:eastAsia="Courier New" w:hAnsi="Courier New"/>
          <w:color w:val="1E1E1E"/>
          <w:sz w:val="17"/>
        </w:rPr>
        <w:br/>
        <w:t xml:space="preserve">  --scenario-path path/to/scenarios.txt \</w:t>
      </w:r>
      <w:r>
        <w:rPr>
          <w:rFonts w:ascii="Courier New" w:eastAsia="Courier New" w:hAnsi="Courier New"/>
          <w:color w:val="1E1E1E"/>
          <w:sz w:val="17"/>
        </w:rPr>
        <w:br/>
        <w:t xml:space="preserve">  --evaluator-path path/to/evaluate_tp_fp_fn_compare.py</w:t>
      </w:r>
    </w:p>
    <w:p w14:paraId="45D12A77" w14:textId="77777777" w:rsidR="0054338B" w:rsidRDefault="00000000">
      <w:pPr>
        <w:pStyle w:val="Heading1"/>
      </w:pPr>
      <w:r>
        <w:t>9. Limitations</w:t>
      </w:r>
    </w:p>
    <w:p w14:paraId="0456E888" w14:textId="77777777" w:rsidR="0054338B" w:rsidRDefault="00000000">
      <w:pPr>
        <w:pStyle w:val="ListBullet"/>
      </w:pPr>
      <w:r>
        <w:t>This is a black-box test. It cannot directly inspect or prove the contents of a model provider training corpus.</w:t>
      </w:r>
    </w:p>
    <w:p w14:paraId="15235FF5" w14:textId="77777777" w:rsidR="0054338B" w:rsidRDefault="00000000">
      <w:pPr>
        <w:pStyle w:val="ListBullet"/>
      </w:pPr>
      <w:r>
        <w:t>Semantic TP under weak context can be ordinary inference, especially when the domain has common strategic patterns.</w:t>
      </w:r>
    </w:p>
    <w:p w14:paraId="0924F67A" w14:textId="77777777" w:rsidR="0054338B" w:rsidRDefault="00000000">
      <w:pPr>
        <w:pStyle w:val="ListBullet"/>
      </w:pPr>
      <w:r>
        <w:t>Exact title reproduction is stronger evidence than a broadly similar idea, but even exact hits should be reviewed across repeated runs and models.</w:t>
      </w:r>
    </w:p>
    <w:p w14:paraId="6A1049D6" w14:textId="77777777" w:rsidR="0054338B" w:rsidRDefault="00000000">
      <w:pPr>
        <w:pStyle w:val="ListBullet"/>
      </w:pPr>
      <w:r>
        <w:t>A clean prior test reduces leakage concern; it does not prove absolute novelty.</w:t>
      </w:r>
    </w:p>
    <w:p w14:paraId="0DED7455" w14:textId="77777777" w:rsidR="0054338B" w:rsidRDefault="00000000">
      <w:pPr>
        <w:pStyle w:val="Heading1"/>
      </w:pPr>
      <w:r>
        <w:t>10. Evidence to Preserve</w:t>
      </w:r>
    </w:p>
    <w:p w14:paraId="69948F55" w14:textId="77777777" w:rsidR="0054338B" w:rsidRDefault="00000000">
      <w:pPr>
        <w:pStyle w:val="ListBullet"/>
      </w:pPr>
      <w:r>
        <w:t>prompt_manifest.json with prompt hashes and input paths</w:t>
      </w:r>
    </w:p>
    <w:p w14:paraId="034BA166" w14:textId="77777777" w:rsidR="0054338B" w:rsidRDefault="00000000">
      <w:pPr>
        <w:pStyle w:val="ListBullet"/>
      </w:pPr>
      <w:r>
        <w:t>all run_*.md model outputs for each condition and model</w:t>
      </w:r>
    </w:p>
    <w:p w14:paraId="077B80A7" w14:textId="77777777" w:rsidR="0054338B" w:rsidRDefault="00000000">
      <w:pPr>
        <w:pStyle w:val="ListBullet"/>
      </w:pPr>
      <w:r>
        <w:t>prior_knowledge_control_summary.csv</w:t>
      </w:r>
    </w:p>
    <w:p w14:paraId="28033BCC" w14:textId="77777777" w:rsidR="0054338B" w:rsidRDefault="00000000">
      <w:pPr>
        <w:pStyle w:val="ListBullet"/>
      </w:pPr>
      <w:r>
        <w:t>prior_knowledge_control_report.txt</w:t>
      </w:r>
    </w:p>
    <w:p w14:paraId="1F19C344" w14:textId="77777777" w:rsidR="0054338B" w:rsidRDefault="00000000">
      <w:pPr>
        <w:pStyle w:val="ListBullet"/>
      </w:pPr>
      <w:r>
        <w:t>the scenario/gold AS file used by the evaluator</w:t>
      </w:r>
    </w:p>
    <w:p w14:paraId="3A64BAD8" w14:textId="77777777" w:rsidR="0054338B" w:rsidRDefault="00000000">
      <w:pPr>
        <w:pStyle w:val="ListBullet"/>
      </w:pPr>
      <w:r>
        <w:t>the evaluator code and model parameter settings</w:t>
      </w:r>
    </w:p>
    <w:p w14:paraId="4560B5F7" w14:textId="77777777" w:rsidR="0054338B" w:rsidRDefault="00000000">
      <w:r>
        <w:rPr>
          <w:color w:val="5A5A5A"/>
        </w:rPr>
        <w:t>Prepared for: LLM_Prompting case-study evaluation workflow</w:t>
      </w:r>
    </w:p>
    <w:p w14:paraId="2A319D86" w14:textId="77777777" w:rsidR="0054338B" w:rsidRDefault="00000000">
      <w:r>
        <w:rPr>
          <w:color w:val="5A5A5A"/>
        </w:rPr>
        <w:t>Method source folder: CaseStudyPriorTest</w:t>
      </w:r>
    </w:p>
    <w:sectPr w:rsidR="0054338B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1C17" w14:textId="77777777" w:rsidR="00955D7C" w:rsidRDefault="00955D7C">
      <w:pPr>
        <w:spacing w:after="0" w:line="240" w:lineRule="auto"/>
      </w:pPr>
      <w:r>
        <w:separator/>
      </w:r>
    </w:p>
  </w:endnote>
  <w:endnote w:type="continuationSeparator" w:id="0">
    <w:p w14:paraId="619CF367" w14:textId="77777777" w:rsidR="00955D7C" w:rsidRDefault="00955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A485D" w14:textId="77777777" w:rsidR="00955D7C" w:rsidRDefault="00955D7C">
      <w:pPr>
        <w:spacing w:after="0" w:line="240" w:lineRule="auto"/>
      </w:pPr>
      <w:r>
        <w:separator/>
      </w:r>
    </w:p>
  </w:footnote>
  <w:footnote w:type="continuationSeparator" w:id="0">
    <w:p w14:paraId="53206519" w14:textId="77777777" w:rsidR="00955D7C" w:rsidRDefault="00955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0CA3" w14:textId="6FA2437B" w:rsidR="0054338B" w:rsidRDefault="0054338B" w:rsidP="00273B36">
    <w:pPr>
      <w:pStyle w:val="Header"/>
      <w:ind w:right="440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063881">
    <w:abstractNumId w:val="8"/>
  </w:num>
  <w:num w:numId="2" w16cid:durableId="645623769">
    <w:abstractNumId w:val="6"/>
  </w:num>
  <w:num w:numId="3" w16cid:durableId="384373169">
    <w:abstractNumId w:val="5"/>
  </w:num>
  <w:num w:numId="4" w16cid:durableId="1391461099">
    <w:abstractNumId w:val="4"/>
  </w:num>
  <w:num w:numId="5" w16cid:durableId="1466191353">
    <w:abstractNumId w:val="7"/>
  </w:num>
  <w:num w:numId="6" w16cid:durableId="669795141">
    <w:abstractNumId w:val="3"/>
  </w:num>
  <w:num w:numId="7" w16cid:durableId="1546287466">
    <w:abstractNumId w:val="2"/>
  </w:num>
  <w:num w:numId="8" w16cid:durableId="251478208">
    <w:abstractNumId w:val="1"/>
  </w:num>
  <w:num w:numId="9" w16cid:durableId="195266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B36"/>
    <w:rsid w:val="0029639D"/>
    <w:rsid w:val="00326F90"/>
    <w:rsid w:val="0054338B"/>
    <w:rsid w:val="007014C8"/>
    <w:rsid w:val="00955D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6CF19"/>
  <w14:defaultImageDpi w14:val="300"/>
  <w15:docId w15:val="{2BFA41AC-C59C-5645-9106-C42F81BC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Microsoft YaHe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Lirio-lucian Liu</cp:lastModifiedBy>
  <cp:revision>2</cp:revision>
  <dcterms:created xsi:type="dcterms:W3CDTF">2013-12-23T23:15:00Z</dcterms:created>
  <dcterms:modified xsi:type="dcterms:W3CDTF">2026-06-15T04:13:00Z</dcterms:modified>
  <cp:category/>
</cp:coreProperties>
</file>