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9C" w:rsidRPr="008F5EA2" w:rsidRDefault="008F5EA2">
      <w:pPr>
        <w:rPr>
          <w:rFonts w:ascii="Arial" w:hAnsi="Arial" w:cs="Arial"/>
          <w:sz w:val="36"/>
        </w:rPr>
      </w:pPr>
      <w:proofErr w:type="gramStart"/>
      <w:r w:rsidRPr="008F5EA2">
        <w:rPr>
          <w:rFonts w:ascii="Arial" w:hAnsi="Arial" w:cs="Arial"/>
          <w:color w:val="333333"/>
          <w:sz w:val="28"/>
          <w:szCs w:val="20"/>
          <w:shd w:val="clear" w:color="auto" w:fill="FFFFFF"/>
        </w:rPr>
        <w:t>tone()</w:t>
      </w:r>
      <w:proofErr w:type="gramEnd"/>
    </w:p>
    <w:p w:rsidR="008F5EA2" w:rsidRDefault="008F5EA2">
      <w:pPr>
        <w:rPr>
          <w:rFonts w:ascii="Arial" w:hAnsi="Arial" w:cs="Arial" w:hint="eastAsia"/>
        </w:rPr>
      </w:pPr>
      <w:hyperlink r:id="rId5" w:history="1">
        <w:r w:rsidRPr="008228F2">
          <w:rPr>
            <w:rStyle w:val="a3"/>
            <w:rFonts w:ascii="Arial" w:hAnsi="Arial" w:cs="Arial"/>
          </w:rPr>
          <w:t>http://yehnan.blogspot.tw/2012/02/arduinoloudspeaker.html</w:t>
        </w:r>
      </w:hyperlink>
    </w:p>
    <w:p w:rsidR="008F5EA2" w:rsidRDefault="008F5EA2">
      <w:pPr>
        <w:rPr>
          <w:rFonts w:ascii="Arial" w:hAnsi="Arial" w:cs="Arial" w:hint="eastAsia"/>
        </w:rPr>
      </w:pPr>
    </w:p>
    <w:p w:rsidR="008F5EA2" w:rsidRPr="008F5EA2" w:rsidRDefault="008F5EA2">
      <w:pPr>
        <w:rPr>
          <w:rFonts w:ascii="Arial" w:hAnsi="Arial" w:cs="Arial" w:hint="eastAsia"/>
          <w:color w:val="333333"/>
          <w:sz w:val="28"/>
          <w:szCs w:val="20"/>
          <w:shd w:val="clear" w:color="auto" w:fill="FFFFFF"/>
        </w:rPr>
      </w:pPr>
      <w:proofErr w:type="gramStart"/>
      <w:r w:rsidRPr="008F5EA2">
        <w:rPr>
          <w:rFonts w:ascii="Arial" w:hAnsi="Arial" w:cs="Arial"/>
          <w:color w:val="333333"/>
          <w:sz w:val="28"/>
          <w:szCs w:val="20"/>
          <w:shd w:val="clear" w:color="auto" w:fill="FFFFFF"/>
        </w:rPr>
        <w:t>buzzer</w:t>
      </w:r>
      <w:proofErr w:type="gramEnd"/>
    </w:p>
    <w:p w:rsidR="008F5EA2" w:rsidRDefault="008F5EA2">
      <w:pPr>
        <w:rPr>
          <w:rFonts w:ascii="Arial" w:hAnsi="Arial" w:cs="Arial" w:hint="eastAsia"/>
        </w:rPr>
      </w:pPr>
      <w:hyperlink r:id="rId6" w:history="1">
        <w:r w:rsidRPr="008228F2">
          <w:rPr>
            <w:rStyle w:val="a3"/>
            <w:rFonts w:ascii="Arial" w:hAnsi="Arial" w:cs="Arial"/>
          </w:rPr>
          <w:t>https://circuits.io/circuits/2009083-buzzer</w:t>
        </w:r>
      </w:hyperlink>
    </w:p>
    <w:p w:rsidR="008F5EA2" w:rsidRDefault="008F5EA2">
      <w:pPr>
        <w:rPr>
          <w:rFonts w:ascii="Arial" w:hAnsi="Arial" w:cs="Arial" w:hint="eastAsia"/>
        </w:rPr>
      </w:pP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書面報告內容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1.</w:t>
      </w:r>
      <w:r w:rsidRPr="008F5EA2">
        <w:rPr>
          <w:rFonts w:ascii="Arial" w:hAnsi="Arial" w:cs="Arial" w:hint="eastAsia"/>
          <w:shd w:val="pct15" w:color="auto" w:fill="FFFFFF"/>
        </w:rPr>
        <w:t>標題</w:t>
      </w:r>
      <w:r w:rsidRPr="008F5EA2">
        <w:rPr>
          <w:rFonts w:ascii="Arial" w:hAnsi="Arial" w:cs="Arial" w:hint="eastAsia"/>
          <w:shd w:val="pct15" w:color="auto" w:fill="FFFFFF"/>
        </w:rPr>
        <w:t xml:space="preserve"> (</w:t>
      </w:r>
      <w:r w:rsidRPr="008F5EA2">
        <w:rPr>
          <w:rFonts w:ascii="Arial" w:hAnsi="Arial" w:cs="Arial" w:hint="eastAsia"/>
          <w:shd w:val="pct15" w:color="auto" w:fill="FFFFFF"/>
        </w:rPr>
        <w:t>產品名稱</w:t>
      </w:r>
      <w:r w:rsidRPr="008F5EA2">
        <w:rPr>
          <w:rFonts w:ascii="Arial" w:hAnsi="Arial" w:cs="Arial" w:hint="eastAsia"/>
          <w:shd w:val="pct15" w:color="auto" w:fill="FFFFFF"/>
        </w:rPr>
        <w:t>)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2.</w:t>
      </w:r>
      <w:r w:rsidRPr="008F5EA2">
        <w:rPr>
          <w:rFonts w:ascii="Arial" w:hAnsi="Arial" w:cs="Arial" w:hint="eastAsia"/>
          <w:shd w:val="pct15" w:color="auto" w:fill="FFFFFF"/>
        </w:rPr>
        <w:t>類型</w:t>
      </w:r>
      <w:r w:rsidRPr="008F5EA2">
        <w:rPr>
          <w:rFonts w:ascii="Arial" w:hAnsi="Arial" w:cs="Arial" w:hint="eastAsia"/>
          <w:shd w:val="pct15" w:color="auto" w:fill="FFFFFF"/>
        </w:rPr>
        <w:t xml:space="preserve">: 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a.</w:t>
      </w:r>
      <w:r w:rsidRPr="008F5EA2">
        <w:rPr>
          <w:rFonts w:ascii="Arial" w:hAnsi="Arial" w:cs="Arial" w:hint="eastAsia"/>
          <w:shd w:val="pct15" w:color="auto" w:fill="FFFFFF"/>
        </w:rPr>
        <w:t>別人的設計</w:t>
      </w:r>
      <w:r w:rsidRPr="008F5EA2">
        <w:rPr>
          <w:rFonts w:ascii="Arial" w:hAnsi="Arial" w:cs="Arial" w:hint="eastAsia"/>
          <w:shd w:val="pct15" w:color="auto" w:fill="FFFFFF"/>
        </w:rPr>
        <w:t>(</w:t>
      </w:r>
      <w:r w:rsidRPr="008F5EA2">
        <w:rPr>
          <w:rFonts w:ascii="Arial" w:hAnsi="Arial" w:cs="Arial" w:hint="eastAsia"/>
          <w:shd w:val="pct15" w:color="auto" w:fill="FFFFFF"/>
        </w:rPr>
        <w:t>參考文獻</w:t>
      </w:r>
      <w:r w:rsidRPr="008F5EA2">
        <w:rPr>
          <w:rFonts w:ascii="Arial" w:hAnsi="Arial" w:cs="Arial" w:hint="eastAsia"/>
          <w:shd w:val="pct15" w:color="auto" w:fill="FFFFFF"/>
        </w:rPr>
        <w:t>) b.</w:t>
      </w:r>
      <w:r w:rsidRPr="008F5EA2">
        <w:rPr>
          <w:rFonts w:ascii="Arial" w:hAnsi="Arial" w:cs="Arial" w:hint="eastAsia"/>
          <w:shd w:val="pct15" w:color="auto" w:fill="FFFFFF"/>
        </w:rPr>
        <w:t>別人設計</w:t>
      </w:r>
      <w:r w:rsidRPr="008F5EA2">
        <w:rPr>
          <w:rFonts w:ascii="Arial" w:hAnsi="Arial" w:cs="Arial" w:hint="eastAsia"/>
          <w:shd w:val="pct15" w:color="auto" w:fill="FFFFFF"/>
        </w:rPr>
        <w:t>(</w:t>
      </w:r>
      <w:r w:rsidRPr="008F5EA2">
        <w:rPr>
          <w:rFonts w:ascii="Arial" w:hAnsi="Arial" w:cs="Arial" w:hint="eastAsia"/>
          <w:shd w:val="pct15" w:color="auto" w:fill="FFFFFF"/>
        </w:rPr>
        <w:t>參考文獻</w:t>
      </w:r>
      <w:r w:rsidRPr="008F5EA2">
        <w:rPr>
          <w:rFonts w:ascii="Arial" w:hAnsi="Arial" w:cs="Arial" w:hint="eastAsia"/>
          <w:shd w:val="pct15" w:color="auto" w:fill="FFFFFF"/>
        </w:rPr>
        <w:t>),</w:t>
      </w:r>
      <w:r w:rsidRPr="008F5EA2">
        <w:rPr>
          <w:rFonts w:ascii="Arial" w:hAnsi="Arial" w:cs="Arial" w:hint="eastAsia"/>
          <w:shd w:val="pct15" w:color="auto" w:fill="FFFFFF"/>
        </w:rPr>
        <w:t>自己修改</w:t>
      </w:r>
      <w:r w:rsidRPr="008F5EA2">
        <w:rPr>
          <w:rFonts w:ascii="Arial" w:hAnsi="Arial" w:cs="Arial" w:hint="eastAsia"/>
          <w:shd w:val="pct15" w:color="auto" w:fill="FFFFFF"/>
        </w:rPr>
        <w:t xml:space="preserve"> c.</w:t>
      </w:r>
      <w:r w:rsidRPr="008F5EA2">
        <w:rPr>
          <w:rFonts w:ascii="Arial" w:hAnsi="Arial" w:cs="Arial" w:hint="eastAsia"/>
          <w:shd w:val="pct15" w:color="auto" w:fill="FFFFFF"/>
        </w:rPr>
        <w:t>自己的設計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3.</w:t>
      </w:r>
      <w:r w:rsidRPr="008F5EA2">
        <w:rPr>
          <w:rFonts w:ascii="Arial" w:hAnsi="Arial" w:cs="Arial" w:hint="eastAsia"/>
          <w:shd w:val="pct15" w:color="auto" w:fill="FFFFFF"/>
        </w:rPr>
        <w:t>摘要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4.</w:t>
      </w:r>
      <w:r w:rsidRPr="008F5EA2">
        <w:rPr>
          <w:rFonts w:ascii="Arial" w:hAnsi="Arial" w:cs="Arial" w:hint="eastAsia"/>
          <w:shd w:val="pct15" w:color="auto" w:fill="FFFFFF"/>
        </w:rPr>
        <w:t>功能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5.</w:t>
      </w:r>
      <w:r w:rsidRPr="008F5EA2">
        <w:rPr>
          <w:rFonts w:ascii="Arial" w:hAnsi="Arial" w:cs="Arial" w:hint="eastAsia"/>
          <w:shd w:val="pct15" w:color="auto" w:fill="FFFFFF"/>
        </w:rPr>
        <w:t>設計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a.</w:t>
      </w:r>
      <w:r w:rsidRPr="008F5EA2">
        <w:rPr>
          <w:rFonts w:ascii="Arial" w:hAnsi="Arial" w:cs="Arial" w:hint="eastAsia"/>
          <w:shd w:val="pct15" w:color="auto" w:fill="FFFFFF"/>
        </w:rPr>
        <w:t>硬體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機械部分</w:t>
      </w:r>
      <w:r w:rsidRPr="008F5EA2">
        <w:rPr>
          <w:rFonts w:ascii="Arial" w:hAnsi="Arial" w:cs="Arial" w:hint="eastAsia"/>
          <w:shd w:val="pct15" w:color="auto" w:fill="FFFFFF"/>
        </w:rPr>
        <w:t xml:space="preserve">: </w:t>
      </w:r>
      <w:r w:rsidRPr="008F5EA2">
        <w:rPr>
          <w:rFonts w:ascii="Arial" w:hAnsi="Arial" w:cs="Arial" w:hint="eastAsia"/>
          <w:shd w:val="pct15" w:color="auto" w:fill="FFFFFF"/>
        </w:rPr>
        <w:t>機構</w:t>
      </w:r>
      <w:r w:rsidRPr="008F5EA2">
        <w:rPr>
          <w:rFonts w:ascii="Arial" w:hAnsi="Arial" w:cs="Arial" w:hint="eastAsia"/>
          <w:shd w:val="pct15" w:color="auto" w:fill="FFFFFF"/>
        </w:rPr>
        <w:t xml:space="preserve">, </w:t>
      </w:r>
      <w:r w:rsidRPr="008F5EA2">
        <w:rPr>
          <w:rFonts w:ascii="Arial" w:hAnsi="Arial" w:cs="Arial" w:hint="eastAsia"/>
          <w:shd w:val="pct15" w:color="auto" w:fill="FFFFFF"/>
        </w:rPr>
        <w:t>外形</w:t>
      </w:r>
      <w:r w:rsidRPr="008F5EA2">
        <w:rPr>
          <w:rFonts w:ascii="Arial" w:hAnsi="Arial" w:cs="Arial" w:hint="eastAsia"/>
          <w:shd w:val="pct15" w:color="auto" w:fill="FFFFFF"/>
        </w:rPr>
        <w:t xml:space="preserve"> (3D</w:t>
      </w:r>
      <w:r w:rsidRPr="008F5EA2">
        <w:rPr>
          <w:rFonts w:ascii="Arial" w:hAnsi="Arial" w:cs="Arial" w:hint="eastAsia"/>
          <w:shd w:val="pct15" w:color="auto" w:fill="FFFFFF"/>
        </w:rPr>
        <w:t>圖</w:t>
      </w:r>
      <w:r w:rsidRPr="008F5EA2">
        <w:rPr>
          <w:rFonts w:ascii="Arial" w:hAnsi="Arial" w:cs="Arial" w:hint="eastAsia"/>
          <w:shd w:val="pct15" w:color="auto" w:fill="FFFFFF"/>
        </w:rPr>
        <w:t>)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電機電子部分</w:t>
      </w:r>
      <w:r w:rsidRPr="008F5EA2">
        <w:rPr>
          <w:rFonts w:ascii="Arial" w:hAnsi="Arial" w:cs="Arial" w:hint="eastAsia"/>
          <w:shd w:val="pct15" w:color="auto" w:fill="FFFFFF"/>
        </w:rPr>
        <w:t xml:space="preserve">: Arduino, </w:t>
      </w:r>
      <w:r w:rsidRPr="008F5EA2">
        <w:rPr>
          <w:rFonts w:ascii="Arial" w:hAnsi="Arial" w:cs="Arial" w:hint="eastAsia"/>
          <w:shd w:val="pct15" w:color="auto" w:fill="FFFFFF"/>
        </w:rPr>
        <w:t>感測器</w:t>
      </w:r>
      <w:r w:rsidRPr="008F5EA2">
        <w:rPr>
          <w:rFonts w:ascii="Arial" w:hAnsi="Arial" w:cs="Arial" w:hint="eastAsia"/>
          <w:shd w:val="pct15" w:color="auto" w:fill="FFFFFF"/>
        </w:rPr>
        <w:t xml:space="preserve">, </w:t>
      </w:r>
      <w:r w:rsidRPr="008F5EA2">
        <w:rPr>
          <w:rFonts w:ascii="Arial" w:hAnsi="Arial" w:cs="Arial" w:hint="eastAsia"/>
          <w:shd w:val="pct15" w:color="auto" w:fill="FFFFFF"/>
        </w:rPr>
        <w:t>驅動器</w:t>
      </w:r>
      <w:r w:rsidRPr="008F5EA2">
        <w:rPr>
          <w:rFonts w:ascii="Arial" w:hAnsi="Arial" w:cs="Arial" w:hint="eastAsia"/>
          <w:shd w:val="pct15" w:color="auto" w:fill="FFFFFF"/>
        </w:rPr>
        <w:t>(</w:t>
      </w:r>
      <w:r w:rsidRPr="008F5EA2">
        <w:rPr>
          <w:rFonts w:ascii="Arial" w:hAnsi="Arial" w:cs="Arial" w:hint="eastAsia"/>
          <w:shd w:val="pct15" w:color="auto" w:fill="FFFFFF"/>
        </w:rPr>
        <w:t>馬達</w:t>
      </w:r>
      <w:r w:rsidRPr="008F5EA2">
        <w:rPr>
          <w:rFonts w:ascii="Arial" w:hAnsi="Arial" w:cs="Arial" w:hint="eastAsia"/>
          <w:shd w:val="pct15" w:color="auto" w:fill="FFFFFF"/>
        </w:rPr>
        <w:t>) (</w:t>
      </w:r>
      <w:r w:rsidRPr="008F5EA2">
        <w:rPr>
          <w:rFonts w:ascii="Arial" w:hAnsi="Arial" w:cs="Arial" w:hint="eastAsia"/>
          <w:shd w:val="pct15" w:color="auto" w:fill="FFFFFF"/>
        </w:rPr>
        <w:t>線路圖</w:t>
      </w:r>
      <w:r w:rsidRPr="008F5EA2">
        <w:rPr>
          <w:rFonts w:ascii="Arial" w:hAnsi="Arial" w:cs="Arial" w:hint="eastAsia"/>
          <w:shd w:val="pct15" w:color="auto" w:fill="FFFFFF"/>
        </w:rPr>
        <w:t>)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bookmarkStart w:id="0" w:name="_GoBack"/>
      <w:bookmarkEnd w:id="0"/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元件說明</w:t>
      </w:r>
      <w:r w:rsidRPr="008F5EA2">
        <w:rPr>
          <w:rFonts w:ascii="Arial" w:hAnsi="Arial" w:cs="Arial" w:hint="eastAsia"/>
          <w:shd w:val="pct15" w:color="auto" w:fill="FFFFFF"/>
        </w:rPr>
        <w:t>(</w:t>
      </w:r>
      <w:r w:rsidRPr="008F5EA2">
        <w:rPr>
          <w:rFonts w:ascii="Arial" w:hAnsi="Arial" w:cs="Arial" w:hint="eastAsia"/>
          <w:shd w:val="pct15" w:color="auto" w:fill="FFFFFF"/>
        </w:rPr>
        <w:t>課堂上沒有提到的元件</w:t>
      </w:r>
      <w:r w:rsidRPr="008F5EA2">
        <w:rPr>
          <w:rFonts w:ascii="Arial" w:hAnsi="Arial" w:cs="Arial" w:hint="eastAsia"/>
          <w:shd w:val="pct15" w:color="auto" w:fill="FFFFFF"/>
        </w:rPr>
        <w:t>)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線路說明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b.</w:t>
      </w:r>
      <w:r w:rsidRPr="008F5EA2">
        <w:rPr>
          <w:rFonts w:ascii="Arial" w:hAnsi="Arial" w:cs="Arial" w:hint="eastAsia"/>
          <w:shd w:val="pct15" w:color="auto" w:fill="FFFFFF"/>
        </w:rPr>
        <w:t>軟體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Arduino</w:t>
      </w:r>
      <w:r w:rsidRPr="008F5EA2">
        <w:rPr>
          <w:rFonts w:ascii="Arial" w:hAnsi="Arial" w:cs="Arial" w:hint="eastAsia"/>
          <w:shd w:val="pct15" w:color="auto" w:fill="FFFFFF"/>
        </w:rPr>
        <w:t>控制程式</w:t>
      </w:r>
      <w:r w:rsidRPr="008F5EA2">
        <w:rPr>
          <w:rFonts w:ascii="Arial" w:hAnsi="Arial" w:cs="Arial" w:hint="eastAsia"/>
          <w:shd w:val="pct15" w:color="auto" w:fill="FFFFFF"/>
        </w:rPr>
        <w:t xml:space="preserve"> (</w:t>
      </w:r>
      <w:r w:rsidRPr="008F5EA2">
        <w:rPr>
          <w:rFonts w:ascii="Arial" w:hAnsi="Arial" w:cs="Arial" w:hint="eastAsia"/>
          <w:shd w:val="pct15" w:color="auto" w:fill="FFFFFF"/>
        </w:rPr>
        <w:t>流程圖</w:t>
      </w:r>
      <w:r w:rsidRPr="008F5EA2">
        <w:rPr>
          <w:rFonts w:ascii="Arial" w:hAnsi="Arial" w:cs="Arial" w:hint="eastAsia"/>
          <w:shd w:val="pct15" w:color="auto" w:fill="FFFFFF"/>
        </w:rPr>
        <w:t>)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軟體說明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6.</w:t>
      </w:r>
      <w:r w:rsidRPr="008F5EA2">
        <w:rPr>
          <w:rFonts w:ascii="Arial" w:hAnsi="Arial" w:cs="Arial" w:hint="eastAsia"/>
          <w:shd w:val="pct15" w:color="auto" w:fill="FFFFFF"/>
        </w:rPr>
        <w:t>參考文獻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7.</w:t>
      </w:r>
      <w:r w:rsidRPr="008F5EA2">
        <w:rPr>
          <w:rFonts w:ascii="Arial" w:hAnsi="Arial" w:cs="Arial" w:hint="eastAsia"/>
          <w:shd w:val="pct15" w:color="auto" w:fill="FFFFFF"/>
        </w:rPr>
        <w:t>連絡電話</w:t>
      </w:r>
      <w:r w:rsidRPr="008F5EA2">
        <w:rPr>
          <w:rFonts w:ascii="Arial" w:hAnsi="Arial" w:cs="Arial" w:hint="eastAsia"/>
          <w:shd w:val="pct15" w:color="auto" w:fill="FFFFFF"/>
        </w:rPr>
        <w:t xml:space="preserve">, </w:t>
      </w:r>
      <w:r w:rsidRPr="008F5EA2">
        <w:rPr>
          <w:rFonts w:ascii="Arial" w:hAnsi="Arial" w:cs="Arial" w:hint="eastAsia"/>
          <w:shd w:val="pct15" w:color="auto" w:fill="FFFFFF"/>
        </w:rPr>
        <w:t>電子郵件</w:t>
      </w:r>
      <w:r w:rsidRPr="008F5EA2">
        <w:rPr>
          <w:rFonts w:ascii="Arial" w:hAnsi="Arial" w:cs="Arial" w:hint="eastAsia"/>
          <w:shd w:val="pct15" w:color="auto" w:fill="FFFFFF"/>
        </w:rPr>
        <w:t>.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評分標準</w:t>
      </w:r>
      <w:r w:rsidRPr="008F5EA2">
        <w:rPr>
          <w:rFonts w:ascii="Arial" w:hAnsi="Arial" w:cs="Arial" w:hint="eastAsia"/>
          <w:shd w:val="pct15" w:color="auto" w:fill="FFFFFF"/>
        </w:rPr>
        <w:t>: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1.</w:t>
      </w:r>
      <w:r w:rsidRPr="008F5EA2">
        <w:rPr>
          <w:rFonts w:ascii="Arial" w:hAnsi="Arial" w:cs="Arial" w:hint="eastAsia"/>
          <w:shd w:val="pct15" w:color="auto" w:fill="FFFFFF"/>
        </w:rPr>
        <w:t>了解程度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2.</w:t>
      </w:r>
      <w:r w:rsidRPr="008F5EA2">
        <w:rPr>
          <w:rFonts w:ascii="Arial" w:hAnsi="Arial" w:cs="Arial" w:hint="eastAsia"/>
          <w:shd w:val="pct15" w:color="auto" w:fill="FFFFFF"/>
        </w:rPr>
        <w:t>整合能力</w:t>
      </w:r>
    </w:p>
    <w:p w:rsid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3.</w:t>
      </w:r>
      <w:r w:rsidRPr="008F5EA2">
        <w:rPr>
          <w:rFonts w:ascii="Arial" w:hAnsi="Arial" w:cs="Arial" w:hint="eastAsia"/>
          <w:shd w:val="pct15" w:color="auto" w:fill="FFFFFF"/>
        </w:rPr>
        <w:t>創新性</w:t>
      </w:r>
    </w:p>
    <w:p w:rsidR="008F5EA2" w:rsidRDefault="008F5EA2">
      <w:pPr>
        <w:widowControl/>
        <w:rPr>
          <w:rFonts w:ascii="Arial" w:hAnsi="Arial" w:cs="Arial"/>
          <w:shd w:val="pct15" w:color="auto" w:fill="FFFFFF"/>
        </w:rPr>
      </w:pPr>
      <w:r>
        <w:rPr>
          <w:rFonts w:ascii="Arial" w:hAnsi="Arial" w:cs="Arial"/>
          <w:shd w:val="pct15" w:color="auto" w:fill="FFFFFF"/>
        </w:rPr>
        <w:br w:type="page"/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lastRenderedPageBreak/>
        <w:t>/*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proofErr w:type="spellStart"/>
      <w:r w:rsidRPr="008F5EA2">
        <w:rPr>
          <w:rFonts w:ascii="Arial" w:hAnsi="Arial" w:cs="Arial" w:hint="eastAsia"/>
          <w:shd w:val="pct15" w:color="auto" w:fill="FFFFFF"/>
        </w:rPr>
        <w:t>const</w:t>
      </w:r>
      <w:proofErr w:type="spellEnd"/>
      <w:r w:rsidRPr="008F5EA2">
        <w:rPr>
          <w:rFonts w:ascii="Arial" w:hAnsi="Arial" w:cs="Arial" w:hint="eastAsia"/>
          <w:shd w:val="pct15" w:color="auto" w:fill="FFFFFF"/>
        </w:rPr>
        <w:t>關鍵字代表常數。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它是一個變數限定詞，用於修改變數的性質，使其變為唯讀狀態。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這表示該變數就像任何相同類型的其他變數一樣使用，但不能改變其值。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如果嘗試為一個</w:t>
      </w:r>
      <w:proofErr w:type="spellStart"/>
      <w:r w:rsidRPr="008F5EA2">
        <w:rPr>
          <w:rFonts w:ascii="Arial" w:hAnsi="Arial" w:cs="Arial" w:hint="eastAsia"/>
          <w:shd w:val="pct15" w:color="auto" w:fill="FFFFFF"/>
        </w:rPr>
        <w:t>const</w:t>
      </w:r>
      <w:proofErr w:type="spellEnd"/>
      <w:proofErr w:type="gramStart"/>
      <w:r w:rsidRPr="008F5EA2">
        <w:rPr>
          <w:rFonts w:ascii="Arial" w:hAnsi="Arial" w:cs="Arial" w:hint="eastAsia"/>
          <w:shd w:val="pct15" w:color="auto" w:fill="FFFFFF"/>
        </w:rPr>
        <w:t>變數賦值</w:t>
      </w:r>
      <w:proofErr w:type="gramEnd"/>
      <w:r w:rsidRPr="008F5EA2">
        <w:rPr>
          <w:rFonts w:ascii="Arial" w:hAnsi="Arial" w:cs="Arial" w:hint="eastAsia"/>
          <w:shd w:val="pct15" w:color="auto" w:fill="FFFFFF"/>
        </w:rPr>
        <w:t>，編譯時將會報錯。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proofErr w:type="spellStart"/>
      <w:r w:rsidRPr="008F5EA2">
        <w:rPr>
          <w:rFonts w:ascii="Arial" w:hAnsi="Arial" w:cs="Arial" w:hint="eastAsia"/>
          <w:shd w:val="pct15" w:color="auto" w:fill="FFFFFF"/>
        </w:rPr>
        <w:t>const</w:t>
      </w:r>
      <w:proofErr w:type="spellEnd"/>
      <w:r w:rsidRPr="008F5EA2">
        <w:rPr>
          <w:rFonts w:ascii="Arial" w:hAnsi="Arial" w:cs="Arial" w:hint="eastAsia"/>
          <w:shd w:val="pct15" w:color="auto" w:fill="FFFFFF"/>
        </w:rPr>
        <w:t>關鍵字定義的常數，遵守</w:t>
      </w:r>
      <w:r w:rsidRPr="008F5EA2">
        <w:rPr>
          <w:rFonts w:ascii="Arial" w:hAnsi="Arial" w:cs="Arial" w:hint="eastAsia"/>
          <w:shd w:val="pct15" w:color="auto" w:fill="FFFFFF"/>
        </w:rPr>
        <w:t xml:space="preserve"> variable scoping </w:t>
      </w:r>
      <w:r w:rsidRPr="008F5EA2">
        <w:rPr>
          <w:rFonts w:ascii="Arial" w:hAnsi="Arial" w:cs="Arial" w:hint="eastAsia"/>
          <w:shd w:val="pct15" w:color="auto" w:fill="FFFFFF"/>
        </w:rPr>
        <w:t>管轄的其他變數的規則。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>這一點加上使用</w:t>
      </w:r>
      <w:r w:rsidRPr="008F5EA2">
        <w:rPr>
          <w:rFonts w:ascii="Arial" w:hAnsi="Arial" w:cs="Arial" w:hint="eastAsia"/>
          <w:shd w:val="pct15" w:color="auto" w:fill="FFFFFF"/>
        </w:rPr>
        <w:t xml:space="preserve"> #define </w:t>
      </w:r>
      <w:r w:rsidRPr="008F5EA2">
        <w:rPr>
          <w:rFonts w:ascii="Arial" w:hAnsi="Arial" w:cs="Arial" w:hint="eastAsia"/>
          <w:shd w:val="pct15" w:color="auto" w:fill="FFFFFF"/>
        </w:rPr>
        <w:t>的易犯錯誤，使</w:t>
      </w:r>
      <w:r w:rsidRPr="008F5EA2">
        <w:rPr>
          <w:rFonts w:ascii="Arial" w:hAnsi="Arial" w:cs="Arial" w:hint="eastAsia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 w:hint="eastAsia"/>
          <w:shd w:val="pct15" w:color="auto" w:fill="FFFFFF"/>
        </w:rPr>
        <w:t>const</w:t>
      </w:r>
      <w:proofErr w:type="spellEnd"/>
      <w:r w:rsidRPr="008F5EA2">
        <w:rPr>
          <w:rFonts w:ascii="Arial" w:hAnsi="Arial" w:cs="Arial" w:hint="eastAsia"/>
          <w:shd w:val="pct15" w:color="auto" w:fill="FFFFFF"/>
        </w:rPr>
        <w:t xml:space="preserve"> </w:t>
      </w:r>
      <w:r w:rsidRPr="008F5EA2">
        <w:rPr>
          <w:rFonts w:ascii="Arial" w:hAnsi="Arial" w:cs="Arial" w:hint="eastAsia"/>
          <w:shd w:val="pct15" w:color="auto" w:fill="FFFFFF"/>
        </w:rPr>
        <w:t>關鍵字成為定義常量的一個的首選方法。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 xml:space="preserve"> */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proofErr w:type="spellStart"/>
      <w:proofErr w:type="gramStart"/>
      <w:r w:rsidRPr="008F5EA2">
        <w:rPr>
          <w:rFonts w:ascii="Arial" w:hAnsi="Arial" w:cs="Arial"/>
          <w:shd w:val="pct15" w:color="auto" w:fill="FFFFFF"/>
        </w:rPr>
        <w:t>const</w:t>
      </w:r>
      <w:proofErr w:type="spellEnd"/>
      <w:proofErr w:type="gram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int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analogInPin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= A0;   // </w:t>
      </w:r>
      <w:proofErr w:type="spellStart"/>
      <w:r w:rsidRPr="008F5EA2">
        <w:rPr>
          <w:rFonts w:ascii="Arial" w:hAnsi="Arial" w:cs="Arial"/>
          <w:shd w:val="pct15" w:color="auto" w:fill="FFFFFF"/>
        </w:rPr>
        <w:t>Numéro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de la broche à </w:t>
      </w:r>
      <w:proofErr w:type="spellStart"/>
      <w:r w:rsidRPr="008F5EA2">
        <w:rPr>
          <w:rFonts w:ascii="Arial" w:hAnsi="Arial" w:cs="Arial"/>
          <w:shd w:val="pct15" w:color="auto" w:fill="FFFFFF"/>
        </w:rPr>
        <w:t>laquelle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est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connecté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la </w:t>
      </w:r>
      <w:proofErr w:type="spellStart"/>
      <w:r w:rsidRPr="008F5EA2">
        <w:rPr>
          <w:rFonts w:ascii="Arial" w:hAnsi="Arial" w:cs="Arial"/>
          <w:shd w:val="pct15" w:color="auto" w:fill="FFFFFF"/>
        </w:rPr>
        <w:t>photorésistance</w:t>
      </w:r>
      <w:proofErr w:type="spellEnd"/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proofErr w:type="spellStart"/>
      <w:proofErr w:type="gramStart"/>
      <w:r w:rsidRPr="008F5EA2">
        <w:rPr>
          <w:rFonts w:ascii="Arial" w:hAnsi="Arial" w:cs="Arial"/>
          <w:shd w:val="pct15" w:color="auto" w:fill="FFFFFF"/>
        </w:rPr>
        <w:t>const</w:t>
      </w:r>
      <w:proofErr w:type="spellEnd"/>
      <w:proofErr w:type="gram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int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analogOutPin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= 8;   // </w:t>
      </w:r>
      <w:proofErr w:type="spellStart"/>
      <w:r w:rsidRPr="008F5EA2">
        <w:rPr>
          <w:rFonts w:ascii="Arial" w:hAnsi="Arial" w:cs="Arial"/>
          <w:shd w:val="pct15" w:color="auto" w:fill="FFFFFF"/>
        </w:rPr>
        <w:t>Numéro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de la broche à </w:t>
      </w:r>
      <w:proofErr w:type="spellStart"/>
      <w:r w:rsidRPr="008F5EA2">
        <w:rPr>
          <w:rFonts w:ascii="Arial" w:hAnsi="Arial" w:cs="Arial"/>
          <w:shd w:val="pct15" w:color="auto" w:fill="FFFFFF"/>
        </w:rPr>
        <w:t>laquelle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est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connectée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le buzzer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proofErr w:type="spellStart"/>
      <w:proofErr w:type="gramStart"/>
      <w:r w:rsidRPr="008F5EA2">
        <w:rPr>
          <w:rFonts w:ascii="Arial" w:hAnsi="Arial" w:cs="Arial"/>
          <w:shd w:val="pct15" w:color="auto" w:fill="FFFFFF"/>
        </w:rPr>
        <w:t>int</w:t>
      </w:r>
      <w:proofErr w:type="spellEnd"/>
      <w:proofErr w:type="gram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sensorValue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= 0;          // </w:t>
      </w:r>
      <w:proofErr w:type="spellStart"/>
      <w:r w:rsidRPr="008F5EA2">
        <w:rPr>
          <w:rFonts w:ascii="Arial" w:hAnsi="Arial" w:cs="Arial"/>
          <w:shd w:val="pct15" w:color="auto" w:fill="FFFFFF"/>
        </w:rPr>
        <w:t>Valeur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lue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sur la </w:t>
      </w:r>
      <w:proofErr w:type="spellStart"/>
      <w:r w:rsidRPr="008F5EA2">
        <w:rPr>
          <w:rFonts w:ascii="Arial" w:hAnsi="Arial" w:cs="Arial"/>
          <w:shd w:val="pct15" w:color="auto" w:fill="FFFFFF"/>
        </w:rPr>
        <w:t>photorésistance</w:t>
      </w:r>
      <w:proofErr w:type="spellEnd"/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proofErr w:type="spellStart"/>
      <w:proofErr w:type="gramStart"/>
      <w:r w:rsidRPr="008F5EA2">
        <w:rPr>
          <w:rFonts w:ascii="Arial" w:hAnsi="Arial" w:cs="Arial"/>
          <w:shd w:val="pct15" w:color="auto" w:fill="FFFFFF"/>
        </w:rPr>
        <w:t>int</w:t>
      </w:r>
      <w:proofErr w:type="spellEnd"/>
      <w:proofErr w:type="gram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outputValue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= 0;          // </w:t>
      </w:r>
      <w:proofErr w:type="spellStart"/>
      <w:r w:rsidRPr="008F5EA2">
        <w:rPr>
          <w:rFonts w:ascii="Arial" w:hAnsi="Arial" w:cs="Arial"/>
          <w:shd w:val="pct15" w:color="auto" w:fill="FFFFFF"/>
        </w:rPr>
        <w:t>Valeur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envoyée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à la LED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proofErr w:type="gramStart"/>
      <w:r w:rsidRPr="008F5EA2">
        <w:rPr>
          <w:rFonts w:ascii="Arial" w:hAnsi="Arial" w:cs="Arial"/>
          <w:shd w:val="pct15" w:color="auto" w:fill="FFFFFF"/>
        </w:rPr>
        <w:t>void</w:t>
      </w:r>
      <w:proofErr w:type="gramEnd"/>
      <w:r w:rsidRPr="008F5EA2">
        <w:rPr>
          <w:rFonts w:ascii="Arial" w:hAnsi="Arial" w:cs="Arial"/>
          <w:shd w:val="pct15" w:color="auto" w:fill="FFFFFF"/>
        </w:rPr>
        <w:t xml:space="preserve"> setup() {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 xml:space="preserve">  // </w:t>
      </w:r>
      <w:proofErr w:type="spellStart"/>
      <w:proofErr w:type="gramStart"/>
      <w:r w:rsidRPr="008F5EA2">
        <w:rPr>
          <w:rFonts w:ascii="Arial" w:hAnsi="Arial" w:cs="Arial"/>
          <w:shd w:val="pct15" w:color="auto" w:fill="FFFFFF"/>
        </w:rPr>
        <w:t>Initialise</w:t>
      </w:r>
      <w:proofErr w:type="spellEnd"/>
      <w:proofErr w:type="gramEnd"/>
      <w:r w:rsidRPr="008F5EA2">
        <w:rPr>
          <w:rFonts w:ascii="Arial" w:hAnsi="Arial" w:cs="Arial"/>
          <w:shd w:val="pct15" w:color="auto" w:fill="FFFFFF"/>
        </w:rPr>
        <w:t xml:space="preserve"> la communication avec </w:t>
      </w:r>
      <w:proofErr w:type="spellStart"/>
      <w:r w:rsidRPr="008F5EA2">
        <w:rPr>
          <w:rFonts w:ascii="Arial" w:hAnsi="Arial" w:cs="Arial"/>
          <w:shd w:val="pct15" w:color="auto" w:fill="FFFFFF"/>
        </w:rPr>
        <w:t>l'ordinateur</w:t>
      </w:r>
      <w:proofErr w:type="spellEnd"/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 xml:space="preserve">  </w:t>
      </w:r>
      <w:proofErr w:type="spellStart"/>
      <w:r w:rsidRPr="008F5EA2">
        <w:rPr>
          <w:rFonts w:ascii="Arial" w:hAnsi="Arial" w:cs="Arial" w:hint="eastAsia"/>
          <w:shd w:val="pct15" w:color="auto" w:fill="FFFFFF"/>
        </w:rPr>
        <w:t>Serial.begin</w:t>
      </w:r>
      <w:proofErr w:type="spellEnd"/>
      <w:r w:rsidRPr="008F5EA2">
        <w:rPr>
          <w:rFonts w:ascii="Arial" w:hAnsi="Arial" w:cs="Arial" w:hint="eastAsia"/>
          <w:shd w:val="pct15" w:color="auto" w:fill="FFFFFF"/>
        </w:rPr>
        <w:t xml:space="preserve">(9600);   // </w:t>
      </w:r>
      <w:r w:rsidRPr="008F5EA2">
        <w:rPr>
          <w:rFonts w:ascii="Arial" w:hAnsi="Arial" w:cs="Arial" w:hint="eastAsia"/>
          <w:shd w:val="pct15" w:color="auto" w:fill="FFFFFF"/>
        </w:rPr>
        <w:t>使用</w:t>
      </w:r>
      <w:r w:rsidRPr="008F5EA2">
        <w:rPr>
          <w:rFonts w:ascii="Arial" w:hAnsi="Arial" w:cs="Arial" w:hint="eastAsia"/>
          <w:shd w:val="pct15" w:color="auto" w:fill="FFFFFF"/>
        </w:rPr>
        <w:t>9600</w:t>
      </w:r>
      <w:r w:rsidRPr="008F5EA2">
        <w:rPr>
          <w:rFonts w:ascii="Arial" w:hAnsi="Arial" w:cs="Arial" w:hint="eastAsia"/>
          <w:shd w:val="pct15" w:color="auto" w:fill="FFFFFF"/>
        </w:rPr>
        <w:t>序列</w:t>
      </w:r>
      <w:proofErr w:type="gramStart"/>
      <w:r w:rsidRPr="008F5EA2">
        <w:rPr>
          <w:rFonts w:ascii="Arial" w:hAnsi="Arial" w:cs="Arial" w:hint="eastAsia"/>
          <w:shd w:val="pct15" w:color="auto" w:fill="FFFFFF"/>
        </w:rPr>
        <w:t>埠</w:t>
      </w:r>
      <w:proofErr w:type="gramEnd"/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 xml:space="preserve">  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 xml:space="preserve">  // </w:t>
      </w:r>
      <w:proofErr w:type="spellStart"/>
      <w:r w:rsidRPr="008F5EA2">
        <w:rPr>
          <w:rFonts w:ascii="Arial" w:hAnsi="Arial" w:cs="Arial"/>
          <w:shd w:val="pct15" w:color="auto" w:fill="FFFFFF"/>
        </w:rPr>
        <w:t>Indique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que la broche </w:t>
      </w:r>
      <w:proofErr w:type="spellStart"/>
      <w:r w:rsidRPr="008F5EA2">
        <w:rPr>
          <w:rFonts w:ascii="Arial" w:hAnsi="Arial" w:cs="Arial"/>
          <w:shd w:val="pct15" w:color="auto" w:fill="FFFFFF"/>
        </w:rPr>
        <w:t>analogOutPin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est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une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gramStart"/>
      <w:r w:rsidRPr="008F5EA2">
        <w:rPr>
          <w:rFonts w:ascii="Arial" w:hAnsi="Arial" w:cs="Arial"/>
          <w:shd w:val="pct15" w:color="auto" w:fill="FFFFFF"/>
        </w:rPr>
        <w:t>sortie :</w:t>
      </w:r>
      <w:proofErr w:type="gramEnd"/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 xml:space="preserve">  </w:t>
      </w:r>
      <w:proofErr w:type="spellStart"/>
      <w:r w:rsidRPr="008F5EA2">
        <w:rPr>
          <w:rFonts w:ascii="Arial" w:hAnsi="Arial" w:cs="Arial" w:hint="eastAsia"/>
          <w:shd w:val="pct15" w:color="auto" w:fill="FFFFFF"/>
        </w:rPr>
        <w:t>pinMode</w:t>
      </w:r>
      <w:proofErr w:type="spellEnd"/>
      <w:r w:rsidRPr="008F5EA2">
        <w:rPr>
          <w:rFonts w:ascii="Arial" w:hAnsi="Arial" w:cs="Arial" w:hint="eastAsia"/>
          <w:shd w:val="pct15" w:color="auto" w:fill="FFFFFF"/>
        </w:rPr>
        <w:t>(</w:t>
      </w:r>
      <w:proofErr w:type="spellStart"/>
      <w:r w:rsidRPr="008F5EA2">
        <w:rPr>
          <w:rFonts w:ascii="Arial" w:hAnsi="Arial" w:cs="Arial" w:hint="eastAsia"/>
          <w:shd w:val="pct15" w:color="auto" w:fill="FFFFFF"/>
        </w:rPr>
        <w:t>analogOutPin</w:t>
      </w:r>
      <w:proofErr w:type="spellEnd"/>
      <w:r w:rsidRPr="008F5EA2">
        <w:rPr>
          <w:rFonts w:ascii="Arial" w:hAnsi="Arial" w:cs="Arial" w:hint="eastAsia"/>
          <w:shd w:val="pct15" w:color="auto" w:fill="FFFFFF"/>
        </w:rPr>
        <w:t xml:space="preserve">, OUTPUT);   // </w:t>
      </w:r>
      <w:r w:rsidRPr="008F5EA2">
        <w:rPr>
          <w:rFonts w:ascii="Arial" w:hAnsi="Arial" w:cs="Arial" w:hint="eastAsia"/>
          <w:shd w:val="pct15" w:color="auto" w:fill="FFFFFF"/>
        </w:rPr>
        <w:t>定義</w:t>
      </w:r>
      <w:r w:rsidRPr="008F5EA2">
        <w:rPr>
          <w:rFonts w:ascii="Arial" w:hAnsi="Arial" w:cs="Arial" w:hint="eastAsia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 w:hint="eastAsia"/>
          <w:shd w:val="pct15" w:color="auto" w:fill="FFFFFF"/>
        </w:rPr>
        <w:t>analogOutPin</w:t>
      </w:r>
      <w:proofErr w:type="spellEnd"/>
      <w:r w:rsidRPr="008F5EA2">
        <w:rPr>
          <w:rFonts w:ascii="Arial" w:hAnsi="Arial" w:cs="Arial" w:hint="eastAsia"/>
          <w:shd w:val="pct15" w:color="auto" w:fill="FFFFFF"/>
        </w:rPr>
        <w:t xml:space="preserve"> </w:t>
      </w:r>
      <w:r w:rsidRPr="008F5EA2">
        <w:rPr>
          <w:rFonts w:ascii="Arial" w:hAnsi="Arial" w:cs="Arial" w:hint="eastAsia"/>
          <w:shd w:val="pct15" w:color="auto" w:fill="FFFFFF"/>
        </w:rPr>
        <w:t>為類比輸出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 xml:space="preserve">  // </w:t>
      </w:r>
      <w:proofErr w:type="spellStart"/>
      <w:r w:rsidRPr="008F5EA2">
        <w:rPr>
          <w:rFonts w:ascii="Arial" w:hAnsi="Arial" w:cs="Arial"/>
          <w:shd w:val="pct15" w:color="auto" w:fill="FFFFFF"/>
        </w:rPr>
        <w:t>Indique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que la broche </w:t>
      </w:r>
      <w:proofErr w:type="spellStart"/>
      <w:r w:rsidRPr="008F5EA2">
        <w:rPr>
          <w:rFonts w:ascii="Arial" w:hAnsi="Arial" w:cs="Arial"/>
          <w:shd w:val="pct15" w:color="auto" w:fill="FFFFFF"/>
        </w:rPr>
        <w:t>analogInPin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est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une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gramStart"/>
      <w:r w:rsidRPr="008F5EA2">
        <w:rPr>
          <w:rFonts w:ascii="Arial" w:hAnsi="Arial" w:cs="Arial"/>
          <w:shd w:val="pct15" w:color="auto" w:fill="FFFFFF"/>
        </w:rPr>
        <w:t>entrée :</w:t>
      </w:r>
      <w:proofErr w:type="gramEnd"/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 xml:space="preserve">  </w:t>
      </w:r>
      <w:proofErr w:type="spellStart"/>
      <w:r w:rsidRPr="008F5EA2">
        <w:rPr>
          <w:rFonts w:ascii="Arial" w:hAnsi="Arial" w:cs="Arial" w:hint="eastAsia"/>
          <w:shd w:val="pct15" w:color="auto" w:fill="FFFFFF"/>
        </w:rPr>
        <w:t>pinMode</w:t>
      </w:r>
      <w:proofErr w:type="spellEnd"/>
      <w:r w:rsidRPr="008F5EA2">
        <w:rPr>
          <w:rFonts w:ascii="Arial" w:hAnsi="Arial" w:cs="Arial" w:hint="eastAsia"/>
          <w:shd w:val="pct15" w:color="auto" w:fill="FFFFFF"/>
        </w:rPr>
        <w:t>(</w:t>
      </w:r>
      <w:proofErr w:type="spellStart"/>
      <w:r w:rsidRPr="008F5EA2">
        <w:rPr>
          <w:rFonts w:ascii="Arial" w:hAnsi="Arial" w:cs="Arial" w:hint="eastAsia"/>
          <w:shd w:val="pct15" w:color="auto" w:fill="FFFFFF"/>
        </w:rPr>
        <w:t>analogInPin</w:t>
      </w:r>
      <w:proofErr w:type="spellEnd"/>
      <w:r w:rsidRPr="008F5EA2">
        <w:rPr>
          <w:rFonts w:ascii="Arial" w:hAnsi="Arial" w:cs="Arial" w:hint="eastAsia"/>
          <w:shd w:val="pct15" w:color="auto" w:fill="FFFFFF"/>
        </w:rPr>
        <w:t xml:space="preserve">, INPUT);     // </w:t>
      </w:r>
      <w:r w:rsidRPr="008F5EA2">
        <w:rPr>
          <w:rFonts w:ascii="Arial" w:hAnsi="Arial" w:cs="Arial" w:hint="eastAsia"/>
          <w:shd w:val="pct15" w:color="auto" w:fill="FFFFFF"/>
        </w:rPr>
        <w:t>定義</w:t>
      </w:r>
      <w:r w:rsidRPr="008F5EA2">
        <w:rPr>
          <w:rFonts w:ascii="Arial" w:hAnsi="Arial" w:cs="Arial" w:hint="eastAsia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 w:hint="eastAsia"/>
          <w:shd w:val="pct15" w:color="auto" w:fill="FFFFFF"/>
        </w:rPr>
        <w:t>analogOutPin</w:t>
      </w:r>
      <w:proofErr w:type="spellEnd"/>
      <w:r w:rsidRPr="008F5EA2">
        <w:rPr>
          <w:rFonts w:ascii="Arial" w:hAnsi="Arial" w:cs="Arial" w:hint="eastAsia"/>
          <w:shd w:val="pct15" w:color="auto" w:fill="FFFFFF"/>
        </w:rPr>
        <w:t xml:space="preserve"> </w:t>
      </w:r>
      <w:r w:rsidRPr="008F5EA2">
        <w:rPr>
          <w:rFonts w:ascii="Arial" w:hAnsi="Arial" w:cs="Arial" w:hint="eastAsia"/>
          <w:shd w:val="pct15" w:color="auto" w:fill="FFFFFF"/>
        </w:rPr>
        <w:t>為類比輸入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>}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proofErr w:type="gramStart"/>
      <w:r w:rsidRPr="008F5EA2">
        <w:rPr>
          <w:rFonts w:ascii="Arial" w:hAnsi="Arial" w:cs="Arial"/>
          <w:shd w:val="pct15" w:color="auto" w:fill="FFFFFF"/>
        </w:rPr>
        <w:t>void</w:t>
      </w:r>
      <w:proofErr w:type="gramEnd"/>
      <w:r w:rsidRPr="008F5EA2">
        <w:rPr>
          <w:rFonts w:ascii="Arial" w:hAnsi="Arial" w:cs="Arial"/>
          <w:shd w:val="pct15" w:color="auto" w:fill="FFFFFF"/>
        </w:rPr>
        <w:t xml:space="preserve"> loop() {</w:t>
      </w:r>
    </w:p>
    <w:p w:rsidR="008F5EA2" w:rsidRPr="008F5EA2" w:rsidRDefault="008F5EA2" w:rsidP="008F5EA2">
      <w:pPr>
        <w:rPr>
          <w:rFonts w:ascii="Arial" w:hAnsi="Arial" w:cs="Arial" w:hint="eastAsia"/>
          <w:shd w:val="pct15" w:color="auto" w:fill="FFFFFF"/>
        </w:rPr>
      </w:pPr>
      <w:r w:rsidRPr="008F5EA2">
        <w:rPr>
          <w:rFonts w:ascii="Arial" w:hAnsi="Arial" w:cs="Arial" w:hint="eastAsia"/>
          <w:shd w:val="pct15" w:color="auto" w:fill="FFFFFF"/>
        </w:rPr>
        <w:t xml:space="preserve">  </w:t>
      </w:r>
      <w:proofErr w:type="spellStart"/>
      <w:r w:rsidRPr="008F5EA2">
        <w:rPr>
          <w:rFonts w:ascii="Arial" w:hAnsi="Arial" w:cs="Arial" w:hint="eastAsia"/>
          <w:shd w:val="pct15" w:color="auto" w:fill="FFFFFF"/>
        </w:rPr>
        <w:t>sensorValue</w:t>
      </w:r>
      <w:proofErr w:type="spellEnd"/>
      <w:r w:rsidRPr="008F5EA2">
        <w:rPr>
          <w:rFonts w:ascii="Arial" w:hAnsi="Arial" w:cs="Arial" w:hint="eastAsia"/>
          <w:shd w:val="pct15" w:color="auto" w:fill="FFFFFF"/>
        </w:rPr>
        <w:t xml:space="preserve"> = </w:t>
      </w:r>
      <w:proofErr w:type="spellStart"/>
      <w:r w:rsidRPr="008F5EA2">
        <w:rPr>
          <w:rFonts w:ascii="Arial" w:hAnsi="Arial" w:cs="Arial" w:hint="eastAsia"/>
          <w:shd w:val="pct15" w:color="auto" w:fill="FFFFFF"/>
        </w:rPr>
        <w:t>analogRead</w:t>
      </w:r>
      <w:proofErr w:type="spellEnd"/>
      <w:r w:rsidRPr="008F5EA2">
        <w:rPr>
          <w:rFonts w:ascii="Arial" w:hAnsi="Arial" w:cs="Arial" w:hint="eastAsia"/>
          <w:shd w:val="pct15" w:color="auto" w:fill="FFFFFF"/>
        </w:rPr>
        <w:t>(</w:t>
      </w:r>
      <w:proofErr w:type="spellStart"/>
      <w:r w:rsidRPr="008F5EA2">
        <w:rPr>
          <w:rFonts w:ascii="Arial" w:hAnsi="Arial" w:cs="Arial" w:hint="eastAsia"/>
          <w:shd w:val="pct15" w:color="auto" w:fill="FFFFFF"/>
        </w:rPr>
        <w:t>analogInPin</w:t>
      </w:r>
      <w:proofErr w:type="spellEnd"/>
      <w:r w:rsidRPr="008F5EA2">
        <w:rPr>
          <w:rFonts w:ascii="Arial" w:hAnsi="Arial" w:cs="Arial" w:hint="eastAsia"/>
          <w:shd w:val="pct15" w:color="auto" w:fill="FFFFFF"/>
        </w:rPr>
        <w:t xml:space="preserve">);     // </w:t>
      </w:r>
      <w:proofErr w:type="spellStart"/>
      <w:r w:rsidRPr="008F5EA2">
        <w:rPr>
          <w:rFonts w:ascii="Arial" w:hAnsi="Arial" w:cs="Arial" w:hint="eastAsia"/>
          <w:shd w:val="pct15" w:color="auto" w:fill="FFFFFF"/>
        </w:rPr>
        <w:t>sensorValue</w:t>
      </w:r>
      <w:proofErr w:type="spellEnd"/>
      <w:r w:rsidRPr="008F5EA2">
        <w:rPr>
          <w:rFonts w:ascii="Arial" w:hAnsi="Arial" w:cs="Arial" w:hint="eastAsia"/>
          <w:shd w:val="pct15" w:color="auto" w:fill="FFFFFF"/>
        </w:rPr>
        <w:t xml:space="preserve"> </w:t>
      </w:r>
      <w:r w:rsidRPr="008F5EA2">
        <w:rPr>
          <w:rFonts w:ascii="Arial" w:hAnsi="Arial" w:cs="Arial" w:hint="eastAsia"/>
          <w:shd w:val="pct15" w:color="auto" w:fill="FFFFFF"/>
        </w:rPr>
        <w:t>讀取類比輸入的值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 xml:space="preserve">  // change </w:t>
      </w:r>
      <w:proofErr w:type="spellStart"/>
      <w:r w:rsidRPr="008F5EA2">
        <w:rPr>
          <w:rFonts w:ascii="Arial" w:hAnsi="Arial" w:cs="Arial"/>
          <w:shd w:val="pct15" w:color="auto" w:fill="FFFFFF"/>
        </w:rPr>
        <w:t>sensorValue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vers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une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intervalle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de 0 à 255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 xml:space="preserve">  // et </w:t>
      </w:r>
      <w:proofErr w:type="spellStart"/>
      <w:r w:rsidRPr="008F5EA2">
        <w:rPr>
          <w:rFonts w:ascii="Arial" w:hAnsi="Arial" w:cs="Arial"/>
          <w:shd w:val="pct15" w:color="auto" w:fill="FFFFFF"/>
        </w:rPr>
        <w:t>stocke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le </w:t>
      </w:r>
      <w:proofErr w:type="spellStart"/>
      <w:r w:rsidRPr="008F5EA2">
        <w:rPr>
          <w:rFonts w:ascii="Arial" w:hAnsi="Arial" w:cs="Arial"/>
          <w:shd w:val="pct15" w:color="auto" w:fill="FFFFFF"/>
        </w:rPr>
        <w:t>résultat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dans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proofErr w:type="gramStart"/>
      <w:r w:rsidRPr="008F5EA2">
        <w:rPr>
          <w:rFonts w:ascii="Arial" w:hAnsi="Arial" w:cs="Arial"/>
          <w:shd w:val="pct15" w:color="auto" w:fill="FFFFFF"/>
        </w:rPr>
        <w:t>outputValue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:</w:t>
      </w:r>
      <w:proofErr w:type="gramEnd"/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 xml:space="preserve">  </w:t>
      </w:r>
      <w:proofErr w:type="spellStart"/>
      <w:proofErr w:type="gramStart"/>
      <w:r w:rsidRPr="008F5EA2">
        <w:rPr>
          <w:rFonts w:ascii="Arial" w:hAnsi="Arial" w:cs="Arial"/>
          <w:shd w:val="pct15" w:color="auto" w:fill="FFFFFF"/>
        </w:rPr>
        <w:t>outputValue</w:t>
      </w:r>
      <w:proofErr w:type="spellEnd"/>
      <w:proofErr w:type="gramEnd"/>
      <w:r w:rsidRPr="008F5EA2">
        <w:rPr>
          <w:rFonts w:ascii="Arial" w:hAnsi="Arial" w:cs="Arial"/>
          <w:shd w:val="pct15" w:color="auto" w:fill="FFFFFF"/>
        </w:rPr>
        <w:t xml:space="preserve"> = map(</w:t>
      </w:r>
      <w:proofErr w:type="spellStart"/>
      <w:r w:rsidRPr="008F5EA2">
        <w:rPr>
          <w:rFonts w:ascii="Arial" w:hAnsi="Arial" w:cs="Arial"/>
          <w:shd w:val="pct15" w:color="auto" w:fill="FFFFFF"/>
        </w:rPr>
        <w:t>sensorValue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, 0, 1023, 50, 30000);  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 xml:space="preserve">  // </w:t>
      </w:r>
      <w:proofErr w:type="spellStart"/>
      <w:r w:rsidRPr="008F5EA2">
        <w:rPr>
          <w:rFonts w:ascii="Arial" w:hAnsi="Arial" w:cs="Arial"/>
          <w:shd w:val="pct15" w:color="auto" w:fill="FFFFFF"/>
        </w:rPr>
        <w:t>envoie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de </w:t>
      </w:r>
      <w:proofErr w:type="spellStart"/>
      <w:r w:rsidRPr="008F5EA2">
        <w:rPr>
          <w:rFonts w:ascii="Arial" w:hAnsi="Arial" w:cs="Arial"/>
          <w:shd w:val="pct15" w:color="auto" w:fill="FFFFFF"/>
        </w:rPr>
        <w:t>cette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nouvelle </w:t>
      </w:r>
      <w:proofErr w:type="spellStart"/>
      <w:r w:rsidRPr="008F5EA2">
        <w:rPr>
          <w:rFonts w:ascii="Arial" w:hAnsi="Arial" w:cs="Arial"/>
          <w:shd w:val="pct15" w:color="auto" w:fill="FFFFFF"/>
        </w:rPr>
        <w:t>valeur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sur le buzzer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 xml:space="preserve">  </w:t>
      </w:r>
      <w:proofErr w:type="spellStart"/>
      <w:proofErr w:type="gramStart"/>
      <w:r w:rsidRPr="008F5EA2">
        <w:rPr>
          <w:rFonts w:ascii="Arial" w:hAnsi="Arial" w:cs="Arial"/>
          <w:shd w:val="pct15" w:color="auto" w:fill="FFFFFF"/>
        </w:rPr>
        <w:t>analogWrite</w:t>
      </w:r>
      <w:proofErr w:type="spellEnd"/>
      <w:r w:rsidRPr="008F5EA2">
        <w:rPr>
          <w:rFonts w:ascii="Arial" w:hAnsi="Arial" w:cs="Arial"/>
          <w:shd w:val="pct15" w:color="auto" w:fill="FFFFFF"/>
        </w:rPr>
        <w:t>(</w:t>
      </w:r>
      <w:proofErr w:type="spellStart"/>
      <w:proofErr w:type="gramEnd"/>
      <w:r w:rsidRPr="008F5EA2">
        <w:rPr>
          <w:rFonts w:ascii="Arial" w:hAnsi="Arial" w:cs="Arial"/>
          <w:shd w:val="pct15" w:color="auto" w:fill="FFFFFF"/>
        </w:rPr>
        <w:t>analogOutPin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, </w:t>
      </w:r>
      <w:proofErr w:type="spellStart"/>
      <w:r w:rsidRPr="008F5EA2">
        <w:rPr>
          <w:rFonts w:ascii="Arial" w:hAnsi="Arial" w:cs="Arial"/>
          <w:shd w:val="pct15" w:color="auto" w:fill="FFFFFF"/>
        </w:rPr>
        <w:t>outputValue</w:t>
      </w:r>
      <w:proofErr w:type="spellEnd"/>
      <w:r w:rsidRPr="008F5EA2">
        <w:rPr>
          <w:rFonts w:ascii="Arial" w:hAnsi="Arial" w:cs="Arial"/>
          <w:shd w:val="pct15" w:color="auto" w:fill="FFFFFF"/>
        </w:rPr>
        <w:t>);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 xml:space="preserve">  </w:t>
      </w:r>
      <w:proofErr w:type="gramStart"/>
      <w:r w:rsidRPr="008F5EA2">
        <w:rPr>
          <w:rFonts w:ascii="Arial" w:hAnsi="Arial" w:cs="Arial"/>
          <w:shd w:val="pct15" w:color="auto" w:fill="FFFFFF"/>
        </w:rPr>
        <w:t>tone(</w:t>
      </w:r>
      <w:proofErr w:type="gramEnd"/>
      <w:r w:rsidRPr="008F5EA2">
        <w:rPr>
          <w:rFonts w:ascii="Arial" w:hAnsi="Arial" w:cs="Arial"/>
          <w:shd w:val="pct15" w:color="auto" w:fill="FFFFFF"/>
        </w:rPr>
        <w:t xml:space="preserve">8, </w:t>
      </w:r>
      <w:proofErr w:type="spellStart"/>
      <w:r w:rsidRPr="008F5EA2">
        <w:rPr>
          <w:rFonts w:ascii="Arial" w:hAnsi="Arial" w:cs="Arial"/>
          <w:shd w:val="pct15" w:color="auto" w:fill="FFFFFF"/>
        </w:rPr>
        <w:t>outputValue</w:t>
      </w:r>
      <w:proofErr w:type="spellEnd"/>
      <w:r w:rsidRPr="008F5EA2">
        <w:rPr>
          <w:rFonts w:ascii="Arial" w:hAnsi="Arial" w:cs="Arial"/>
          <w:shd w:val="pct15" w:color="auto" w:fill="FFFFFF"/>
        </w:rPr>
        <w:t>);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 xml:space="preserve">  // </w:t>
      </w:r>
      <w:proofErr w:type="spellStart"/>
      <w:r w:rsidRPr="008F5EA2">
        <w:rPr>
          <w:rFonts w:ascii="Arial" w:hAnsi="Arial" w:cs="Arial"/>
          <w:shd w:val="pct15" w:color="auto" w:fill="FFFFFF"/>
        </w:rPr>
        <w:t>envoie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tout </w:t>
      </w:r>
      <w:proofErr w:type="spellStart"/>
      <w:r w:rsidRPr="008F5EA2">
        <w:rPr>
          <w:rFonts w:ascii="Arial" w:hAnsi="Arial" w:cs="Arial"/>
          <w:shd w:val="pct15" w:color="auto" w:fill="FFFFFF"/>
        </w:rPr>
        <w:t>ça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vers</w:t>
      </w:r>
      <w:proofErr w:type="spellEnd"/>
      <w:r w:rsidRPr="008F5EA2">
        <w:rPr>
          <w:rFonts w:ascii="Arial" w:hAnsi="Arial" w:cs="Arial"/>
          <w:shd w:val="pct15" w:color="auto" w:fill="FFFFFF"/>
        </w:rPr>
        <w:t xml:space="preserve"> </w:t>
      </w:r>
      <w:proofErr w:type="spellStart"/>
      <w:r w:rsidRPr="008F5EA2">
        <w:rPr>
          <w:rFonts w:ascii="Arial" w:hAnsi="Arial" w:cs="Arial"/>
          <w:shd w:val="pct15" w:color="auto" w:fill="FFFFFF"/>
        </w:rPr>
        <w:t>l'ordinateur</w:t>
      </w:r>
      <w:proofErr w:type="spellEnd"/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 xml:space="preserve">  </w:t>
      </w:r>
      <w:proofErr w:type="spellStart"/>
      <w:proofErr w:type="gramStart"/>
      <w:r w:rsidRPr="008F5EA2">
        <w:rPr>
          <w:rFonts w:ascii="Arial" w:hAnsi="Arial" w:cs="Arial"/>
          <w:shd w:val="pct15" w:color="auto" w:fill="FFFFFF"/>
        </w:rPr>
        <w:t>Serial.print</w:t>
      </w:r>
      <w:proofErr w:type="spellEnd"/>
      <w:r w:rsidRPr="008F5EA2">
        <w:rPr>
          <w:rFonts w:ascii="Arial" w:hAnsi="Arial" w:cs="Arial"/>
          <w:shd w:val="pct15" w:color="auto" w:fill="FFFFFF"/>
        </w:rPr>
        <w:t>(</w:t>
      </w:r>
      <w:proofErr w:type="gramEnd"/>
      <w:r w:rsidRPr="008F5EA2">
        <w:rPr>
          <w:rFonts w:ascii="Arial" w:hAnsi="Arial" w:cs="Arial"/>
          <w:shd w:val="pct15" w:color="auto" w:fill="FFFFFF"/>
        </w:rPr>
        <w:t>"sensor = " );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 xml:space="preserve">  </w:t>
      </w:r>
      <w:proofErr w:type="spellStart"/>
      <w:proofErr w:type="gramStart"/>
      <w:r w:rsidRPr="008F5EA2">
        <w:rPr>
          <w:rFonts w:ascii="Arial" w:hAnsi="Arial" w:cs="Arial"/>
          <w:shd w:val="pct15" w:color="auto" w:fill="FFFFFF"/>
        </w:rPr>
        <w:t>Serial.print</w:t>
      </w:r>
      <w:proofErr w:type="spellEnd"/>
      <w:r w:rsidRPr="008F5EA2">
        <w:rPr>
          <w:rFonts w:ascii="Arial" w:hAnsi="Arial" w:cs="Arial"/>
          <w:shd w:val="pct15" w:color="auto" w:fill="FFFFFF"/>
        </w:rPr>
        <w:t>(</w:t>
      </w:r>
      <w:proofErr w:type="spellStart"/>
      <w:proofErr w:type="gramEnd"/>
      <w:r w:rsidRPr="008F5EA2">
        <w:rPr>
          <w:rFonts w:ascii="Arial" w:hAnsi="Arial" w:cs="Arial"/>
          <w:shd w:val="pct15" w:color="auto" w:fill="FFFFFF"/>
        </w:rPr>
        <w:t>sensorValue</w:t>
      </w:r>
      <w:proofErr w:type="spellEnd"/>
      <w:r w:rsidRPr="008F5EA2">
        <w:rPr>
          <w:rFonts w:ascii="Arial" w:hAnsi="Arial" w:cs="Arial"/>
          <w:shd w:val="pct15" w:color="auto" w:fill="FFFFFF"/>
        </w:rPr>
        <w:t>);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 xml:space="preserve">  </w:t>
      </w:r>
      <w:proofErr w:type="spellStart"/>
      <w:proofErr w:type="gramStart"/>
      <w:r w:rsidRPr="008F5EA2">
        <w:rPr>
          <w:rFonts w:ascii="Arial" w:hAnsi="Arial" w:cs="Arial"/>
          <w:shd w:val="pct15" w:color="auto" w:fill="FFFFFF"/>
        </w:rPr>
        <w:t>Serial.print</w:t>
      </w:r>
      <w:proofErr w:type="spellEnd"/>
      <w:r w:rsidRPr="008F5EA2">
        <w:rPr>
          <w:rFonts w:ascii="Arial" w:hAnsi="Arial" w:cs="Arial"/>
          <w:shd w:val="pct15" w:color="auto" w:fill="FFFFFF"/>
        </w:rPr>
        <w:t>(</w:t>
      </w:r>
      <w:proofErr w:type="gramEnd"/>
      <w:r w:rsidRPr="008F5EA2">
        <w:rPr>
          <w:rFonts w:ascii="Arial" w:hAnsi="Arial" w:cs="Arial"/>
          <w:shd w:val="pct15" w:color="auto" w:fill="FFFFFF"/>
        </w:rPr>
        <w:t>"\t output = ");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 xml:space="preserve">  </w:t>
      </w:r>
      <w:proofErr w:type="spellStart"/>
      <w:proofErr w:type="gramStart"/>
      <w:r w:rsidRPr="008F5EA2">
        <w:rPr>
          <w:rFonts w:ascii="Arial" w:hAnsi="Arial" w:cs="Arial"/>
          <w:shd w:val="pct15" w:color="auto" w:fill="FFFFFF"/>
        </w:rPr>
        <w:t>Serial.println</w:t>
      </w:r>
      <w:proofErr w:type="spellEnd"/>
      <w:r w:rsidRPr="008F5EA2">
        <w:rPr>
          <w:rFonts w:ascii="Arial" w:hAnsi="Arial" w:cs="Arial"/>
          <w:shd w:val="pct15" w:color="auto" w:fill="FFFFFF"/>
        </w:rPr>
        <w:t>(</w:t>
      </w:r>
      <w:proofErr w:type="spellStart"/>
      <w:proofErr w:type="gramEnd"/>
      <w:r w:rsidRPr="008F5EA2">
        <w:rPr>
          <w:rFonts w:ascii="Arial" w:hAnsi="Arial" w:cs="Arial"/>
          <w:shd w:val="pct15" w:color="auto" w:fill="FFFFFF"/>
        </w:rPr>
        <w:t>outputValue</w:t>
      </w:r>
      <w:proofErr w:type="spellEnd"/>
      <w:r w:rsidRPr="008F5EA2">
        <w:rPr>
          <w:rFonts w:ascii="Arial" w:hAnsi="Arial" w:cs="Arial"/>
          <w:shd w:val="pct15" w:color="auto" w:fill="FFFFFF"/>
        </w:rPr>
        <w:t>);</w:t>
      </w:r>
    </w:p>
    <w:p w:rsidR="008F5EA2" w:rsidRPr="008F5EA2" w:rsidRDefault="008F5EA2" w:rsidP="008F5EA2">
      <w:pPr>
        <w:rPr>
          <w:rFonts w:ascii="Arial" w:hAnsi="Arial" w:cs="Arial"/>
          <w:shd w:val="pct15" w:color="auto" w:fill="FFFFFF"/>
        </w:rPr>
      </w:pPr>
      <w:r w:rsidRPr="008F5EA2">
        <w:rPr>
          <w:rFonts w:ascii="Arial" w:hAnsi="Arial" w:cs="Arial"/>
          <w:shd w:val="pct15" w:color="auto" w:fill="FFFFFF"/>
        </w:rPr>
        <w:t>}</w:t>
      </w:r>
    </w:p>
    <w:sectPr w:rsidR="008F5EA2" w:rsidRPr="008F5EA2" w:rsidSect="008F5E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A2"/>
    <w:rsid w:val="00877E9C"/>
    <w:rsid w:val="008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5E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5E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ircuits.io/circuits/2009083-buzzer" TargetMode="External"/><Relationship Id="rId5" Type="http://schemas.openxmlformats.org/officeDocument/2006/relationships/hyperlink" Target="http://yehnan.blogspot.tw/2012/02/arduinoloudspeak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2017-06-15T01:40:00Z</dcterms:created>
  <dcterms:modified xsi:type="dcterms:W3CDTF">2017-06-15T01:43:00Z</dcterms:modified>
</cp:coreProperties>
</file>