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</w:p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</w:p>
    <w:p w:rsidR="00643A7A" w:rsidRDefault="00AE04E5">
      <w:pPr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大模型安全情报采集</w:t>
      </w:r>
      <w:r>
        <w:rPr>
          <w:rFonts w:eastAsia="Songti SC" w:cs="Tahoma" w:hint="eastAsia"/>
          <w:b/>
          <w:sz w:val="52"/>
          <w:szCs w:val="52"/>
        </w:rPr>
        <w:br/>
      </w:r>
      <w:r>
        <w:rPr>
          <w:rFonts w:eastAsia="Songti SC" w:cs="Tahoma" w:hint="eastAsia"/>
          <w:b/>
          <w:sz w:val="52"/>
          <w:szCs w:val="52"/>
        </w:rPr>
        <w:t>智能体软件</w:t>
      </w:r>
      <w:r w:rsidR="00CF1F2F">
        <w:rPr>
          <w:rFonts w:eastAsia="Songti SC" w:cs="Tahoma" w:hint="eastAsia"/>
          <w:b/>
          <w:sz w:val="52"/>
          <w:szCs w:val="52"/>
        </w:rPr>
        <w:t>V0.</w:t>
      </w:r>
      <w:r w:rsidR="00E83DDB">
        <w:rPr>
          <w:rFonts w:eastAsia="Songti SC" w:cs="Tahoma" w:hint="eastAsia"/>
          <w:b/>
          <w:sz w:val="52"/>
          <w:szCs w:val="52"/>
        </w:rPr>
        <w:t>1</w:t>
      </w:r>
      <w:r w:rsidR="00CF1F2F">
        <w:rPr>
          <w:rFonts w:eastAsia="Songti SC" w:cs="Tahoma" w:hint="eastAsia"/>
          <w:b/>
          <w:sz w:val="52"/>
          <w:szCs w:val="52"/>
        </w:rPr>
        <w:t>.0</w:t>
      </w:r>
    </w:p>
    <w:p w:rsidR="00643A7A" w:rsidRPr="00CF1F2F" w:rsidRDefault="00643A7A">
      <w:pPr>
        <w:adjustRightInd w:val="0"/>
        <w:spacing w:line="180" w:lineRule="atLeast"/>
        <w:rPr>
          <w:rFonts w:cs="Tahoma"/>
          <w:b/>
          <w:sz w:val="72"/>
          <w:szCs w:val="72"/>
        </w:rPr>
      </w:pP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户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使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手</w:t>
      </w:r>
    </w:p>
    <w:p w:rsidR="00643A7A" w:rsidRDefault="00830937">
      <w:pPr>
        <w:adjustRightInd w:val="0"/>
        <w:spacing w:line="180" w:lineRule="atLeast"/>
        <w:jc w:val="center"/>
        <w:rPr>
          <w:rFonts w:ascii="Verdana" w:hAnsi="Verdana"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册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概述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关于本手册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手册说明大模型安全情报采集智能体软件的运行环境、配置方法以及全量采集、增量采集、结果查询、追踪回放和技巧库管理的使用步骤。软件面向大模型与人工智能安全领域，集中采集公开漏洞信息和研究文献，形成可以查询、导出和持续更新的情报记录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本文对应当前</w:t>
      </w:r>
      <w:r>
        <w:rPr>
          <w:rFonts w:eastAsia="Songti SC"/>
          <w:color w:val="000000"/>
        </w:rPr>
        <w:t>Python</w:t>
      </w:r>
      <w:r>
        <w:rPr>
          <w:rFonts w:eastAsia="Songti SC"/>
          <w:color w:val="000000"/>
        </w:rPr>
        <w:t>软件包版本</w:t>
      </w:r>
      <w:r w:rsidR="00CF1F2F">
        <w:rPr>
          <w:rFonts w:eastAsia="Songti SC"/>
          <w:color w:val="000000"/>
        </w:rPr>
        <w:t>V0.2.0</w:t>
      </w:r>
      <w:r>
        <w:rPr>
          <w:rFonts w:eastAsia="Songti SC"/>
          <w:color w:val="000000"/>
        </w:rPr>
        <w:t>。用户通过</w:t>
      </w:r>
      <w:proofErr w:type="spellStart"/>
      <w:r w:rsidR="00B25FD6">
        <w:rPr>
          <w:rFonts w:eastAsia="Songti SC"/>
          <w:color w:val="000000"/>
        </w:rPr>
        <w:t>Gradio</w:t>
      </w:r>
      <w:proofErr w:type="spellEnd"/>
      <w:r>
        <w:rPr>
          <w:rFonts w:eastAsia="Songti SC"/>
          <w:color w:val="000000"/>
        </w:rPr>
        <w:t>浏览器控制台或</w:t>
      </w:r>
      <w:r>
        <w:rPr>
          <w:rFonts w:eastAsia="Songti SC"/>
          <w:color w:val="000000"/>
        </w:rPr>
        <w:t>intel-agent</w:t>
      </w:r>
      <w:r>
        <w:rPr>
          <w:rFonts w:eastAsia="Songti SC"/>
          <w:color w:val="000000"/>
        </w:rPr>
        <w:t>命令行执行任务。控制台与命令行调用同一采集核心，共享所配置的历史存储和技巧库。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使用对象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适用于安全研究人员、情报分析人员及负责软件运行维护的人员。日常用户需要理解采集主题、时间范围和调用预算；部署人员需要能够安装</w:t>
      </w:r>
      <w:r>
        <w:rPr>
          <w:rFonts w:eastAsia="Songti SC"/>
          <w:color w:val="000000"/>
        </w:rPr>
        <w:t>Python</w:t>
      </w:r>
      <w:r>
        <w:rPr>
          <w:rFonts w:eastAsia="Songti SC"/>
          <w:color w:val="000000"/>
        </w:rPr>
        <w:t>环境、编辑配置文件并启动本地服务。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平台介绍</w:t>
      </w:r>
    </w:p>
    <w:p w:rsidR="006707B8" w:rsidRDefault="00000000" w:rsidP="00AC4BC1">
      <w:pPr>
        <w:snapToGrid w:val="0"/>
        <w:spacing w:line="330" w:lineRule="auto"/>
        <w:ind w:firstLine="420"/>
        <w:rPr>
          <w:rFonts w:hint="eastAsia"/>
        </w:rPr>
      </w:pPr>
      <w:r>
        <w:rPr>
          <w:rFonts w:eastAsia="Songti SC"/>
          <w:color w:val="000000"/>
        </w:rPr>
        <w:t>系统接入</w:t>
      </w:r>
      <w:r>
        <w:rPr>
          <w:rFonts w:eastAsia="Songti SC"/>
          <w:color w:val="000000"/>
        </w:rPr>
        <w:t xml:space="preserve"> NVD </w:t>
      </w:r>
      <w:r>
        <w:rPr>
          <w:rFonts w:eastAsia="Songti SC"/>
          <w:color w:val="000000"/>
        </w:rPr>
        <w:t>漏洞接口、</w:t>
      </w:r>
      <w:proofErr w:type="spellStart"/>
      <w:r>
        <w:rPr>
          <w:rFonts w:eastAsia="Songti SC"/>
          <w:color w:val="000000"/>
        </w:rPr>
        <w:t>arXiv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文献接口、</w:t>
      </w:r>
      <w:r>
        <w:rPr>
          <w:rFonts w:eastAsia="Songti SC"/>
          <w:color w:val="000000"/>
        </w:rPr>
        <w:t xml:space="preserve">CISA </w:t>
      </w:r>
      <w:r>
        <w:rPr>
          <w:rFonts w:eastAsia="Songti SC"/>
          <w:color w:val="000000"/>
        </w:rPr>
        <w:t>已知被利用漏洞目录和</w:t>
      </w:r>
      <w:r>
        <w:rPr>
          <w:rFonts w:eastAsia="Songti SC"/>
          <w:color w:val="000000"/>
        </w:rPr>
        <w:t xml:space="preserve"> OSV </w:t>
      </w:r>
      <w:r>
        <w:rPr>
          <w:rFonts w:eastAsia="Songti SC"/>
          <w:color w:val="000000"/>
        </w:rPr>
        <w:t>开源软件漏洞接口。通过话题识别、相关性判断、记录合并和覆盖分析，将不同来源的结果整理为统一情报条目。具备模型密钥时，</w:t>
      </w:r>
      <w:r>
        <w:rPr>
          <w:rFonts w:eastAsia="Songti SC"/>
          <w:color w:val="000000"/>
        </w:rPr>
        <w:t xml:space="preserve">Claude Agent SDK </w:t>
      </w:r>
      <w:r>
        <w:rPr>
          <w:rFonts w:eastAsia="Songti SC"/>
          <w:color w:val="000000"/>
        </w:rPr>
        <w:t>驱动模型调用项目提供的搜索工具；缺少模型配置或会话失败时，可降级使用规则采集。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本地部署与安装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部署准备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本地部署适合单机采集，默认使用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文件，</w:t>
      </w:r>
      <w:r w:rsidR="004E48F2">
        <w:rPr>
          <w:rFonts w:eastAsia="Songti SC" w:hint="eastAsia"/>
          <w:color w:val="000000"/>
        </w:rPr>
        <w:t>若</w:t>
      </w:r>
      <w:r>
        <w:rPr>
          <w:rFonts w:eastAsia="Songti SC"/>
          <w:color w:val="000000"/>
        </w:rPr>
        <w:t>安装</w:t>
      </w:r>
      <w:r w:rsidR="004E48F2">
        <w:rPr>
          <w:rFonts w:eastAsia="Songti SC" w:hint="eastAsia"/>
          <w:color w:val="000000"/>
        </w:rPr>
        <w:t>并配置了</w:t>
      </w:r>
      <w:r>
        <w:rPr>
          <w:rFonts w:eastAsia="Songti SC"/>
          <w:color w:val="000000"/>
        </w:rPr>
        <w:t>MongoDB</w:t>
      </w:r>
      <w:r w:rsidR="004E48F2">
        <w:rPr>
          <w:rFonts w:eastAsia="Songti SC" w:hint="eastAsia"/>
          <w:color w:val="000000"/>
        </w:rPr>
        <w:t>环境可以替代</w:t>
      </w:r>
      <w:r w:rsidR="004E48F2">
        <w:rPr>
          <w:rFonts w:eastAsia="Songti SC" w:hint="eastAsia"/>
          <w:color w:val="000000"/>
        </w:rPr>
        <w:t>JSON</w:t>
      </w:r>
      <w:r w:rsidR="004E48F2">
        <w:rPr>
          <w:rFonts w:eastAsia="Songti SC" w:hint="eastAsia"/>
          <w:color w:val="000000"/>
        </w:rPr>
        <w:t>文件存储</w:t>
      </w:r>
      <w:r>
        <w:rPr>
          <w:rFonts w:eastAsia="Songti SC"/>
          <w:color w:val="000000"/>
        </w:rPr>
        <w:t>。准备完整项目目录，保留</w:t>
      </w:r>
      <w:r>
        <w:rPr>
          <w:rFonts w:eastAsia="Songti SC"/>
          <w:color w:val="000000"/>
        </w:rPr>
        <w:t xml:space="preserve"> backend</w:t>
      </w:r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pyproject.toml</w:t>
      </w:r>
      <w:proofErr w:type="spellEnd"/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uv.lock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.</w:t>
      </w:r>
      <w:proofErr w:type="spellStart"/>
      <w:r>
        <w:rPr>
          <w:rFonts w:eastAsia="Songti SC"/>
          <w:color w:val="000000"/>
        </w:rPr>
        <w:t>env.example</w:t>
      </w:r>
      <w:proofErr w:type="spellEnd"/>
      <w:r>
        <w:rPr>
          <w:rFonts w:eastAsia="Songti SC"/>
          <w:color w:val="000000"/>
        </w:rPr>
        <w:t>；所有命令均在项目根目录执行。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运行环境为</w:t>
      </w:r>
      <w:r>
        <w:rPr>
          <w:rFonts w:eastAsia="Songti SC"/>
          <w:color w:val="000000"/>
        </w:rPr>
        <w:t xml:space="preserve"> Python 3.10 </w:t>
      </w:r>
      <w:r>
        <w:rPr>
          <w:rFonts w:eastAsia="Songti SC"/>
          <w:color w:val="000000"/>
        </w:rPr>
        <w:t>至</w:t>
      </w:r>
      <w:r>
        <w:rPr>
          <w:rFonts w:eastAsia="Songti SC"/>
          <w:color w:val="000000"/>
        </w:rPr>
        <w:t xml:space="preserve"> 3.13</w:t>
      </w:r>
      <w:r>
        <w:rPr>
          <w:rFonts w:eastAsia="Songti SC"/>
          <w:color w:val="000000"/>
        </w:rPr>
        <w:t>，建议使用</w:t>
      </w:r>
      <w:r>
        <w:rPr>
          <w:rFonts w:eastAsia="Songti SC"/>
          <w:color w:val="000000"/>
        </w:rPr>
        <w:t xml:space="preserve"> Python 3.12</w:t>
      </w:r>
      <w:r>
        <w:rPr>
          <w:rFonts w:eastAsia="Songti SC"/>
          <w:color w:val="000000"/>
        </w:rPr>
        <w:t>；需要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包管理工具及可访问软件依赖仓库、公开情报源的网络。智能采集还需能够访问所配置的模型接口。浏览器使用现代</w:t>
      </w:r>
      <w:r>
        <w:rPr>
          <w:rFonts w:eastAsia="Songti SC"/>
          <w:color w:val="000000"/>
        </w:rPr>
        <w:t>Chrome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Edge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>Safari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第一步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安装依赖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在终端进入解压后的</w:t>
      </w:r>
      <w:r>
        <w:rPr>
          <w:rFonts w:eastAsia="Songti SC"/>
          <w:color w:val="000000"/>
        </w:rPr>
        <w:t>LLM-Intel-Auto</w:t>
      </w:r>
      <w:r>
        <w:rPr>
          <w:rFonts w:eastAsia="Songti SC"/>
          <w:color w:val="000000"/>
        </w:rPr>
        <w:t>目录。先执行</w:t>
      </w:r>
      <w:r>
        <w:rPr>
          <w:rFonts w:eastAsia="Songti SC"/>
          <w:color w:val="000000"/>
        </w:rPr>
        <w:t>python --version</w:t>
      </w:r>
      <w:r>
        <w:rPr>
          <w:rFonts w:eastAsia="Songti SC"/>
          <w:color w:val="000000"/>
        </w:rPr>
        <w:t>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--version</w:t>
      </w:r>
      <w:r>
        <w:rPr>
          <w:rFonts w:eastAsia="Songti SC"/>
          <w:color w:val="000000"/>
        </w:rPr>
        <w:t>检查工具</w:t>
      </w:r>
      <w:r w:rsidR="000417A2">
        <w:rPr>
          <w:rFonts w:eastAsia="Songti SC" w:hint="eastAsia"/>
          <w:color w:val="000000"/>
        </w:rPr>
        <w:t>。</w:t>
      </w:r>
      <w:r>
        <w:rPr>
          <w:rFonts w:eastAsia="Songti SC"/>
          <w:color w:val="000000"/>
        </w:rPr>
        <w:t>若未安装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>，可在已有</w:t>
      </w:r>
      <w:r>
        <w:rPr>
          <w:rFonts w:eastAsia="Songti SC"/>
          <w:color w:val="000000"/>
        </w:rPr>
        <w:t>Python</w:t>
      </w:r>
      <w:r>
        <w:rPr>
          <w:rFonts w:eastAsia="Songti SC"/>
          <w:color w:val="000000"/>
        </w:rPr>
        <w:t>环境执行</w:t>
      </w:r>
      <w:r>
        <w:rPr>
          <w:rFonts w:eastAsia="Songti SC"/>
          <w:color w:val="000000"/>
        </w:rPr>
        <w:t xml:space="preserve">python -m pip install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>，安装后重新打开终端。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执行以下命令，按项目锁文件安装依赖并创建虚拟环境：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sync --locked --group dev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该命令包含运行依赖与测试依赖。安装结束且未报错后继续配置；不需要手工激活虚拟环境，后续统一通过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</w:t>
      </w:r>
      <w:r>
        <w:rPr>
          <w:rFonts w:eastAsia="Songti SC"/>
          <w:color w:val="000000"/>
        </w:rPr>
        <w:t>启动。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第二步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创建配置文件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首次部署将根目录</w:t>
      </w:r>
      <w:r>
        <w:rPr>
          <w:rFonts w:eastAsia="Songti SC"/>
          <w:color w:val="000000"/>
        </w:rPr>
        <w:t>.</w:t>
      </w:r>
      <w:proofErr w:type="spellStart"/>
      <w:r>
        <w:rPr>
          <w:rFonts w:eastAsia="Songti SC"/>
          <w:color w:val="000000"/>
        </w:rPr>
        <w:t>env.example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复制为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。可保持模型密钥为空</w:t>
      </w:r>
      <w:r w:rsidR="00E83DDB">
        <w:rPr>
          <w:rFonts w:eastAsia="Songti SC" w:hint="eastAsia"/>
          <w:color w:val="000000"/>
        </w:rPr>
        <w:t>，</w:t>
      </w:r>
      <w:r>
        <w:rPr>
          <w:rFonts w:eastAsia="Songti SC"/>
          <w:color w:val="000000"/>
        </w:rPr>
        <w:t>需要</w:t>
      </w:r>
      <w:r w:rsidR="00E83DDB">
        <w:rPr>
          <w:rFonts w:eastAsia="Songti SC" w:hint="eastAsia"/>
          <w:color w:val="000000"/>
        </w:rPr>
        <w:t>使用大</w:t>
      </w:r>
      <w:r>
        <w:rPr>
          <w:rFonts w:eastAsia="Songti SC"/>
          <w:color w:val="000000"/>
        </w:rPr>
        <w:t>模型</w:t>
      </w:r>
      <w:r w:rsidR="00E83DDB">
        <w:rPr>
          <w:rFonts w:eastAsia="Songti SC" w:hint="eastAsia"/>
          <w:color w:val="000000"/>
        </w:rPr>
        <w:t>能力自动化</w:t>
      </w:r>
      <w:r>
        <w:rPr>
          <w:rFonts w:eastAsia="Songti SC"/>
          <w:color w:val="000000"/>
        </w:rPr>
        <w:t>检索时，按下一章填写供应商和密钥。默认本地配置为</w:t>
      </w:r>
      <w:r>
        <w:rPr>
          <w:rFonts w:eastAsia="Songti SC"/>
          <w:color w:val="000000"/>
        </w:rPr>
        <w:t xml:space="preserve"> GRADIO_SERVER_NAME=127.0.0.1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GRADIO_SERVER_PORT=8000</w:t>
      </w:r>
      <w:r>
        <w:rPr>
          <w:rFonts w:eastAsia="Songti SC"/>
          <w:color w:val="000000"/>
        </w:rPr>
        <w:t>；默认</w:t>
      </w:r>
      <w:r w:rsidR="00E83DDB">
        <w:rPr>
          <w:rFonts w:eastAsia="Songti SC" w:hint="eastAsia"/>
          <w:color w:val="000000"/>
        </w:rPr>
        <w:t>可以</w:t>
      </w:r>
      <w:r>
        <w:rPr>
          <w:rFonts w:eastAsia="Songti SC"/>
          <w:color w:val="000000"/>
        </w:rPr>
        <w:t>不配置</w:t>
      </w:r>
      <w:r>
        <w:rPr>
          <w:rFonts w:eastAsia="Songti SC"/>
          <w:color w:val="000000"/>
        </w:rPr>
        <w:t xml:space="preserve"> INTEL_MONGO_URI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首次启动与部署验证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第三步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启动控制台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在项目根目录执行：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保持终端运行，在浏览器打开</w:t>
      </w:r>
      <w:r>
        <w:rPr>
          <w:rFonts w:eastAsia="Songti SC"/>
          <w:color w:val="000000"/>
        </w:rPr>
        <w:t>http://127.0.0.1:8000/</w:t>
      </w:r>
      <w:r>
        <w:rPr>
          <w:rFonts w:eastAsia="Songti SC"/>
          <w:color w:val="000000"/>
        </w:rPr>
        <w:t>。若已修改</w:t>
      </w:r>
      <w:r>
        <w:rPr>
          <w:rFonts w:eastAsia="Songti SC"/>
          <w:color w:val="000000"/>
        </w:rPr>
        <w:t xml:space="preserve"> GRADIO_SERVER_PORT</w:t>
      </w:r>
      <w:r>
        <w:rPr>
          <w:rFonts w:eastAsia="Songti SC"/>
          <w:color w:val="000000"/>
        </w:rPr>
        <w:t>，以启动终端实际显示地址为准。打开后应看到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、情报态势、</w:t>
      </w:r>
      <w:r>
        <w:rPr>
          <w:rFonts w:eastAsia="Songti SC"/>
          <w:color w:val="000000"/>
        </w:rPr>
        <w:t>Trace replay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Database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Memory</w:t>
      </w:r>
      <w:r>
        <w:rPr>
          <w:rFonts w:eastAsia="Songti SC"/>
          <w:color w:val="000000"/>
        </w:rPr>
        <w:t>五个页签。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首页还显示采集配置、主模型和快速模型。规则采集可以访问真实公开数据源；</w:t>
      </w:r>
      <w:r>
        <w:rPr>
          <w:rFonts w:eastAsia="Songti SC"/>
          <w:color w:val="000000"/>
        </w:rPr>
        <w:t>SDK</w:t>
      </w:r>
      <w:r>
        <w:rPr>
          <w:rFonts w:eastAsia="Songti SC"/>
          <w:color w:val="000000"/>
        </w:rPr>
        <w:t>智能采集表示本地模型配置检查通过，实际是否使用模型仍需查看任务追踪。界面不需要注册或登录。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第四步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执行首次验证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Mode</w:t>
      </w:r>
      <w:r>
        <w:rPr>
          <w:rFonts w:eastAsia="Songti SC"/>
          <w:color w:val="000000"/>
        </w:rPr>
        <w:t>选</w:t>
      </w:r>
      <w:r>
        <w:rPr>
          <w:rFonts w:eastAsia="Songti SC"/>
          <w:color w:val="000000"/>
        </w:rPr>
        <w:t>full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Max rounds</w:t>
      </w:r>
      <w:r>
        <w:rPr>
          <w:rFonts w:eastAsia="Songti SC"/>
          <w:color w:val="000000"/>
        </w:rPr>
        <w:t>填</w:t>
      </w:r>
      <w:r>
        <w:rPr>
          <w:rFonts w:eastAsia="Songti SC"/>
          <w:color w:val="000000"/>
        </w:rPr>
        <w:t>1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Max API calls</w:t>
      </w:r>
      <w:r>
        <w:rPr>
          <w:rFonts w:eastAsia="Songti SC"/>
          <w:color w:val="000000"/>
        </w:rPr>
        <w:t>填</w:t>
      </w:r>
      <w:r>
        <w:rPr>
          <w:rFonts w:eastAsia="Songti SC"/>
          <w:color w:val="000000"/>
        </w:rPr>
        <w:t>4</w:t>
      </w:r>
      <w:r>
        <w:rPr>
          <w:rFonts w:eastAsia="Songti SC"/>
          <w:color w:val="000000"/>
        </w:rPr>
        <w:t>，保留</w:t>
      </w:r>
      <w:r>
        <w:rPr>
          <w:rFonts w:eastAsia="Songti SC"/>
          <w:color w:val="000000"/>
        </w:rPr>
        <w:t>Verbose</w:t>
      </w:r>
      <w:r>
        <w:rPr>
          <w:rFonts w:eastAsia="Songti SC"/>
          <w:color w:val="000000"/>
        </w:rPr>
        <w:t>勾选，然后点击</w:t>
      </w:r>
      <w:r>
        <w:rPr>
          <w:rFonts w:eastAsia="Songti SC"/>
          <w:color w:val="000000"/>
        </w:rPr>
        <w:t>Run collection</w:t>
      </w:r>
      <w:r>
        <w:rPr>
          <w:rFonts w:eastAsia="Songti SC"/>
          <w:color w:val="000000"/>
        </w:rPr>
        <w:t>。等待</w:t>
      </w:r>
      <w:r>
        <w:rPr>
          <w:rFonts w:eastAsia="Songti SC"/>
          <w:color w:val="000000"/>
        </w:rPr>
        <w:t>Run summary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Collected items</w:t>
      </w:r>
      <w:r>
        <w:rPr>
          <w:rFonts w:eastAsia="Songti SC"/>
          <w:color w:val="000000"/>
        </w:rPr>
        <w:t>更新，记录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查看</w:t>
      </w:r>
      <w:r>
        <w:rPr>
          <w:rFonts w:eastAsia="Songti SC"/>
          <w:color w:val="000000"/>
        </w:rPr>
        <w:t>Agent verbose trace</w:t>
      </w:r>
      <w:r>
        <w:rPr>
          <w:rFonts w:eastAsia="Songti SC"/>
          <w:color w:val="000000"/>
        </w:rPr>
        <w:t>是否出现工具调用、来源错误或</w:t>
      </w:r>
      <w:r>
        <w:rPr>
          <w:rFonts w:eastAsia="Songti SC"/>
          <w:color w:val="000000"/>
        </w:rPr>
        <w:t xml:space="preserve"> [fallback]</w:t>
      </w:r>
      <w:r>
        <w:rPr>
          <w:rFonts w:eastAsia="Songti SC"/>
          <w:color w:val="000000"/>
        </w:rPr>
        <w:t>。出现</w:t>
      </w:r>
      <w:r>
        <w:rPr>
          <w:rFonts w:eastAsia="Songti SC"/>
          <w:color w:val="000000"/>
        </w:rPr>
        <w:t>[fallback]</w:t>
      </w:r>
      <w:r>
        <w:rPr>
          <w:rFonts w:eastAsia="Songti SC"/>
          <w:color w:val="000000"/>
        </w:rPr>
        <w:t>表示模型会话降级为规则采集；任务完成不等同于所有来源均成功，也不保证本次一定获得新条目。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点击</w:t>
      </w:r>
      <w:r>
        <w:rPr>
          <w:rFonts w:eastAsia="Songti SC"/>
          <w:color w:val="000000"/>
        </w:rPr>
        <w:t>Load latest run</w:t>
      </w:r>
      <w:r>
        <w:rPr>
          <w:rFonts w:eastAsia="Songti SC"/>
          <w:color w:val="000000"/>
        </w:rPr>
        <w:t>，确认刚完成的记录可以再次加载。再进入</w:t>
      </w:r>
      <w:r>
        <w:rPr>
          <w:rFonts w:eastAsia="Songti SC"/>
          <w:color w:val="000000"/>
        </w:rPr>
        <w:t>Database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>Refresh store status</w:t>
      </w:r>
      <w:r>
        <w:rPr>
          <w:rFonts w:eastAsia="Songti SC"/>
          <w:color w:val="000000"/>
        </w:rPr>
        <w:t>；默认应使用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存储。也可执行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latest </w:t>
      </w:r>
      <w:r>
        <w:rPr>
          <w:rFonts w:eastAsia="Songti SC"/>
          <w:color w:val="000000"/>
        </w:rPr>
        <w:t>核对最近持久化结果。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停止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重启与配置生效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停止本地服务时，在启动终端按</w:t>
      </w:r>
      <w:proofErr w:type="spellStart"/>
      <w:r>
        <w:rPr>
          <w:rFonts w:eastAsia="Songti SC"/>
          <w:color w:val="000000"/>
        </w:rPr>
        <w:t>Ctrl+C</w:t>
      </w:r>
      <w:proofErr w:type="spellEnd"/>
      <w:r>
        <w:rPr>
          <w:rFonts w:eastAsia="Songti SC"/>
          <w:color w:val="000000"/>
        </w:rPr>
        <w:t>；再次执行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  <w:r>
        <w:rPr>
          <w:rFonts w:eastAsia="Songti SC"/>
          <w:color w:val="000000"/>
        </w:rPr>
        <w:t>可重启。修改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后应停止并重新启动服务。尽量等待采集完成后再停止，以便任务正常保存。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端口占用时，将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中</w:t>
      </w:r>
      <w:r>
        <w:rPr>
          <w:rFonts w:eastAsia="Songti SC"/>
          <w:color w:val="000000"/>
        </w:rPr>
        <w:t>GRADIO_SERVER_PORT</w:t>
      </w:r>
      <w:r>
        <w:rPr>
          <w:rFonts w:eastAsia="Songti SC"/>
          <w:color w:val="000000"/>
        </w:rPr>
        <w:t>改为其他可用端口，例如</w:t>
      </w:r>
      <w:r>
        <w:rPr>
          <w:rFonts w:eastAsia="Songti SC"/>
          <w:color w:val="000000"/>
        </w:rPr>
        <w:t>8001</w:t>
      </w:r>
      <w:r>
        <w:rPr>
          <w:rFonts w:eastAsia="Songti SC"/>
          <w:color w:val="000000"/>
        </w:rPr>
        <w:t>，再重启并访问对应地址。服务默认仅允许本机访问；当前界面没有账户认证，不应直接作为公共互联网服务开放。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 xml:space="preserve">Docker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MongoDB </w:t>
      </w:r>
      <w:r>
        <w:rPr>
          <w:rFonts w:eastAsia="Songti SC"/>
          <w:color w:val="000000"/>
        </w:rPr>
        <w:t>部署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完整容器部署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此方式适合已安装并启动</w:t>
      </w:r>
      <w:r>
        <w:rPr>
          <w:rFonts w:eastAsia="Songti SC"/>
          <w:color w:val="000000"/>
        </w:rPr>
        <w:t>Docker Engine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>Docker Desktop</w:t>
      </w:r>
      <w:r>
        <w:rPr>
          <w:rFonts w:eastAsia="Songti SC"/>
          <w:color w:val="000000"/>
        </w:rPr>
        <w:t>、且可使用</w:t>
      </w:r>
      <w:r>
        <w:rPr>
          <w:rFonts w:eastAsia="Songti SC"/>
          <w:color w:val="000000"/>
        </w:rPr>
        <w:t xml:space="preserve">docker compose </w:t>
      </w:r>
      <w:r>
        <w:rPr>
          <w:rFonts w:eastAsia="Songti SC"/>
          <w:color w:val="000000"/>
        </w:rPr>
        <w:t>的环境。先在项目根目录准备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并按需填写模型配置，再执行：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docker compose up -d --build web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Compose</w:t>
      </w:r>
      <w:r>
        <w:rPr>
          <w:rFonts w:eastAsia="Songti SC"/>
          <w:color w:val="000000"/>
        </w:rPr>
        <w:t>会构建控制台镜像，同时启动并等待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健康检查通过。执行</w:t>
      </w:r>
      <w:r>
        <w:rPr>
          <w:rFonts w:eastAsia="Songti SC"/>
          <w:color w:val="000000"/>
        </w:rPr>
        <w:t xml:space="preserve">docker compose </w:t>
      </w:r>
      <w:proofErr w:type="spellStart"/>
      <w:r>
        <w:rPr>
          <w:rFonts w:eastAsia="Songti SC"/>
          <w:color w:val="000000"/>
        </w:rPr>
        <w:t>ps</w:t>
      </w:r>
      <w:proofErr w:type="spellEnd"/>
      <w:r>
        <w:rPr>
          <w:rFonts w:eastAsia="Songti SC"/>
          <w:color w:val="000000"/>
        </w:rPr>
        <w:t>检查</w:t>
      </w:r>
      <w:r>
        <w:rPr>
          <w:rFonts w:eastAsia="Songti SC"/>
          <w:color w:val="000000"/>
        </w:rPr>
        <w:t>web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>mongo</w:t>
      </w:r>
      <w:r>
        <w:rPr>
          <w:rFonts w:eastAsia="Songti SC"/>
          <w:color w:val="000000"/>
        </w:rPr>
        <w:t>状态，执行</w:t>
      </w:r>
      <w:r>
        <w:rPr>
          <w:rFonts w:eastAsia="Songti SC"/>
          <w:color w:val="000000"/>
        </w:rPr>
        <w:t>docker compose logs</w:t>
      </w:r>
      <w:r w:rsidR="00E83DDB">
        <w:rPr>
          <w:rFonts w:eastAsia="Songti SC" w:hint="eastAsia"/>
          <w:color w:val="000000"/>
        </w:rPr>
        <w:t xml:space="preserve"> </w:t>
      </w:r>
      <w:r>
        <w:rPr>
          <w:rFonts w:eastAsia="Songti SC"/>
          <w:color w:val="000000"/>
        </w:rPr>
        <w:t>--tail=100 web</w:t>
      </w:r>
      <w:r>
        <w:rPr>
          <w:rFonts w:eastAsia="Songti SC"/>
          <w:color w:val="000000"/>
        </w:rPr>
        <w:t>查看启动日志，随后打开</w:t>
      </w:r>
      <w:r>
        <w:rPr>
          <w:rFonts w:eastAsia="Songti SC"/>
          <w:color w:val="000000"/>
        </w:rPr>
        <w:t>http://127.0.0.1:8000/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Compose</w:t>
      </w:r>
      <w:r>
        <w:rPr>
          <w:rFonts w:eastAsia="Songti SC"/>
          <w:color w:val="000000"/>
        </w:rPr>
        <w:t>固定将宿主机</w:t>
      </w:r>
      <w:r>
        <w:rPr>
          <w:rFonts w:eastAsia="Songti SC"/>
          <w:color w:val="000000"/>
        </w:rPr>
        <w:t>8000</w:t>
      </w:r>
      <w:r>
        <w:rPr>
          <w:rFonts w:eastAsia="Songti SC"/>
          <w:color w:val="000000"/>
        </w:rPr>
        <w:t>映射到容器</w:t>
      </w:r>
      <w:r>
        <w:rPr>
          <w:rFonts w:eastAsia="Songti SC"/>
          <w:color w:val="000000"/>
        </w:rPr>
        <w:t>8000</w:t>
      </w:r>
      <w:r>
        <w:rPr>
          <w:rFonts w:eastAsia="Songti SC"/>
          <w:color w:val="000000"/>
        </w:rPr>
        <w:t>，并覆盖容器内监听地址和端口。需要更换外部端口时，编辑</w:t>
      </w:r>
      <w:r>
        <w:rPr>
          <w:rFonts w:eastAsia="Songti SC"/>
          <w:color w:val="000000"/>
        </w:rPr>
        <w:t>docker-</w:t>
      </w:r>
      <w:proofErr w:type="spellStart"/>
      <w:r>
        <w:rPr>
          <w:rFonts w:eastAsia="Songti SC"/>
          <w:color w:val="000000"/>
        </w:rPr>
        <w:t>compose.yml</w:t>
      </w:r>
      <w:proofErr w:type="spellEnd"/>
      <w:r>
        <w:rPr>
          <w:rFonts w:eastAsia="Songti SC"/>
          <w:color w:val="000000"/>
        </w:rPr>
        <w:t>的</w:t>
      </w:r>
      <w:proofErr w:type="spellStart"/>
      <w:r>
        <w:rPr>
          <w:rFonts w:eastAsia="Songti SC"/>
          <w:color w:val="000000"/>
        </w:rPr>
        <w:t>web.ports</w:t>
      </w:r>
      <w:proofErr w:type="spellEnd"/>
      <w:r>
        <w:rPr>
          <w:rFonts w:eastAsia="Songti SC"/>
          <w:color w:val="000000"/>
        </w:rPr>
        <w:t>，例如改为</w:t>
      </w:r>
      <w:r>
        <w:rPr>
          <w:rFonts w:eastAsia="Songti SC"/>
          <w:color w:val="000000"/>
        </w:rPr>
        <w:t>8001:8000</w:t>
      </w:r>
      <w:r>
        <w:rPr>
          <w:rFonts w:eastAsia="Songti SC"/>
          <w:color w:val="000000"/>
        </w:rPr>
        <w:t>；仅修改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中端口不会改变该映射。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仅使用容器数据库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若控制台仍在本地运行，只执行</w:t>
      </w:r>
      <w:r>
        <w:rPr>
          <w:rFonts w:eastAsia="Songti SC"/>
          <w:color w:val="000000"/>
        </w:rPr>
        <w:t>docker compose up -d mongo</w:t>
      </w:r>
      <w:r>
        <w:rPr>
          <w:rFonts w:eastAsia="Songti SC"/>
          <w:color w:val="000000"/>
        </w:rPr>
        <w:t>，然后在本地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设置</w:t>
      </w:r>
      <w:r>
        <w:rPr>
          <w:rFonts w:eastAsia="Songti SC"/>
          <w:color w:val="000000"/>
        </w:rPr>
        <w:t>INTEL_MONGO_URI=mongodb://localhost:27018</w:t>
      </w:r>
      <w:r>
        <w:rPr>
          <w:rFonts w:eastAsia="Songti SC"/>
          <w:color w:val="000000"/>
        </w:rPr>
        <w:t>，重新执行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  <w:r>
        <w:rPr>
          <w:rFonts w:eastAsia="Songti SC"/>
          <w:color w:val="000000"/>
        </w:rPr>
        <w:t>。数据库名可通过</w:t>
      </w:r>
      <w:r>
        <w:rPr>
          <w:rFonts w:eastAsia="Songti SC"/>
          <w:color w:val="000000"/>
        </w:rPr>
        <w:t>INTEL_MONGO_DB</w:t>
      </w:r>
      <w:r>
        <w:rPr>
          <w:rFonts w:eastAsia="Songti SC"/>
          <w:color w:val="000000"/>
        </w:rPr>
        <w:t>指定，默认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完整容器部署在容器内部使用</w:t>
      </w:r>
      <w:r>
        <w:rPr>
          <w:rFonts w:eastAsia="Songti SC"/>
          <w:color w:val="000000"/>
        </w:rPr>
        <w:t>mongodb://mongo:27017</w:t>
      </w:r>
      <w:r>
        <w:rPr>
          <w:rFonts w:eastAsia="Songti SC"/>
          <w:color w:val="000000"/>
        </w:rPr>
        <w:t>；本地程序通过宿主机发布端口连接。若修改</w:t>
      </w:r>
      <w:r>
        <w:rPr>
          <w:rFonts w:eastAsia="Songti SC"/>
          <w:color w:val="000000"/>
        </w:rPr>
        <w:t>INTEL_MONGO_HOST_PORT</w:t>
      </w:r>
      <w:r>
        <w:rPr>
          <w:rFonts w:eastAsia="Songti SC"/>
          <w:color w:val="000000"/>
        </w:rPr>
        <w:t>，本地连接地址也应同步修改。切换存储后看到的是所选存储中的记录，已有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数据不会自动迁移到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运行维护与数据位置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修改容器使用的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后，执行</w:t>
      </w:r>
      <w:r>
        <w:rPr>
          <w:rFonts w:eastAsia="Songti SC"/>
          <w:color w:val="000000"/>
        </w:rPr>
        <w:t>docker compose up -d --force-recreate web</w:t>
      </w:r>
      <w:r>
        <w:rPr>
          <w:rFonts w:eastAsia="Songti SC"/>
          <w:color w:val="000000"/>
        </w:rPr>
        <w:t>重新创建服务。停止容器可执行</w:t>
      </w:r>
      <w:r>
        <w:rPr>
          <w:rFonts w:eastAsia="Songti SC"/>
          <w:color w:val="000000"/>
        </w:rPr>
        <w:t>docker compose stop</w:t>
      </w:r>
      <w:r>
        <w:rPr>
          <w:rFonts w:eastAsia="Songti SC"/>
          <w:color w:val="000000"/>
        </w:rPr>
        <w:t>；重新启动执行</w:t>
      </w:r>
      <w:r>
        <w:rPr>
          <w:rFonts w:eastAsia="Songti SC"/>
          <w:color w:val="000000"/>
        </w:rPr>
        <w:t xml:space="preserve"> docker compose up -d web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批量采集可执行</w:t>
      </w:r>
      <w:r>
        <w:rPr>
          <w:rFonts w:eastAsia="Songti SC"/>
          <w:color w:val="000000"/>
        </w:rPr>
        <w:t>docker compose run --rm --build intel-agent full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。运行记录存入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；技巧库、缓存及追踪通过</w:t>
      </w:r>
      <w:r>
        <w:rPr>
          <w:rFonts w:eastAsia="Songti SC"/>
          <w:color w:val="000000"/>
        </w:rPr>
        <w:t xml:space="preserve">./data </w:t>
      </w:r>
      <w:r>
        <w:rPr>
          <w:rFonts w:eastAsia="Songti SC"/>
          <w:color w:val="000000"/>
        </w:rPr>
        <w:t>挂载保留。</w:t>
      </w:r>
      <w:r>
        <w:rPr>
          <w:rFonts w:eastAsia="Songti SC"/>
          <w:color w:val="000000"/>
        </w:rPr>
        <w:t xml:space="preserve">MongoDB </w:t>
      </w:r>
      <w:r>
        <w:rPr>
          <w:rFonts w:eastAsia="Songti SC"/>
          <w:color w:val="000000"/>
        </w:rPr>
        <w:t>数据使用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mongo_data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命名卷，备份时需单独备份数据库，不要使用带</w:t>
      </w:r>
      <w:r>
        <w:rPr>
          <w:rFonts w:eastAsia="Songti SC"/>
          <w:color w:val="000000"/>
        </w:rPr>
        <w:t xml:space="preserve"> -v </w:t>
      </w:r>
      <w:r>
        <w:rPr>
          <w:rFonts w:eastAsia="Songti SC"/>
          <w:color w:val="000000"/>
        </w:rPr>
        <w:t>的删除命令清除数据卷。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智能采集配置示例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使用</w:t>
      </w:r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DeepSeek</w:t>
      </w:r>
      <w:proofErr w:type="spell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采集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在根目录</w:t>
      </w:r>
      <w:r>
        <w:rPr>
          <w:rFonts w:eastAsia="Songti SC"/>
          <w:color w:val="000000"/>
        </w:rPr>
        <w:t xml:space="preserve"> .env </w:t>
      </w:r>
      <w:r>
        <w:rPr>
          <w:rFonts w:eastAsia="Songti SC"/>
          <w:color w:val="000000"/>
        </w:rPr>
        <w:t>中填写以下配置；密钥值替换为自己的实际密钥，其他行可直接按示例填写。模型名称采用当前项目代码默认值，若所用接口不再支持该名称，应填写该接口实际可用的模型标识。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INTEL_SDK_PROVIDER=</w:t>
      </w:r>
      <w:proofErr w:type="spellStart"/>
      <w:r>
        <w:rPr>
          <w:rFonts w:eastAsia="Songti SC"/>
          <w:color w:val="000000"/>
        </w:rPr>
        <w:t>deepseek</w:t>
      </w:r>
      <w:proofErr w:type="spellEnd"/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DEEPSEEK_API_KEY=</w:t>
      </w:r>
      <w:r>
        <w:rPr>
          <w:rFonts w:eastAsia="Songti SC"/>
          <w:color w:val="000000"/>
        </w:rPr>
        <w:t>在此填写自己的密钥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INTEL_SDK_MODEL=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INTEL_SDK_FAST_MODEL=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GRADIO_SERVER_NAME=127.0.0.1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GRADIO_SERVER_PORT=8000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主模型负责采集会话；快速模型用于代码中选择快速模型的辅助决策。它们分别由</w:t>
      </w:r>
      <w:r>
        <w:rPr>
          <w:rFonts w:eastAsia="Songti SC"/>
          <w:color w:val="000000"/>
        </w:rPr>
        <w:t xml:space="preserve"> INTEL_SDK_MODEL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INTEL_SDK_FAST_MODEL </w:t>
      </w:r>
      <w:r>
        <w:rPr>
          <w:rFonts w:eastAsia="Songti SC"/>
          <w:color w:val="000000"/>
        </w:rPr>
        <w:t>指定，也可以设置为同一模型。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确认配置已生效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保存</w:t>
      </w:r>
      <w:r>
        <w:rPr>
          <w:rFonts w:eastAsia="Songti SC"/>
          <w:color w:val="000000"/>
        </w:rPr>
        <w:t xml:space="preserve"> .env </w:t>
      </w:r>
      <w:r>
        <w:rPr>
          <w:rFonts w:eastAsia="Songti SC"/>
          <w:color w:val="000000"/>
        </w:rPr>
        <w:t>后按部署方式重启服务，再检查首页显示的供应商相关状态及两个模型名称。运行一次小预算采集，查看</w:t>
      </w:r>
      <w:r>
        <w:rPr>
          <w:rFonts w:eastAsia="Songti SC"/>
          <w:color w:val="000000"/>
        </w:rPr>
        <w:t xml:space="preserve"> Agent verbose trace</w:t>
      </w:r>
      <w:r>
        <w:rPr>
          <w:rFonts w:eastAsia="Songti SC"/>
          <w:color w:val="000000"/>
        </w:rPr>
        <w:t>；只有实际调用过程才能确认远程接口是否成功。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若首页仍显示旧配置，检查启动进程的环境变量是否覆盖</w:t>
      </w:r>
      <w:r>
        <w:rPr>
          <w:rFonts w:eastAsia="Songti SC"/>
          <w:color w:val="000000"/>
        </w:rPr>
        <w:t xml:space="preserve"> .env</w:t>
      </w:r>
      <w:r>
        <w:rPr>
          <w:rFonts w:eastAsia="Songti SC"/>
          <w:color w:val="000000"/>
        </w:rPr>
        <w:t>，并确认终端位于本项目根目录。若配置了</w:t>
      </w:r>
      <w:r>
        <w:rPr>
          <w:rFonts w:eastAsia="Songti SC"/>
          <w:color w:val="000000"/>
        </w:rPr>
        <w:t xml:space="preserve"> ANTHROPIC_BASE_URL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ANTHROPIC_AUTH_TOKEN</w:t>
      </w:r>
      <w:r>
        <w:rPr>
          <w:rFonts w:eastAsia="Songti SC"/>
          <w:color w:val="000000"/>
        </w:rPr>
        <w:t>，它们会覆盖供应商端点与密钥；直接使用供应商接口时应清除无意保留的自定义覆盖。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规则采集与可选增强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模型密钥为空时，可用规则方式体验数据源采集。只配置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即可启用模型采集，不必同时填写</w:t>
      </w:r>
      <w:r>
        <w:rPr>
          <w:rFonts w:eastAsia="Songti SC"/>
          <w:color w:val="000000"/>
        </w:rPr>
        <w:t xml:space="preserve"> GLM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GLM_API_KEY </w:t>
      </w:r>
      <w:r>
        <w:rPr>
          <w:rFonts w:eastAsia="Songti SC"/>
          <w:color w:val="000000"/>
        </w:rPr>
        <w:t>对应的语义过滤与</w:t>
      </w:r>
      <w:r>
        <w:rPr>
          <w:rFonts w:eastAsia="Songti SC"/>
          <w:color w:val="000000"/>
        </w:rPr>
        <w:t xml:space="preserve"> embedding </w:t>
      </w:r>
      <w:r>
        <w:rPr>
          <w:rFonts w:eastAsia="Songti SC"/>
          <w:color w:val="000000"/>
        </w:rPr>
        <w:t>属于可选增强。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密钥只写入配置文件，不写进采集主题或导出材料。</w:t>
      </w:r>
      <w:r>
        <w:rPr>
          <w:rFonts w:eastAsia="Songti SC"/>
          <w:color w:val="000000"/>
        </w:rPr>
        <w:t xml:space="preserve">NVD_API_KEY </w:t>
      </w:r>
      <w:r>
        <w:rPr>
          <w:rFonts w:eastAsia="Songti SC"/>
          <w:color w:val="000000"/>
        </w:rPr>
        <w:t>为可选数据源配置；不填写时仍可请求数据，但可能受到更严格的限流。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采集配置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模型接口设置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在根目录</w:t>
      </w:r>
      <w:r>
        <w:rPr>
          <w:rFonts w:eastAsia="Songti SC"/>
          <w:color w:val="000000"/>
        </w:rPr>
        <w:t xml:space="preserve"> .env </w:t>
      </w:r>
      <w:r>
        <w:rPr>
          <w:rFonts w:eastAsia="Songti SC"/>
          <w:color w:val="000000"/>
        </w:rPr>
        <w:t>中设置</w:t>
      </w:r>
      <w:r>
        <w:rPr>
          <w:rFonts w:eastAsia="Songti SC"/>
          <w:color w:val="000000"/>
        </w:rPr>
        <w:t xml:space="preserve"> INTEL_SDK_PROVIDER=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，并填写</w:t>
      </w:r>
      <w:r>
        <w:rPr>
          <w:rFonts w:eastAsia="Songti SC"/>
          <w:color w:val="000000"/>
        </w:rPr>
        <w:t xml:space="preserve"> DEEPSEEK_API_KEY</w:t>
      </w:r>
      <w:r>
        <w:rPr>
          <w:rFonts w:eastAsia="Songti SC"/>
          <w:color w:val="000000"/>
        </w:rPr>
        <w:t>。当前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主模型和快速模型默认均为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  <w:r>
        <w:rPr>
          <w:rFonts w:eastAsia="Songti SC"/>
          <w:color w:val="000000"/>
        </w:rPr>
        <w:t>；需要显式指定时，分别设置</w:t>
      </w:r>
      <w:r>
        <w:rPr>
          <w:rFonts w:eastAsia="Songti SC"/>
          <w:color w:val="000000"/>
        </w:rPr>
        <w:t xml:space="preserve"> INTEL_SDK_MODEL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INTEL_SDK_FAST_MODEL</w:t>
      </w:r>
      <w:r>
        <w:rPr>
          <w:rFonts w:eastAsia="Songti SC"/>
          <w:color w:val="000000"/>
        </w:rPr>
        <w:t>。密钥只填写在本地配置中，不应粘贴到采集主题、日志说明或导出文件中。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使用</w:t>
      </w:r>
      <w:r>
        <w:rPr>
          <w:rFonts w:eastAsia="Songti SC"/>
          <w:color w:val="000000"/>
        </w:rPr>
        <w:t xml:space="preserve"> https://api.deepseek.com/anthropic </w:t>
      </w:r>
      <w:r>
        <w:rPr>
          <w:rFonts w:eastAsia="Songti SC"/>
          <w:color w:val="000000"/>
        </w:rPr>
        <w:t>兼容端点。选择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glm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时填写</w:t>
      </w:r>
      <w:r>
        <w:rPr>
          <w:rFonts w:eastAsia="Songti SC"/>
          <w:color w:val="000000"/>
        </w:rPr>
        <w:t xml:space="preserve"> GLM_API_KEY</w:t>
      </w:r>
      <w:r>
        <w:rPr>
          <w:rFonts w:eastAsia="Songti SC"/>
          <w:color w:val="000000"/>
        </w:rPr>
        <w:t>。自定义兼容接口可同时配置</w:t>
      </w:r>
      <w:r>
        <w:rPr>
          <w:rFonts w:eastAsia="Songti SC"/>
          <w:color w:val="000000"/>
        </w:rPr>
        <w:t xml:space="preserve"> ANTHROPIC_BASE_URL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ANTHROPIC_AUTH_TOKEN</w:t>
      </w:r>
      <w:r>
        <w:rPr>
          <w:rFonts w:eastAsia="Songti SC"/>
          <w:color w:val="000000"/>
        </w:rPr>
        <w:t>，这两项优先于供应商的端点和密钥。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可选增强与存储配置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NVD_API_KEY </w:t>
      </w:r>
      <w:r>
        <w:rPr>
          <w:rFonts w:eastAsia="Songti SC"/>
          <w:color w:val="000000"/>
        </w:rPr>
        <w:t>为可选数据源密钥。</w:t>
      </w:r>
      <w:r>
        <w:rPr>
          <w:rFonts w:eastAsia="Songti SC"/>
          <w:color w:val="000000"/>
        </w:rPr>
        <w:t xml:space="preserve">GLM_API_KEY </w:t>
      </w:r>
      <w:r>
        <w:rPr>
          <w:rFonts w:eastAsia="Songti SC"/>
          <w:color w:val="000000"/>
        </w:rPr>
        <w:t>还可用于</w:t>
      </w:r>
      <w:r>
        <w:rPr>
          <w:rFonts w:eastAsia="Songti SC"/>
          <w:color w:val="000000"/>
        </w:rPr>
        <w:t xml:space="preserve"> GLM embedding </w:t>
      </w:r>
      <w:r>
        <w:rPr>
          <w:rFonts w:eastAsia="Songti SC"/>
          <w:color w:val="000000"/>
        </w:rPr>
        <w:t>与相关性复核；仅填写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密钥时，模型采集可以运行，但不会自动启用</w:t>
      </w:r>
      <w:r>
        <w:rPr>
          <w:rFonts w:eastAsia="Songti SC"/>
          <w:color w:val="000000"/>
        </w:rPr>
        <w:t xml:space="preserve"> GLM </w:t>
      </w:r>
      <w:r>
        <w:rPr>
          <w:rFonts w:eastAsia="Songti SC"/>
          <w:color w:val="000000"/>
        </w:rPr>
        <w:t>语义过滤。相关性过滤、技巧库及其语义召回可分别通过</w:t>
      </w:r>
      <w:r>
        <w:rPr>
          <w:rFonts w:eastAsia="Songti SC"/>
          <w:color w:val="000000"/>
        </w:rPr>
        <w:t xml:space="preserve"> INTEL_RELEVANCE_ENABLED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INTEL_PLAYBOOK_ENABLED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INTEL_PLAYBOOK_EMBED </w:t>
      </w:r>
      <w:r>
        <w:rPr>
          <w:rFonts w:eastAsia="Songti SC"/>
          <w:color w:val="000000"/>
        </w:rPr>
        <w:t>调整。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默认结果保存为本地</w:t>
      </w:r>
      <w:r>
        <w:rPr>
          <w:rFonts w:eastAsia="Songti SC"/>
          <w:color w:val="000000"/>
        </w:rPr>
        <w:t xml:space="preserve"> JSON</w:t>
      </w:r>
      <w:r>
        <w:rPr>
          <w:rFonts w:eastAsia="Songti SC"/>
          <w:color w:val="000000"/>
        </w:rPr>
        <w:t>。设置</w:t>
      </w:r>
      <w:r>
        <w:rPr>
          <w:rFonts w:eastAsia="Songti SC"/>
          <w:color w:val="000000"/>
        </w:rPr>
        <w:t xml:space="preserve"> INTEL_MONGO_URI </w:t>
      </w:r>
      <w:r>
        <w:rPr>
          <w:rFonts w:eastAsia="Songti SC"/>
          <w:color w:val="000000"/>
        </w:rPr>
        <w:t>后，程序优先使用</w:t>
      </w:r>
      <w:r>
        <w:rPr>
          <w:rFonts w:eastAsia="Songti SC"/>
          <w:color w:val="000000"/>
        </w:rPr>
        <w:t xml:space="preserve"> MongoDB</w:t>
      </w:r>
      <w:r>
        <w:rPr>
          <w:rFonts w:eastAsia="Songti SC"/>
          <w:color w:val="000000"/>
        </w:rPr>
        <w:t>；可通过</w:t>
      </w:r>
      <w:r>
        <w:rPr>
          <w:rFonts w:eastAsia="Songti SC"/>
          <w:color w:val="000000"/>
        </w:rPr>
        <w:t xml:space="preserve"> INTEL_MONGO_DB </w:t>
      </w:r>
      <w:r>
        <w:rPr>
          <w:rFonts w:eastAsia="Songti SC"/>
          <w:color w:val="000000"/>
        </w:rPr>
        <w:t>指定数据库名。配置</w:t>
      </w:r>
      <w:r>
        <w:rPr>
          <w:rFonts w:eastAsia="Songti SC"/>
          <w:color w:val="000000"/>
        </w:rPr>
        <w:t xml:space="preserve"> MongoDB </w:t>
      </w:r>
      <w:r>
        <w:rPr>
          <w:rFonts w:eastAsia="Songti SC"/>
          <w:color w:val="000000"/>
        </w:rPr>
        <w:t>不可达时应修复连接或移除该设置，不要把数据库连接失败理解为自动切回</w:t>
      </w:r>
      <w:r>
        <w:rPr>
          <w:rFonts w:eastAsia="Songti SC"/>
          <w:color w:val="000000"/>
        </w:rPr>
        <w:t xml:space="preserve"> JSON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配置生效与状态确认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配置按系统环境变量、根目录</w:t>
      </w:r>
      <w:r>
        <w:rPr>
          <w:rFonts w:eastAsia="Songti SC"/>
          <w:color w:val="000000"/>
        </w:rPr>
        <w:t xml:space="preserve"> .env</w:t>
      </w:r>
      <w:r>
        <w:rPr>
          <w:rFonts w:eastAsia="Songti SC"/>
          <w:color w:val="000000"/>
        </w:rPr>
        <w:t>、代码默认值的顺序解析；上级启动环境已设置同名变量时会覆盖文件中的值。修改配置后重新启动</w:t>
      </w:r>
      <w:proofErr w:type="spellStart"/>
      <w:r w:rsidR="00B25FD6">
        <w:rPr>
          <w:rFonts w:eastAsia="Songti SC"/>
          <w:color w:val="000000"/>
        </w:rPr>
        <w:t>Gradio</w:t>
      </w:r>
      <w:proofErr w:type="spellEnd"/>
      <w:r>
        <w:rPr>
          <w:rFonts w:eastAsia="Songti SC"/>
          <w:color w:val="000000"/>
        </w:rPr>
        <w:t>服务。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首页显示采集配置、主模型和快速模型。</w:t>
      </w:r>
      <w:r>
        <w:rPr>
          <w:rFonts w:eastAsia="Songti SC"/>
          <w:color w:val="000000"/>
        </w:rPr>
        <w:t xml:space="preserve">“SDK </w:t>
      </w:r>
      <w:r>
        <w:rPr>
          <w:rFonts w:eastAsia="Songti SC"/>
          <w:color w:val="000000"/>
        </w:rPr>
        <w:t>智能采集</w:t>
      </w:r>
      <w:r>
        <w:rPr>
          <w:rFonts w:eastAsia="Songti SC"/>
          <w:color w:val="000000"/>
        </w:rPr>
        <w:t>”</w:t>
      </w:r>
      <w:r>
        <w:rPr>
          <w:rFonts w:eastAsia="Songti SC"/>
          <w:color w:val="000000"/>
        </w:rPr>
        <w:t>表示配置检查通过，不代表每次远程调用都成功。实际执行情况应结合</w:t>
      </w:r>
      <w:r>
        <w:rPr>
          <w:rFonts w:eastAsia="Songti SC"/>
          <w:color w:val="000000"/>
        </w:rPr>
        <w:t xml:space="preserve"> Agent verbose trace </w:t>
      </w:r>
      <w:r>
        <w:rPr>
          <w:rFonts w:eastAsia="Songti SC"/>
          <w:color w:val="000000"/>
        </w:rPr>
        <w:t>判断；出现</w:t>
      </w:r>
      <w:r>
        <w:rPr>
          <w:rFonts w:eastAsia="Songti SC"/>
          <w:color w:val="000000"/>
        </w:rPr>
        <w:t xml:space="preserve"> [fallback] </w:t>
      </w:r>
      <w:r>
        <w:rPr>
          <w:rFonts w:eastAsia="Songti SC"/>
          <w:color w:val="000000"/>
        </w:rPr>
        <w:t>表示该轮模型会话已降级。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平台首页与任务参数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功能入口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首页包含</w:t>
      </w:r>
      <w:r>
        <w:rPr>
          <w:rFonts w:eastAsia="Songti SC"/>
          <w:color w:val="000000"/>
        </w:rPr>
        <w:t xml:space="preserve"> Collect</w:t>
      </w:r>
      <w:r>
        <w:rPr>
          <w:rFonts w:eastAsia="Songti SC"/>
          <w:color w:val="000000"/>
        </w:rPr>
        <w:t>、情报态势、</w:t>
      </w:r>
      <w:r>
        <w:rPr>
          <w:rFonts w:eastAsia="Songti SC"/>
          <w:color w:val="000000"/>
        </w:rPr>
        <w:t>Trace replay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Database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Memory </w:t>
      </w:r>
      <w:r>
        <w:rPr>
          <w:rFonts w:eastAsia="Songti SC"/>
          <w:color w:val="000000"/>
        </w:rPr>
        <w:t>五个页签。</w:t>
      </w:r>
      <w:r>
        <w:rPr>
          <w:rFonts w:eastAsia="Songti SC"/>
          <w:color w:val="000000"/>
        </w:rPr>
        <w:t xml:space="preserve">Collect </w:t>
      </w:r>
      <w:r>
        <w:rPr>
          <w:rFonts w:eastAsia="Songti SC"/>
          <w:color w:val="000000"/>
        </w:rPr>
        <w:t>用于创建任务并查看即时结果；情报态势显示历史语料的覆盖和来源情况；</w:t>
      </w:r>
      <w:r>
        <w:rPr>
          <w:rFonts w:eastAsia="Songti SC"/>
          <w:color w:val="000000"/>
        </w:rPr>
        <w:t xml:space="preserve">Trace replay </w:t>
      </w:r>
      <w:r>
        <w:rPr>
          <w:rFonts w:eastAsia="Songti SC"/>
          <w:color w:val="000000"/>
        </w:rPr>
        <w:t>用于读取运行日志；</w:t>
      </w:r>
      <w:r>
        <w:rPr>
          <w:rFonts w:eastAsia="Songti SC"/>
          <w:color w:val="000000"/>
        </w:rPr>
        <w:t xml:space="preserve">Database </w:t>
      </w:r>
      <w:r>
        <w:rPr>
          <w:rFonts w:eastAsia="Songti SC"/>
          <w:color w:val="000000"/>
        </w:rPr>
        <w:t>用于查询、导出情报；</w:t>
      </w:r>
      <w:r>
        <w:rPr>
          <w:rFonts w:eastAsia="Songti SC"/>
          <w:color w:val="000000"/>
        </w:rPr>
        <w:t xml:space="preserve">Memory </w:t>
      </w:r>
      <w:r>
        <w:rPr>
          <w:rFonts w:eastAsia="Songti SC"/>
          <w:color w:val="000000"/>
        </w:rPr>
        <w:t>用于查看技巧库与相关性缓存。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采集参数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Mode </w:t>
      </w:r>
      <w:r>
        <w:rPr>
          <w:rFonts w:eastAsia="Songti SC"/>
          <w:color w:val="000000"/>
        </w:rPr>
        <w:t>选择</w:t>
      </w:r>
      <w:r>
        <w:rPr>
          <w:rFonts w:eastAsia="Songti SC"/>
          <w:color w:val="000000"/>
        </w:rPr>
        <w:t xml:space="preserve"> full 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 xml:space="preserve"> incremental</w:t>
      </w:r>
      <w:r>
        <w:rPr>
          <w:rFonts w:eastAsia="Songti SC"/>
          <w:color w:val="000000"/>
        </w:rPr>
        <w:t>。</w:t>
      </w:r>
      <w:r>
        <w:rPr>
          <w:rFonts w:eastAsia="Songti SC"/>
          <w:color w:val="000000"/>
        </w:rPr>
        <w:t xml:space="preserve">full </w:t>
      </w:r>
      <w:r>
        <w:rPr>
          <w:rFonts w:eastAsia="Songti SC"/>
          <w:color w:val="000000"/>
        </w:rPr>
        <w:t>为全量采集；</w:t>
      </w:r>
      <w:r>
        <w:rPr>
          <w:rFonts w:eastAsia="Songti SC"/>
          <w:color w:val="000000"/>
        </w:rPr>
        <w:t xml:space="preserve">incremental </w:t>
      </w:r>
      <w:r>
        <w:rPr>
          <w:rFonts w:eastAsia="Songti SC"/>
          <w:color w:val="000000"/>
        </w:rPr>
        <w:t>为增量采集。</w:t>
      </w:r>
      <w:r>
        <w:rPr>
          <w:rFonts w:eastAsia="Songti SC"/>
          <w:color w:val="000000"/>
        </w:rPr>
        <w:t xml:space="preserve">Incremental focus </w:t>
      </w:r>
      <w:r>
        <w:rPr>
          <w:rFonts w:eastAsia="Songti SC"/>
          <w:color w:val="000000"/>
        </w:rPr>
        <w:t>为增量关注主题或实体，例如</w:t>
      </w:r>
      <w:r>
        <w:rPr>
          <w:rFonts w:eastAsia="Songti SC"/>
          <w:color w:val="000000"/>
        </w:rPr>
        <w:t xml:space="preserve"> prompt injection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Window days </w:t>
      </w:r>
      <w:r>
        <w:rPr>
          <w:rFonts w:eastAsia="Songti SC"/>
          <w:color w:val="000000"/>
        </w:rPr>
        <w:t>为首次建立时间范围时的回看天数。</w:t>
      </w:r>
      <w:r>
        <w:rPr>
          <w:rFonts w:eastAsia="Songti SC"/>
          <w:color w:val="000000"/>
        </w:rPr>
        <w:t xml:space="preserve">full </w:t>
      </w:r>
      <w:r>
        <w:rPr>
          <w:rFonts w:eastAsia="Songti SC"/>
          <w:color w:val="000000"/>
        </w:rPr>
        <w:t>模式不使用这两个增量参数。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Max rounds </w:t>
      </w:r>
      <w:r>
        <w:rPr>
          <w:rFonts w:eastAsia="Songti SC"/>
          <w:color w:val="000000"/>
        </w:rPr>
        <w:t>控制任务最多执行的轮次，控制台默认</w:t>
      </w:r>
      <w:r>
        <w:rPr>
          <w:rFonts w:eastAsia="Songti SC"/>
          <w:color w:val="000000"/>
        </w:rPr>
        <w:t xml:space="preserve"> 4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Max API calls </w:t>
      </w:r>
      <w:r>
        <w:rPr>
          <w:rFonts w:eastAsia="Songti SC"/>
          <w:color w:val="000000"/>
        </w:rPr>
        <w:t>控制源搜索</w:t>
      </w:r>
      <w:r>
        <w:rPr>
          <w:rFonts w:eastAsia="Songti SC"/>
          <w:color w:val="000000"/>
        </w:rPr>
        <w:t xml:space="preserve"> API </w:t>
      </w:r>
      <w:r>
        <w:rPr>
          <w:rFonts w:eastAsia="Songti SC"/>
          <w:color w:val="000000"/>
        </w:rPr>
        <w:t>调用预算，控制台默认</w:t>
      </w:r>
      <w:r>
        <w:rPr>
          <w:rFonts w:eastAsia="Songti SC"/>
          <w:color w:val="000000"/>
        </w:rPr>
        <w:t xml:space="preserve"> 20</w:t>
      </w:r>
      <w:r>
        <w:rPr>
          <w:rFonts w:eastAsia="Songti SC"/>
          <w:color w:val="000000"/>
        </w:rPr>
        <w:t>。该预算不等同于模型调用次数或总费用上限。建议首次使用设置</w:t>
      </w:r>
      <w:r>
        <w:rPr>
          <w:rFonts w:eastAsia="Songti SC"/>
          <w:color w:val="000000"/>
        </w:rPr>
        <w:t xml:space="preserve"> 1 </w:t>
      </w:r>
      <w:r>
        <w:rPr>
          <w:rFonts w:eastAsia="Songti SC"/>
          <w:color w:val="000000"/>
        </w:rPr>
        <w:t>轮、</w:t>
      </w:r>
      <w:r>
        <w:rPr>
          <w:rFonts w:eastAsia="Songti SC"/>
          <w:color w:val="000000"/>
        </w:rPr>
        <w:t xml:space="preserve">2 </w:t>
      </w:r>
      <w:r>
        <w:rPr>
          <w:rFonts w:eastAsia="Songti SC"/>
          <w:color w:val="000000"/>
        </w:rPr>
        <w:t>至</w:t>
      </w:r>
      <w:r>
        <w:rPr>
          <w:rFonts w:eastAsia="Songti SC"/>
          <w:color w:val="000000"/>
        </w:rPr>
        <w:t xml:space="preserve"> 4 </w:t>
      </w:r>
      <w:r>
        <w:rPr>
          <w:rFonts w:eastAsia="Songti SC"/>
          <w:color w:val="000000"/>
        </w:rPr>
        <w:t>次源调用，确认接口和结果后再扩大预算。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Verbose (live agent trace) </w:t>
      </w:r>
      <w:r>
        <w:rPr>
          <w:rFonts w:eastAsia="Songti SC"/>
          <w:color w:val="000000"/>
        </w:rPr>
        <w:t>控制是否向界面实时输出追踪，默认勾选。</w:t>
      </w:r>
      <w:r>
        <w:rPr>
          <w:rFonts w:eastAsia="Songti SC"/>
          <w:color w:val="000000"/>
        </w:rPr>
        <w:t xml:space="preserve">Run collection </w:t>
      </w:r>
      <w:r>
        <w:rPr>
          <w:rFonts w:eastAsia="Songti SC"/>
          <w:color w:val="000000"/>
        </w:rPr>
        <w:t>启动采集；</w:t>
      </w:r>
      <w:r>
        <w:rPr>
          <w:rFonts w:eastAsia="Songti SC"/>
          <w:color w:val="000000"/>
        </w:rPr>
        <w:t xml:space="preserve">Load latest run </w:t>
      </w:r>
      <w:r>
        <w:rPr>
          <w:rFonts w:eastAsia="Songti SC"/>
          <w:color w:val="000000"/>
        </w:rPr>
        <w:t>读取已完成并持久化的最近一次运行，不会发起新的搜索。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结果区域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Run summary </w:t>
      </w:r>
      <w:r>
        <w:rPr>
          <w:rFonts w:eastAsia="Songti SC"/>
          <w:color w:val="000000"/>
        </w:rPr>
        <w:t>显示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run_mode</w:t>
      </w:r>
      <w:proofErr w:type="spellEnd"/>
      <w:r>
        <w:rPr>
          <w:rFonts w:eastAsia="Songti SC"/>
          <w:color w:val="000000"/>
        </w:rPr>
        <w:t>、轮次、情报数量、源调用数、覆盖缺口及终止原因等字段。</w:t>
      </w:r>
      <w:r>
        <w:rPr>
          <w:rFonts w:eastAsia="Songti SC"/>
          <w:color w:val="000000"/>
        </w:rPr>
        <w:t xml:space="preserve">Collected items </w:t>
      </w:r>
      <w:r>
        <w:rPr>
          <w:rFonts w:eastAsia="Songti SC"/>
          <w:color w:val="000000"/>
        </w:rPr>
        <w:t>显示条目标识、来源、标题、相关性、话题、发布时间和来源地址。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界面显示任务完成不表示全部话题均已覆盖。用户应同时查看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open_gaps</w:t>
      </w:r>
      <w:proofErr w:type="spellEnd"/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stop_reason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和追踪日志，区分预算结束、低收益停止、模型降级和数据源错误。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全量情报采集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发起全量任务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第一步，进入</w:t>
      </w:r>
      <w:r>
        <w:rPr>
          <w:rFonts w:eastAsia="Songti SC"/>
          <w:color w:val="000000"/>
        </w:rPr>
        <w:t xml:space="preserve"> Collect </w:t>
      </w:r>
      <w:r>
        <w:rPr>
          <w:rFonts w:eastAsia="Songti SC"/>
          <w:color w:val="000000"/>
        </w:rPr>
        <w:t>页签，将</w:t>
      </w:r>
      <w:r>
        <w:rPr>
          <w:rFonts w:eastAsia="Songti SC"/>
          <w:color w:val="000000"/>
        </w:rPr>
        <w:t xml:space="preserve"> Mode </w:t>
      </w:r>
      <w:r>
        <w:rPr>
          <w:rFonts w:eastAsia="Songti SC"/>
          <w:color w:val="000000"/>
        </w:rPr>
        <w:t>设置为</w:t>
      </w:r>
      <w:r>
        <w:rPr>
          <w:rFonts w:eastAsia="Songti SC"/>
          <w:color w:val="000000"/>
        </w:rPr>
        <w:t xml:space="preserve"> full</w:t>
      </w:r>
      <w:r>
        <w:rPr>
          <w:rFonts w:eastAsia="Songti SC"/>
          <w:color w:val="000000"/>
        </w:rPr>
        <w:t>。第二步，设置</w:t>
      </w:r>
      <w:r>
        <w:rPr>
          <w:rFonts w:eastAsia="Songti SC"/>
          <w:color w:val="000000"/>
        </w:rPr>
        <w:t xml:space="preserve"> Max rounds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Max API calls</w:t>
      </w:r>
      <w:r>
        <w:rPr>
          <w:rFonts w:eastAsia="Songti SC"/>
          <w:color w:val="000000"/>
        </w:rPr>
        <w:t>，勾选</w:t>
      </w:r>
      <w:r>
        <w:rPr>
          <w:rFonts w:eastAsia="Songti SC"/>
          <w:color w:val="000000"/>
        </w:rPr>
        <w:t xml:space="preserve"> Verbose</w:t>
      </w:r>
      <w:r>
        <w:rPr>
          <w:rFonts w:eastAsia="Songti SC"/>
          <w:color w:val="000000"/>
        </w:rPr>
        <w:t>。第三步，单击</w:t>
      </w:r>
      <w:r>
        <w:rPr>
          <w:rFonts w:eastAsia="Songti SC"/>
          <w:color w:val="000000"/>
        </w:rPr>
        <w:t xml:space="preserve"> Run collection</w:t>
      </w:r>
      <w:r>
        <w:rPr>
          <w:rFonts w:eastAsia="Songti SC"/>
          <w:color w:val="000000"/>
        </w:rPr>
        <w:t>。系统创建运行标识并根据大模型安全话题组织搜索。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模型会在允许的工具范围内查询公开来源、观察返回结果、记录检索技巧并提交轮次总结。确定性控制层负责限制预算、合并条目、更新覆盖缺口，并根据轮数、预算和收益决定是否继续。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覆盖范围与判定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核心话题包括提示注入、越狱、智能体工具滥用、数据泄露、模型供应链、</w:t>
      </w:r>
      <w:r>
        <w:rPr>
          <w:rFonts w:eastAsia="Songti SC"/>
          <w:color w:val="000000"/>
        </w:rPr>
        <w:t xml:space="preserve">RAG </w:t>
      </w:r>
      <w:r>
        <w:rPr>
          <w:rFonts w:eastAsia="Songti SC"/>
          <w:color w:val="000000"/>
        </w:rPr>
        <w:t>投毒等。代码定义</w:t>
      </w:r>
      <w:r>
        <w:rPr>
          <w:rFonts w:eastAsia="Songti SC"/>
          <w:color w:val="000000"/>
        </w:rPr>
        <w:t xml:space="preserve"> 18 </w:t>
      </w:r>
      <w:r>
        <w:rPr>
          <w:rFonts w:eastAsia="Songti SC"/>
          <w:color w:val="000000"/>
        </w:rPr>
        <w:t>个</w:t>
      </w:r>
      <w:r>
        <w:rPr>
          <w:rFonts w:eastAsia="Songti SC"/>
          <w:color w:val="000000"/>
        </w:rPr>
        <w:t xml:space="preserve"> Core </w:t>
      </w:r>
      <w:r>
        <w:rPr>
          <w:rFonts w:eastAsia="Songti SC"/>
          <w:color w:val="000000"/>
        </w:rPr>
        <w:t>话题和</w:t>
      </w:r>
      <w:r>
        <w:rPr>
          <w:rFonts w:eastAsia="Songti SC"/>
          <w:color w:val="000000"/>
        </w:rPr>
        <w:t xml:space="preserve"> 15 </w:t>
      </w:r>
      <w:r>
        <w:rPr>
          <w:rFonts w:eastAsia="Songti SC"/>
          <w:color w:val="000000"/>
        </w:rPr>
        <w:t>个</w:t>
      </w:r>
      <w:r>
        <w:rPr>
          <w:rFonts w:eastAsia="Songti SC"/>
          <w:color w:val="000000"/>
        </w:rPr>
        <w:t xml:space="preserve"> Extended </w:t>
      </w:r>
      <w:r>
        <w:rPr>
          <w:rFonts w:eastAsia="Songti SC"/>
          <w:color w:val="000000"/>
        </w:rPr>
        <w:t>话题。全量配额以</w:t>
      </w:r>
      <w:r>
        <w:rPr>
          <w:rFonts w:eastAsia="Songti SC"/>
          <w:color w:val="000000"/>
        </w:rPr>
        <w:t xml:space="preserve"> Core </w:t>
      </w:r>
      <w:r>
        <w:rPr>
          <w:rFonts w:eastAsia="Songti SC"/>
          <w:color w:val="000000"/>
        </w:rPr>
        <w:t>话题为目标，</w:t>
      </w:r>
      <w:r>
        <w:rPr>
          <w:rFonts w:eastAsia="Songti SC"/>
          <w:color w:val="000000"/>
        </w:rPr>
        <w:t xml:space="preserve">Extended </w:t>
      </w:r>
      <w:r>
        <w:rPr>
          <w:rFonts w:eastAsia="Songti SC"/>
          <w:color w:val="000000"/>
        </w:rPr>
        <w:t>可被检索与标注，但不计入核心配额。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INTEL_COVERAGE_QUOTA </w:t>
      </w:r>
      <w:r>
        <w:rPr>
          <w:rFonts w:eastAsia="Songti SC"/>
          <w:color w:val="000000"/>
        </w:rPr>
        <w:t>默认值为</w:t>
      </w:r>
      <w:r>
        <w:rPr>
          <w:rFonts w:eastAsia="Songti SC"/>
          <w:color w:val="000000"/>
        </w:rPr>
        <w:t xml:space="preserve"> 3</w:t>
      </w:r>
      <w:r>
        <w:rPr>
          <w:rFonts w:eastAsia="Songti SC"/>
          <w:color w:val="000000"/>
        </w:rPr>
        <w:t>，用于全量模式的相关情报配额判断。覆盖状态来自系统当前检索结果及规则，不表示已经穷尽互联网上的全部安全事件。相关性分数和话题标签用于筛选，需要分析人员进一步核查原始来源。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查看和复核结果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采集结束后记录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，检查结果表及开放缺口。点击或复制来源地址进入原始资料，核对标题、漏洞编号、发布时间和描述。需要补充覆盖时，可提高下一次任务预算，或切换增量模式围绕具体主题检索。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命令行等效示例：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full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。全量模式在结果中对应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run_mode</w:t>
      </w:r>
      <w:proofErr w:type="spellEnd"/>
      <w:r>
        <w:rPr>
          <w:rFonts w:eastAsia="Songti SC"/>
          <w:color w:val="000000"/>
        </w:rPr>
        <w:t>=bootstrap</w:t>
      </w:r>
      <w:r>
        <w:rPr>
          <w:rFonts w:eastAsia="Songti SC"/>
          <w:color w:val="000000"/>
        </w:rPr>
        <w:t>。多次执行会生成独立运行记录，不会清空历史库。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增量情报采集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发起增量任务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Collect</w:t>
      </w:r>
      <w:r>
        <w:rPr>
          <w:rFonts w:eastAsia="Songti SC"/>
          <w:color w:val="000000"/>
        </w:rPr>
        <w:t>，将</w:t>
      </w:r>
      <w:r>
        <w:rPr>
          <w:rFonts w:eastAsia="Songti SC"/>
          <w:color w:val="000000"/>
        </w:rPr>
        <w:t xml:space="preserve"> Mode </w:t>
      </w:r>
      <w:r>
        <w:rPr>
          <w:rFonts w:eastAsia="Songti SC"/>
          <w:color w:val="000000"/>
        </w:rPr>
        <w:t>设置为</w:t>
      </w:r>
      <w:r>
        <w:rPr>
          <w:rFonts w:eastAsia="Songti SC"/>
          <w:color w:val="000000"/>
        </w:rPr>
        <w:t xml:space="preserve"> incremental</w:t>
      </w:r>
      <w:r>
        <w:rPr>
          <w:rFonts w:eastAsia="Songti SC"/>
          <w:color w:val="000000"/>
        </w:rPr>
        <w:t>，在</w:t>
      </w:r>
      <w:r>
        <w:rPr>
          <w:rFonts w:eastAsia="Songti SC"/>
          <w:color w:val="000000"/>
        </w:rPr>
        <w:t xml:space="preserve"> Incremental focus </w:t>
      </w:r>
      <w:r>
        <w:rPr>
          <w:rFonts w:eastAsia="Songti SC"/>
          <w:color w:val="000000"/>
        </w:rPr>
        <w:t>填写关注主题或实体，如</w:t>
      </w:r>
      <w:r>
        <w:rPr>
          <w:rFonts w:eastAsia="Songti SC"/>
          <w:color w:val="000000"/>
        </w:rPr>
        <w:t xml:space="preserve"> prompt injection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agent tool abuse</w:t>
      </w:r>
      <w:r>
        <w:rPr>
          <w:rFonts w:eastAsia="Songti SC"/>
          <w:color w:val="000000"/>
        </w:rPr>
        <w:t>；设置</w:t>
      </w:r>
      <w:r>
        <w:rPr>
          <w:rFonts w:eastAsia="Songti SC"/>
          <w:color w:val="000000"/>
        </w:rPr>
        <w:t xml:space="preserve"> Window days</w:t>
      </w:r>
      <w:r>
        <w:rPr>
          <w:rFonts w:eastAsia="Songti SC"/>
          <w:color w:val="000000"/>
        </w:rPr>
        <w:t>、最大轮次和调用预算后单击</w:t>
      </w:r>
      <w:r>
        <w:rPr>
          <w:rFonts w:eastAsia="Songti SC"/>
          <w:color w:val="000000"/>
        </w:rPr>
        <w:t xml:space="preserve"> Run collection</w:t>
      </w:r>
      <w:r>
        <w:rPr>
          <w:rFonts w:eastAsia="Songti SC"/>
          <w:color w:val="000000"/>
        </w:rPr>
        <w:t>。关注字段留空时按增量时间范围执行。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默认使用</w:t>
      </w:r>
      <w:r>
        <w:rPr>
          <w:rFonts w:eastAsia="Songti SC"/>
          <w:color w:val="000000"/>
        </w:rPr>
        <w:t xml:space="preserve"> adaptive </w:t>
      </w:r>
      <w:r>
        <w:rPr>
          <w:rFonts w:eastAsia="Songti SC"/>
          <w:color w:val="000000"/>
        </w:rPr>
        <w:t>策略。系统根据历史语料的主题缺口提出和审批候选查询，结合查询收益、噪声和重复情况调整检索选择。</w:t>
      </w:r>
      <w:r>
        <w:rPr>
          <w:rFonts w:eastAsia="Songti SC"/>
          <w:color w:val="000000"/>
        </w:rPr>
        <w:t xml:space="preserve">OSV </w:t>
      </w:r>
      <w:r>
        <w:rPr>
          <w:rFonts w:eastAsia="Songti SC"/>
          <w:color w:val="000000"/>
        </w:rPr>
        <w:t>用于软件包或实体定向确认，不作为统一时间订阅源。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时间范围与历史水位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NVD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arXiv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分别维护来源</w:t>
      </w:r>
      <w:r>
        <w:rPr>
          <w:rFonts w:eastAsia="Songti SC"/>
          <w:color w:val="000000"/>
        </w:rPr>
        <w:t xml:space="preserve"> checkpoint</w:t>
      </w:r>
      <w:r>
        <w:rPr>
          <w:rFonts w:eastAsia="Songti SC"/>
          <w:color w:val="000000"/>
        </w:rPr>
        <w:t>。默认对历史水位重叠回看</w:t>
      </w:r>
      <w:r>
        <w:rPr>
          <w:rFonts w:eastAsia="Songti SC"/>
          <w:color w:val="000000"/>
        </w:rPr>
        <w:t xml:space="preserve"> 72 </w:t>
      </w:r>
      <w:r>
        <w:rPr>
          <w:rFonts w:eastAsia="Songti SC"/>
          <w:color w:val="000000"/>
        </w:rPr>
        <w:t>小时，以覆盖延迟发布或更新的记录；重叠时间通过</w:t>
      </w:r>
      <w:r>
        <w:rPr>
          <w:rFonts w:eastAsia="Songti SC"/>
          <w:color w:val="000000"/>
        </w:rPr>
        <w:t xml:space="preserve"> INTEL_INCREMENTAL_OVERLAP_HOURS </w:t>
      </w:r>
      <w:r>
        <w:rPr>
          <w:rFonts w:eastAsia="Songti SC"/>
          <w:color w:val="000000"/>
        </w:rPr>
        <w:t>调整。已有历史水位时，实际起点可能按来源水位确定，而非简单采用界面天数。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命令行可用</w:t>
      </w:r>
      <w:r>
        <w:rPr>
          <w:rFonts w:eastAsia="Songti SC"/>
          <w:color w:val="000000"/>
        </w:rPr>
        <w:t xml:space="preserve"> --since </w:t>
      </w:r>
      <w:r>
        <w:rPr>
          <w:rFonts w:eastAsia="Songti SC"/>
          <w:color w:val="000000"/>
        </w:rPr>
        <w:t>指定明确起点，例如：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incremental --focus "prompt injection" --since 2026-09-01 --max-rounds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。日期未带时区时按</w:t>
      </w:r>
      <w:r>
        <w:rPr>
          <w:rFonts w:eastAsia="Songti SC"/>
          <w:color w:val="000000"/>
        </w:rPr>
        <w:t xml:space="preserve"> UTC </w:t>
      </w:r>
      <w:r>
        <w:rPr>
          <w:rFonts w:eastAsia="Songti SC"/>
          <w:color w:val="000000"/>
        </w:rPr>
        <w:t>解析。默认窗口通过</w:t>
      </w:r>
      <w:r>
        <w:rPr>
          <w:rFonts w:eastAsia="Songti SC"/>
          <w:color w:val="000000"/>
        </w:rPr>
        <w:t xml:space="preserve"> --window-days </w:t>
      </w:r>
      <w:r>
        <w:rPr>
          <w:rFonts w:eastAsia="Songti SC"/>
          <w:color w:val="000000"/>
        </w:rPr>
        <w:t>设置。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理解增量结果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增量任务可能返回零条新增：时间范围内无结果、候选结果已存在，或时间与相关性过滤后无新增均会造成这种情况。应结合来源返回数量、重复统计和日志判断，不应仅凭零新增认定服务异常。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新情报按条目标识合并，保留来源和话题等元数据。重复采集可更新历史关联信息，并用于后续覆盖分析与技巧收益统计。若需要采用旧增量策略，可设置</w:t>
      </w:r>
      <w:r>
        <w:rPr>
          <w:rFonts w:eastAsia="Songti SC"/>
          <w:color w:val="000000"/>
        </w:rPr>
        <w:t xml:space="preserve"> INTEL_INCREMENTAL_STRATEGY=legacy </w:t>
      </w:r>
      <w:r>
        <w:rPr>
          <w:rFonts w:eastAsia="Songti SC"/>
          <w:color w:val="000000"/>
        </w:rPr>
        <w:t>后重启服务。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情报态势与追踪回放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查看情报态势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进入情报态势页签，单击</w:t>
      </w:r>
      <w:r>
        <w:rPr>
          <w:rFonts w:eastAsia="Songti SC"/>
          <w:color w:val="000000"/>
        </w:rPr>
        <w:t>“</w:t>
      </w:r>
      <w:r>
        <w:rPr>
          <w:rFonts w:eastAsia="Songti SC"/>
          <w:color w:val="000000"/>
        </w:rPr>
        <w:t>刷新统计</w:t>
      </w:r>
      <w:r>
        <w:rPr>
          <w:rFonts w:eastAsia="Songti SC"/>
          <w:color w:val="000000"/>
        </w:rPr>
        <w:t>”</w:t>
      </w:r>
      <w:r>
        <w:rPr>
          <w:rFonts w:eastAsia="Songti SC"/>
          <w:color w:val="000000"/>
        </w:rPr>
        <w:t>。系统从当前存储读取历史情报，展示核心指标、</w:t>
      </w:r>
      <w:r>
        <w:rPr>
          <w:rFonts w:eastAsia="Songti SC"/>
          <w:color w:val="000000"/>
        </w:rPr>
        <w:t xml:space="preserve">Core </w:t>
      </w:r>
      <w:r>
        <w:rPr>
          <w:rFonts w:eastAsia="Songti SC"/>
          <w:color w:val="000000"/>
        </w:rPr>
        <w:t>主题覆盖矩阵、覆盖全面性与数据健康、开放覆盖缺口、核心话题情报分布及来源质量与采集效率。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页面还显示近</w:t>
      </w:r>
      <w:r>
        <w:rPr>
          <w:rFonts w:eastAsia="Songti SC"/>
          <w:color w:val="000000"/>
        </w:rPr>
        <w:t xml:space="preserve"> 12 </w:t>
      </w:r>
      <w:r>
        <w:rPr>
          <w:rFonts w:eastAsia="Songti SC"/>
          <w:color w:val="000000"/>
        </w:rPr>
        <w:t>周有效情报趋势、</w:t>
      </w:r>
      <w:r>
        <w:rPr>
          <w:rFonts w:eastAsia="Songti SC"/>
          <w:color w:val="000000"/>
        </w:rPr>
        <w:t xml:space="preserve">Extended </w:t>
      </w:r>
      <w:r>
        <w:rPr>
          <w:rFonts w:eastAsia="Songti SC"/>
          <w:color w:val="000000"/>
        </w:rPr>
        <w:t>主题趋势和待审核候选主题。核心覆盖按主题与所需证据通道计算，并考虑相关性、来源可信度、事件唯一性和时效；该指标与全量任务的条数配额不是同一统计口径。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Extended </w:t>
      </w:r>
      <w:r>
        <w:rPr>
          <w:rFonts w:eastAsia="Songti SC"/>
          <w:color w:val="000000"/>
        </w:rPr>
        <w:t>主题不进入</w:t>
      </w:r>
      <w:r>
        <w:rPr>
          <w:rFonts w:eastAsia="Songti SC"/>
          <w:color w:val="000000"/>
        </w:rPr>
        <w:t xml:space="preserve"> Core </w:t>
      </w:r>
      <w:r>
        <w:rPr>
          <w:rFonts w:eastAsia="Songti SC"/>
          <w:color w:val="000000"/>
        </w:rPr>
        <w:t>覆盖率分母。候选主题用于提示可能需要关注的新方向，当前页面提供展示，不包含把候选主题直接批准加入核心分类的操作。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实时追踪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Collect </w:t>
      </w:r>
      <w:r>
        <w:rPr>
          <w:rFonts w:eastAsia="Songti SC"/>
          <w:color w:val="000000"/>
        </w:rPr>
        <w:t>的</w:t>
      </w:r>
      <w:r>
        <w:rPr>
          <w:rFonts w:eastAsia="Songti SC"/>
          <w:color w:val="000000"/>
        </w:rPr>
        <w:t xml:space="preserve"> Agent verbose trace </w:t>
      </w:r>
      <w:r>
        <w:rPr>
          <w:rFonts w:eastAsia="Songti SC"/>
          <w:color w:val="000000"/>
        </w:rPr>
        <w:t>展示模型文本、工具调用、工具结果、轮次统计和会话结束信息。用户可据此观察实际使用的检索条件与预算消耗。模型文字属于过程说明，应以持久化记录和原始来源作为结果核查依据。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出现</w:t>
      </w:r>
      <w:r>
        <w:rPr>
          <w:rFonts w:eastAsia="Songti SC"/>
          <w:color w:val="000000"/>
        </w:rPr>
        <w:t xml:space="preserve"> [fallback] </w:t>
      </w:r>
      <w:r>
        <w:rPr>
          <w:rFonts w:eastAsia="Songti SC"/>
          <w:color w:val="000000"/>
        </w:rPr>
        <w:t>时表示规则降级；出现</w:t>
      </w:r>
      <w:r>
        <w:rPr>
          <w:rFonts w:eastAsia="Songti SC"/>
          <w:color w:val="000000"/>
        </w:rPr>
        <w:t xml:space="preserve"> API-call budget exhausted </w:t>
      </w:r>
      <w:r>
        <w:rPr>
          <w:rFonts w:eastAsia="Songti SC"/>
          <w:color w:val="000000"/>
        </w:rPr>
        <w:t>表示数据源调用额度已用完。预算耗尽并不意味着模型接口错误。模型会话提前结束时，系统可能保留已获得的情报，而非重新采集整轮。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回放历史日志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Trace replay</w:t>
      </w:r>
      <w:r>
        <w:rPr>
          <w:rFonts w:eastAsia="Songti SC"/>
          <w:color w:val="000000"/>
        </w:rPr>
        <w:t>，输入完整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，单击</w:t>
      </w:r>
      <w:r>
        <w:rPr>
          <w:rFonts w:eastAsia="Songti SC"/>
          <w:color w:val="000000"/>
        </w:rPr>
        <w:t xml:space="preserve"> Load trace JSONL</w:t>
      </w:r>
      <w:r>
        <w:rPr>
          <w:rFonts w:eastAsia="Songti SC"/>
          <w:color w:val="000000"/>
        </w:rPr>
        <w:t>。系统读取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 xml:space="preserve">/traces </w:t>
      </w:r>
      <w:r>
        <w:rPr>
          <w:rFonts w:eastAsia="Songti SC"/>
          <w:color w:val="000000"/>
        </w:rPr>
        <w:t>下的同名</w:t>
      </w:r>
      <w:r>
        <w:rPr>
          <w:rFonts w:eastAsia="Songti SC"/>
          <w:color w:val="000000"/>
        </w:rPr>
        <w:t xml:space="preserve"> JSONL </w:t>
      </w:r>
      <w:r>
        <w:rPr>
          <w:rFonts w:eastAsia="Songti SC"/>
          <w:color w:val="000000"/>
        </w:rPr>
        <w:t>文件并展示追踪。找不到日志时检查运行标识与当前项目数据目录。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命令行执行任务时使用</w:t>
      </w:r>
      <w:r>
        <w:rPr>
          <w:rFonts w:eastAsia="Songti SC"/>
          <w:color w:val="000000"/>
        </w:rPr>
        <w:t xml:space="preserve"> --verbose </w:t>
      </w:r>
      <w:r>
        <w:rPr>
          <w:rFonts w:eastAsia="Songti SC"/>
          <w:color w:val="000000"/>
        </w:rPr>
        <w:t>才会创建对应追踪输出。控制台采集会建立追踪文件；</w:t>
      </w:r>
      <w:r>
        <w:rPr>
          <w:rFonts w:eastAsia="Songti SC"/>
          <w:color w:val="000000"/>
        </w:rPr>
        <w:t xml:space="preserve">Verbose </w:t>
      </w:r>
      <w:r>
        <w:rPr>
          <w:rFonts w:eastAsia="Songti SC"/>
          <w:color w:val="000000"/>
        </w:rPr>
        <w:t>主要影响界面是否实时展示事件。更换工作目录或未迁移追踪文件时，历史情报存在也可能无法回放日志。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历史查询与数据导出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运行历史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Database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Refresh store status </w:t>
      </w:r>
      <w:r>
        <w:rPr>
          <w:rFonts w:eastAsia="Songti SC"/>
          <w:color w:val="000000"/>
        </w:rPr>
        <w:t>查看存储类型、运行数量和去重条目数量。在</w:t>
      </w:r>
      <w:r>
        <w:rPr>
          <w:rFonts w:eastAsia="Songti SC"/>
          <w:color w:val="000000"/>
        </w:rPr>
        <w:t xml:space="preserve"> Runs </w:t>
      </w:r>
      <w:r>
        <w:rPr>
          <w:rFonts w:eastAsia="Songti SC"/>
          <w:color w:val="000000"/>
        </w:rPr>
        <w:t>区域设置</w:t>
      </w:r>
      <w:r>
        <w:rPr>
          <w:rFonts w:eastAsia="Songti SC"/>
          <w:color w:val="000000"/>
        </w:rPr>
        <w:t xml:space="preserve"> Limit </w:t>
      </w:r>
      <w:r>
        <w:rPr>
          <w:rFonts w:eastAsia="Songti SC"/>
          <w:color w:val="000000"/>
        </w:rPr>
        <w:t>后点击</w:t>
      </w:r>
      <w:r>
        <w:rPr>
          <w:rFonts w:eastAsia="Songti SC"/>
          <w:color w:val="000000"/>
        </w:rPr>
        <w:t xml:space="preserve"> List runs</w:t>
      </w:r>
      <w:r>
        <w:rPr>
          <w:rFonts w:eastAsia="Songti SC"/>
          <w:color w:val="000000"/>
        </w:rPr>
        <w:t>。运行表显示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、状态、保存时间、条目数、运行模式、轮次、目标、覆盖缺口和终止原因。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Download runs CSV </w:t>
      </w:r>
      <w:r>
        <w:rPr>
          <w:rFonts w:eastAsia="Songti SC"/>
          <w:color w:val="000000"/>
        </w:rPr>
        <w:t>提供当前运行查询结果的</w:t>
      </w:r>
      <w:r>
        <w:rPr>
          <w:rFonts w:eastAsia="Songti SC"/>
          <w:color w:val="000000"/>
        </w:rPr>
        <w:t xml:space="preserve"> CSV </w:t>
      </w:r>
      <w:r>
        <w:rPr>
          <w:rFonts w:eastAsia="Songti SC"/>
          <w:color w:val="000000"/>
        </w:rPr>
        <w:t>下载。查询不会重新执行采集，也不会自动删除历史任务。最近结果可通过</w:t>
      </w:r>
      <w:r>
        <w:rPr>
          <w:rFonts w:eastAsia="Songti SC"/>
          <w:color w:val="000000"/>
        </w:rPr>
        <w:t xml:space="preserve"> Collect </w:t>
      </w:r>
      <w:r>
        <w:rPr>
          <w:rFonts w:eastAsia="Songti SC"/>
          <w:color w:val="000000"/>
        </w:rPr>
        <w:t>的</w:t>
      </w:r>
      <w:r>
        <w:rPr>
          <w:rFonts w:eastAsia="Songti SC"/>
          <w:color w:val="000000"/>
        </w:rPr>
        <w:t xml:space="preserve"> Load latest run </w:t>
      </w:r>
      <w:r>
        <w:rPr>
          <w:rFonts w:eastAsia="Songti SC"/>
          <w:color w:val="000000"/>
        </w:rPr>
        <w:t>或命令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latest </w:t>
      </w:r>
      <w:r>
        <w:rPr>
          <w:rFonts w:eastAsia="Songti SC"/>
          <w:color w:val="000000"/>
        </w:rPr>
        <w:t>查看。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情报条目检索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</w:t>
      </w:r>
      <w:r>
        <w:rPr>
          <w:rFonts w:eastAsia="Songti SC"/>
          <w:color w:val="000000"/>
        </w:rPr>
        <w:t xml:space="preserve"> Items (global intel)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Source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Text search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Filter by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设置筛选条件。文本搜索匹配标题、摘要或条目标识；留空条件不限制对应字段。设置</w:t>
      </w:r>
      <w:r>
        <w:rPr>
          <w:rFonts w:eastAsia="Songti SC"/>
          <w:color w:val="000000"/>
        </w:rPr>
        <w:t xml:space="preserve"> Limit </w:t>
      </w:r>
      <w:r>
        <w:rPr>
          <w:rFonts w:eastAsia="Songti SC"/>
          <w:color w:val="000000"/>
        </w:rPr>
        <w:t>后点击</w:t>
      </w:r>
      <w:r>
        <w:rPr>
          <w:rFonts w:eastAsia="Songti SC"/>
          <w:color w:val="000000"/>
        </w:rPr>
        <w:t xml:space="preserve"> Query items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结果包含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item_id</w:t>
      </w:r>
      <w:proofErr w:type="spellEnd"/>
      <w:r>
        <w:rPr>
          <w:rFonts w:eastAsia="Songti SC"/>
          <w:color w:val="000000"/>
        </w:rPr>
        <w:t>、来源、标题、摘要、相关性分数、话题、发布时间、来源地址及首次</w:t>
      </w:r>
      <w:r>
        <w:rPr>
          <w:rFonts w:eastAsia="Songti SC"/>
          <w:color w:val="000000"/>
        </w:rPr>
        <w:t>/</w:t>
      </w:r>
      <w:r>
        <w:rPr>
          <w:rFonts w:eastAsia="Songti SC"/>
          <w:color w:val="000000"/>
        </w:rPr>
        <w:t>最近关联运行等信息。数据源选项需要更新时点击</w:t>
      </w:r>
      <w:r>
        <w:rPr>
          <w:rFonts w:eastAsia="Songti SC"/>
          <w:color w:val="000000"/>
        </w:rPr>
        <w:t xml:space="preserve"> Refresh source list</w:t>
      </w:r>
      <w:r>
        <w:rPr>
          <w:rFonts w:eastAsia="Songti SC"/>
          <w:color w:val="000000"/>
        </w:rPr>
        <w:t>。可结合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筛选定位一次任务的结果，结合话题和关键词缩小范围。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导出与单次运行详情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查询完成后通过</w:t>
      </w:r>
      <w:r>
        <w:rPr>
          <w:rFonts w:eastAsia="Songti SC"/>
          <w:color w:val="000000"/>
        </w:rPr>
        <w:t xml:space="preserve"> Download items CSV </w:t>
      </w:r>
      <w:r>
        <w:rPr>
          <w:rFonts w:eastAsia="Songti SC"/>
          <w:color w:val="000000"/>
        </w:rPr>
        <w:t>下载当前筛选结果。导出文件保存在</w:t>
      </w:r>
      <w:r>
        <w:rPr>
          <w:rFonts w:eastAsia="Songti SC"/>
          <w:color w:val="000000"/>
        </w:rPr>
        <w:t xml:space="preserve"> data/exports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Limit </w:t>
      </w:r>
      <w:r>
        <w:rPr>
          <w:rFonts w:eastAsia="Songti SC"/>
          <w:color w:val="000000"/>
        </w:rPr>
        <w:t>会影响导出条目范围，需要更多记录时应调整查询上限后重新查询。</w:t>
      </w:r>
      <w:r>
        <w:rPr>
          <w:rFonts w:eastAsia="Songti SC"/>
          <w:color w:val="000000"/>
        </w:rPr>
        <w:t xml:space="preserve">CSV </w:t>
      </w:r>
      <w:r>
        <w:rPr>
          <w:rFonts w:eastAsia="Songti SC"/>
          <w:color w:val="000000"/>
        </w:rPr>
        <w:t>可由表格软件打开，中文显示异常时选择</w:t>
      </w:r>
      <w:r>
        <w:rPr>
          <w:rFonts w:eastAsia="Songti SC"/>
          <w:color w:val="000000"/>
        </w:rPr>
        <w:t xml:space="preserve"> UTF-8 </w:t>
      </w:r>
      <w:r>
        <w:rPr>
          <w:rFonts w:eastAsia="Songti SC"/>
          <w:color w:val="000000"/>
        </w:rPr>
        <w:t>编码导入。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展开</w:t>
      </w:r>
      <w:r>
        <w:rPr>
          <w:rFonts w:eastAsia="Songti SC"/>
          <w:color w:val="000000"/>
        </w:rPr>
        <w:t xml:space="preserve"> Run detail</w:t>
      </w:r>
      <w:r>
        <w:rPr>
          <w:rFonts w:eastAsia="Songti SC"/>
          <w:color w:val="000000"/>
        </w:rPr>
        <w:t>，输入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Load run + its items </w:t>
      </w:r>
      <w:r>
        <w:rPr>
          <w:rFonts w:eastAsia="Songti SC"/>
          <w:color w:val="000000"/>
        </w:rPr>
        <w:t>查看该运行的摘要及条目。页面中的</w:t>
      </w:r>
      <w:r>
        <w:rPr>
          <w:rFonts w:eastAsia="Songti SC"/>
          <w:color w:val="000000"/>
        </w:rPr>
        <w:t xml:space="preserve"> engine </w:t>
      </w:r>
      <w:r>
        <w:rPr>
          <w:rFonts w:eastAsia="Songti SC"/>
          <w:color w:val="000000"/>
        </w:rPr>
        <w:t>字段标识采集引擎模块，不足以单独判断某轮是否使用模型，</w:t>
      </w:r>
      <w:r>
        <w:rPr>
          <w:rFonts w:eastAsia="Songti SC"/>
          <w:color w:val="000000"/>
        </w:rPr>
        <w:t xml:space="preserve">SDK </w:t>
      </w:r>
      <w:r>
        <w:rPr>
          <w:rFonts w:eastAsia="Songti SC"/>
          <w:color w:val="000000"/>
        </w:rPr>
        <w:t>或规则路径应从追踪中核实。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技巧库与存储维护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检索技巧库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Memory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Refresh memory status </w:t>
      </w:r>
      <w:r>
        <w:rPr>
          <w:rFonts w:eastAsia="Songti SC"/>
          <w:color w:val="000000"/>
        </w:rPr>
        <w:t>查看技巧库和相关性缓存状态。在</w:t>
      </w:r>
      <w:r>
        <w:rPr>
          <w:rFonts w:eastAsia="Songti SC"/>
          <w:color w:val="000000"/>
        </w:rPr>
        <w:t xml:space="preserve"> Playbook (query strategies)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Source filter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Status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Text search </w:t>
      </w:r>
      <w:r>
        <w:rPr>
          <w:rFonts w:eastAsia="Songti SC"/>
          <w:color w:val="000000"/>
        </w:rPr>
        <w:t>筛选并设置</w:t>
      </w:r>
      <w:r>
        <w:rPr>
          <w:rFonts w:eastAsia="Songti SC"/>
          <w:color w:val="000000"/>
        </w:rPr>
        <w:t xml:space="preserve"> Limit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Load playbook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技巧记录包括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entry_id</w:t>
      </w:r>
      <w:proofErr w:type="spellEnd"/>
      <w:r>
        <w:rPr>
          <w:rFonts w:eastAsia="Songti SC"/>
          <w:color w:val="000000"/>
        </w:rPr>
        <w:t>、来源、话题分组、收益、调用次数、命中情况、检索算子签名、技巧说明、创建运行及最近使用时间等。系统会根据实际采集收益收获技巧、召回已有策略并衰减低收益技巧。页面用于查看与导出，不提供任意手工编辑技巧的入口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相关性缓存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</w:t>
      </w:r>
      <w:r>
        <w:rPr>
          <w:rFonts w:eastAsia="Songti SC"/>
          <w:color w:val="000000"/>
        </w:rPr>
        <w:t xml:space="preserve"> Relevance embedding cache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Min embedding score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Limit </w:t>
      </w:r>
      <w:r>
        <w:rPr>
          <w:rFonts w:eastAsia="Songti SC"/>
          <w:color w:val="000000"/>
        </w:rPr>
        <w:t>筛选，点击</w:t>
      </w:r>
      <w:r>
        <w:rPr>
          <w:rFonts w:eastAsia="Songti SC"/>
          <w:color w:val="000000"/>
        </w:rPr>
        <w:t xml:space="preserve"> Load relevance cache </w:t>
      </w:r>
      <w:r>
        <w:rPr>
          <w:rFonts w:eastAsia="Songti SC"/>
          <w:color w:val="000000"/>
        </w:rPr>
        <w:t>查看缓存摘要。缓存按标题和摘要的哈希保存评分、话题等信息。未启用在线</w:t>
      </w:r>
      <w:r>
        <w:rPr>
          <w:rFonts w:eastAsia="Songti SC"/>
          <w:color w:val="000000"/>
        </w:rPr>
        <w:t xml:space="preserve"> embedding </w:t>
      </w:r>
      <w:r>
        <w:rPr>
          <w:rFonts w:eastAsia="Songti SC"/>
          <w:color w:val="000000"/>
        </w:rPr>
        <w:t>或未形成缓存时列表可为空，这不妨碍规则过滤和基础采集。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技巧库与缓存各自提供</w:t>
      </w:r>
      <w:r>
        <w:rPr>
          <w:rFonts w:eastAsia="Songti SC"/>
          <w:color w:val="000000"/>
        </w:rPr>
        <w:t xml:space="preserve"> CSV </w:t>
      </w:r>
      <w:r>
        <w:rPr>
          <w:rFonts w:eastAsia="Songti SC"/>
          <w:color w:val="000000"/>
        </w:rPr>
        <w:t>下载。查看缓存不等于重新计算相关性；用户应结合采集时启用的过滤配置理解分数。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文件保存与备份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JSON </w:t>
      </w:r>
      <w:r>
        <w:rPr>
          <w:rFonts w:eastAsia="Songti SC"/>
          <w:color w:val="000000"/>
        </w:rPr>
        <w:t>模式每次运行写入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intel_runs</w:t>
      </w:r>
      <w:proofErr w:type="spellEnd"/>
      <w:r>
        <w:rPr>
          <w:rFonts w:eastAsia="Songti SC"/>
          <w:color w:val="000000"/>
        </w:rPr>
        <w:t>/&lt;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&gt;.</w:t>
      </w:r>
      <w:proofErr w:type="spellStart"/>
      <w:r>
        <w:rPr>
          <w:rFonts w:eastAsia="Songti SC"/>
          <w:color w:val="000000"/>
        </w:rPr>
        <w:t>json</w:t>
      </w:r>
      <w:proofErr w:type="spellEnd"/>
      <w:r>
        <w:rPr>
          <w:rFonts w:eastAsia="Songti SC"/>
          <w:color w:val="000000"/>
        </w:rPr>
        <w:t>，</w:t>
      </w:r>
      <w:proofErr w:type="spellStart"/>
      <w:r>
        <w:rPr>
          <w:rFonts w:eastAsia="Songti SC"/>
          <w:color w:val="000000"/>
        </w:rPr>
        <w:t>latest.json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保存最近运行索引。技巧库默认位于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</w:t>
      </w:r>
      <w:proofErr w:type="spellStart"/>
      <w:r>
        <w:rPr>
          <w:rFonts w:eastAsia="Songti SC"/>
          <w:color w:val="000000"/>
        </w:rPr>
        <w:t>playbook.jsonl</w:t>
      </w:r>
      <w:proofErr w:type="spellEnd"/>
      <w:r>
        <w:rPr>
          <w:rFonts w:eastAsia="Songti SC"/>
          <w:color w:val="000000"/>
        </w:rPr>
        <w:t>，相关性缓存位于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</w:t>
      </w:r>
      <w:proofErr w:type="spellStart"/>
      <w:r>
        <w:rPr>
          <w:rFonts w:eastAsia="Songti SC"/>
          <w:color w:val="000000"/>
        </w:rPr>
        <w:t>relevance_cache.jsonl</w:t>
      </w:r>
      <w:proofErr w:type="spellEnd"/>
      <w:r>
        <w:rPr>
          <w:rFonts w:eastAsia="Songti SC"/>
          <w:color w:val="000000"/>
        </w:rPr>
        <w:t>，追踪文件位于</w:t>
      </w:r>
      <w:r>
        <w:rPr>
          <w:rFonts w:eastAsia="Songti SC"/>
          <w:color w:val="000000"/>
        </w:rPr>
        <w:t xml:space="preserve"> traces </w:t>
      </w:r>
      <w:r>
        <w:rPr>
          <w:rFonts w:eastAsia="Songti SC"/>
          <w:color w:val="000000"/>
        </w:rPr>
        <w:t>子目录。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备份时应同时保留运行结果、技巧库和追踪文件。</w:t>
      </w:r>
      <w:r>
        <w:rPr>
          <w:rFonts w:eastAsia="Songti SC"/>
          <w:color w:val="000000"/>
        </w:rPr>
        <w:t xml:space="preserve">MongoDB </w:t>
      </w:r>
      <w:r>
        <w:rPr>
          <w:rFonts w:eastAsia="Songti SC"/>
          <w:color w:val="000000"/>
        </w:rPr>
        <w:t>模式将运行和条目分别写入</w:t>
      </w:r>
      <w:r>
        <w:rPr>
          <w:rFonts w:eastAsia="Songti SC"/>
          <w:color w:val="000000"/>
        </w:rPr>
        <w:t xml:space="preserve"> runs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items </w:t>
      </w:r>
      <w:r>
        <w:rPr>
          <w:rFonts w:eastAsia="Songti SC"/>
          <w:color w:val="000000"/>
        </w:rPr>
        <w:t>集合，条目以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item_id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去重；数据库另行备份。停止采集后再进行数据迁移，并保持新环境的模型配置与存储配置一致。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常见问题与操作示例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常见问题处理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网页无法访问：检查启动终端是否仍运行，确认端口、监听地址和当前项目路径。若打开旧副本，关闭旧网页并访问当前服务实际地址。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显示规则采集或</w:t>
      </w:r>
      <w:r>
        <w:rPr>
          <w:rFonts w:eastAsia="Songti SC"/>
          <w:color w:val="000000"/>
        </w:rPr>
        <w:t xml:space="preserve"> [fallback]</w:t>
      </w:r>
      <w:r>
        <w:rPr>
          <w:rFonts w:eastAsia="Songti SC"/>
          <w:color w:val="000000"/>
        </w:rPr>
        <w:t>：检查供应商与密钥设置是否正确、进程是否已重启、模型名称及兼容端点是否可用。配置检查通过不能保证余额、网络和远程服务始终正常，必要时查看对应运行追踪。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情报数量少或仍有缺口：检查预算是否过小、关注主题是否过窄、时间窗口或历史水位是否限制结果。网络限流、来源无匹配及重复条目也会降低新增量。不要将覆盖缺口等同于程序运行失败。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数据库读取失败：检查</w:t>
      </w:r>
      <w:r>
        <w:rPr>
          <w:rFonts w:eastAsia="Songti SC"/>
          <w:color w:val="000000"/>
        </w:rPr>
        <w:t xml:space="preserve"> INTEL_MONGO_URI</w:t>
      </w:r>
      <w:r>
        <w:rPr>
          <w:rFonts w:eastAsia="Songti SC"/>
          <w:color w:val="000000"/>
        </w:rPr>
        <w:t>、数据库服务和网络连接。使用</w:t>
      </w:r>
      <w:r>
        <w:rPr>
          <w:rFonts w:eastAsia="Songti SC"/>
          <w:color w:val="000000"/>
        </w:rPr>
        <w:t xml:space="preserve"> Compose </w:t>
      </w:r>
      <w:r>
        <w:rPr>
          <w:rFonts w:eastAsia="Songti SC"/>
          <w:color w:val="000000"/>
        </w:rPr>
        <w:t>数据库时，容器内连接</w:t>
      </w:r>
      <w:r>
        <w:rPr>
          <w:rFonts w:eastAsia="Songti SC"/>
          <w:color w:val="000000"/>
        </w:rPr>
        <w:t xml:space="preserve"> mongo:27017</w:t>
      </w:r>
      <w:r>
        <w:rPr>
          <w:rFonts w:eastAsia="Songti SC"/>
          <w:color w:val="000000"/>
        </w:rPr>
        <w:t>，宿主机按发布端口连接，项目默认发布端口为</w:t>
      </w:r>
      <w:r>
        <w:rPr>
          <w:rFonts w:eastAsia="Songti SC"/>
          <w:color w:val="000000"/>
        </w:rPr>
        <w:t xml:space="preserve"> 27018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一次小预算采集示例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启动控制台后确认顶部显示</w:t>
      </w:r>
      <w:r>
        <w:rPr>
          <w:rFonts w:eastAsia="Songti SC"/>
          <w:color w:val="000000"/>
        </w:rPr>
        <w:t xml:space="preserve"> SDK </w:t>
      </w:r>
      <w:r>
        <w:rPr>
          <w:rFonts w:eastAsia="Songti SC"/>
          <w:color w:val="000000"/>
        </w:rPr>
        <w:t>智能采集，主模型为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  <w:r>
        <w:rPr>
          <w:rFonts w:eastAsia="Songti SC"/>
          <w:color w:val="000000"/>
        </w:rPr>
        <w:t>。进入</w:t>
      </w:r>
      <w:r>
        <w:rPr>
          <w:rFonts w:eastAsia="Songti SC"/>
          <w:color w:val="000000"/>
        </w:rPr>
        <w:t xml:space="preserve"> Collect</w:t>
      </w:r>
      <w:r>
        <w:rPr>
          <w:rFonts w:eastAsia="Songti SC"/>
          <w:color w:val="000000"/>
        </w:rPr>
        <w:t>，选择</w:t>
      </w:r>
      <w:r>
        <w:rPr>
          <w:rFonts w:eastAsia="Songti SC"/>
          <w:color w:val="000000"/>
        </w:rPr>
        <w:t xml:space="preserve"> full</w:t>
      </w:r>
      <w:r>
        <w:rPr>
          <w:rFonts w:eastAsia="Songti SC"/>
          <w:color w:val="000000"/>
        </w:rPr>
        <w:t>，将</w:t>
      </w:r>
      <w:r>
        <w:rPr>
          <w:rFonts w:eastAsia="Songti SC"/>
          <w:color w:val="000000"/>
        </w:rPr>
        <w:t xml:space="preserve"> Max rounds </w:t>
      </w:r>
      <w:r>
        <w:rPr>
          <w:rFonts w:eastAsia="Songti SC"/>
          <w:color w:val="000000"/>
        </w:rPr>
        <w:t>设为</w:t>
      </w:r>
      <w:r>
        <w:rPr>
          <w:rFonts w:eastAsia="Songti SC"/>
          <w:color w:val="000000"/>
        </w:rPr>
        <w:t xml:space="preserve"> 1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Max API calls </w:t>
      </w:r>
      <w:r>
        <w:rPr>
          <w:rFonts w:eastAsia="Songti SC"/>
          <w:color w:val="000000"/>
        </w:rPr>
        <w:t>设为</w:t>
      </w:r>
      <w:r>
        <w:rPr>
          <w:rFonts w:eastAsia="Songti SC"/>
          <w:color w:val="000000"/>
        </w:rPr>
        <w:t xml:space="preserve"> 2</w:t>
      </w:r>
      <w:r>
        <w:rPr>
          <w:rFonts w:eastAsia="Songti SC"/>
          <w:color w:val="000000"/>
        </w:rPr>
        <w:t>，勾选</w:t>
      </w:r>
      <w:r>
        <w:rPr>
          <w:rFonts w:eastAsia="Songti SC"/>
          <w:color w:val="000000"/>
        </w:rPr>
        <w:t xml:space="preserve"> Verbose </w:t>
      </w:r>
      <w:r>
        <w:rPr>
          <w:rFonts w:eastAsia="Songti SC"/>
          <w:color w:val="000000"/>
        </w:rPr>
        <w:t>后执行。观察工具调用和轮次总结，完成后记录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Database</w:t>
      </w:r>
      <w:r>
        <w:rPr>
          <w:rFonts w:eastAsia="Songti SC"/>
          <w:color w:val="000000"/>
        </w:rPr>
        <w:t>，按该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查询条目并下载</w:t>
      </w:r>
      <w:r>
        <w:rPr>
          <w:rFonts w:eastAsia="Songti SC"/>
          <w:color w:val="000000"/>
        </w:rPr>
        <w:t xml:space="preserve"> CSV</w:t>
      </w:r>
      <w:r>
        <w:rPr>
          <w:rFonts w:eastAsia="Songti SC"/>
          <w:color w:val="000000"/>
        </w:rPr>
        <w:t>；进入</w:t>
      </w:r>
      <w:r>
        <w:rPr>
          <w:rFonts w:eastAsia="Songti SC"/>
          <w:color w:val="000000"/>
        </w:rPr>
        <w:t xml:space="preserve"> Trace replay</w:t>
      </w:r>
      <w:r>
        <w:rPr>
          <w:rFonts w:eastAsia="Songti SC"/>
          <w:color w:val="000000"/>
        </w:rPr>
        <w:t>，输入相同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回放过程；进入情报态势刷新统计，查看新增记录对覆盖的影响。该流程将采集、复核、导出和追踪串联起来。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日常使用顺序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次使用先完成小预算采集与来源复核，再扩大全量覆盖。后续围绕关注主题执行增量采集，定期查看开放缺口和来源质量，并备份运行结果。模型输出和来源内容均需结合安全研究任务判断，不直接替代人工研判。</w:t>
      </w:r>
    </w:p>
    <w:sectPr w:rsidR="006707B8">
      <w:headerReference w:type="default" r:id="rId8"/>
      <w:footerReference w:type="even" r:id="rId9"/>
      <w:footerReference w:type="first" r:id="rId10"/>
      <w:type w:val="continuous"/>
      <w:pgSz w:w="11906" w:h="16838"/>
      <w:pgMar w:top="1247" w:right="1797" w:bottom="1247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0DE" w:rsidRDefault="008730DE">
      <w:r>
        <w:separator/>
      </w:r>
    </w:p>
  </w:endnote>
  <w:endnote w:type="continuationSeparator" w:id="0">
    <w:p w:rsidR="008730DE" w:rsidRDefault="00873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830937">
    <w:pPr>
      <w:pStyle w:val="afd"/>
      <w:framePr w:wrap="around" w:vAnchor="text" w:hAnchor="margin" w:xAlign="right" w:y="1"/>
      <w:rPr>
        <w:rStyle w:val="afff0"/>
      </w:rPr>
    </w:pPr>
    <w:r>
      <w:rPr>
        <w:rStyle w:val="afff0"/>
      </w:rPr>
      <w:fldChar w:fldCharType="begin"/>
    </w:r>
    <w:r>
      <w:rPr>
        <w:rStyle w:val="afff0"/>
      </w:rPr>
      <w:instrText xml:space="preserve">PAGE  </w:instrText>
    </w:r>
    <w:r w:rsidR="00CF1F2F">
      <w:rPr>
        <w:rStyle w:val="afff0"/>
      </w:rPr>
      <w:fldChar w:fldCharType="separate"/>
    </w:r>
    <w:r w:rsidR="00CF1F2F">
      <w:rPr>
        <w:rStyle w:val="afff0"/>
        <w:noProof/>
      </w:rPr>
      <w:t>0</w:t>
    </w:r>
    <w:r>
      <w:rPr>
        <w:rStyle w:val="afff0"/>
      </w:rPr>
      <w:fldChar w:fldCharType="end"/>
    </w:r>
  </w:p>
  <w:p w:rsidR="00643A7A" w:rsidRDefault="00643A7A">
    <w:pPr>
      <w:pStyle w:val="afd"/>
      <w:ind w:right="360"/>
    </w:pPr>
  </w:p>
  <w:p w:rsidR="00643A7A" w:rsidRDefault="00643A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643A7A">
    <w:pPr>
      <w:pStyle w:val="af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0DE" w:rsidRDefault="008730DE">
      <w:r>
        <w:separator/>
      </w:r>
    </w:p>
  </w:footnote>
  <w:footnote w:type="continuationSeparator" w:id="0">
    <w:p w:rsidR="008730DE" w:rsidRDefault="00873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C31419">
    <w:pPr>
      <w:pStyle w:val="aff0"/>
      <w:tabs>
        <w:tab w:val="clear" w:pos="8306"/>
        <w:tab w:val="right" w:pos="8312"/>
      </w:tabs>
      <w:jc w:val="left"/>
    </w:pPr>
    <w:r>
      <w:rPr>
        <w:rFonts w:eastAsia="Songti SC"/>
        <w:color w:val="000000"/>
        <w:sz w:val="16"/>
      </w:rPr>
      <w:t>大模型安全情报采集智能体软件</w:t>
    </w:r>
    <w:r w:rsidR="00CF1F2F">
      <w:rPr>
        <w:rFonts w:eastAsia="Songti SC"/>
        <w:color w:val="000000"/>
        <w:sz w:val="16"/>
      </w:rPr>
      <w:t>V0.2.0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50B94"/>
    <w:multiLevelType w:val="singleLevel"/>
    <w:tmpl w:val="C8A50B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1C215F0"/>
    <w:multiLevelType w:val="hybridMultilevel"/>
    <w:tmpl w:val="8702ED9E"/>
    <w:lvl w:ilvl="0" w:tplc="9F9CB460">
      <w:start w:val="1"/>
      <w:numFmt w:val="decimal"/>
      <w:lvlText w:val="%1）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285550E"/>
    <w:multiLevelType w:val="hybridMultilevel"/>
    <w:tmpl w:val="296A24F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7">
      <w:start w:val="1"/>
      <w:numFmt w:val="bullet"/>
      <w:lvlText w:val="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69A716D"/>
    <w:multiLevelType w:val="hybridMultilevel"/>
    <w:tmpl w:val="867A5E64"/>
    <w:lvl w:ilvl="0" w:tplc="4E78C180">
      <w:start w:val="1"/>
      <w:numFmt w:val="decimal"/>
      <w:lvlText w:val="%1）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B3F75B4"/>
    <w:multiLevelType w:val="multilevel"/>
    <w:tmpl w:val="469AF9D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rFonts w:hint="eastAsia"/>
        <w:b w:val="0"/>
        <w:sz w:val="21"/>
        <w:szCs w:val="21"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5" w15:restartNumberingAfterBreak="0">
    <w:nsid w:val="1C1464C4"/>
    <w:multiLevelType w:val="hybridMultilevel"/>
    <w:tmpl w:val="9D38E2BA"/>
    <w:lvl w:ilvl="0" w:tplc="14C05242">
      <w:start w:val="1"/>
      <w:numFmt w:val="decimal"/>
      <w:lvlText w:val="%1）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DF54E8A"/>
    <w:multiLevelType w:val="multilevel"/>
    <w:tmpl w:val="DF9CF1C6"/>
    <w:styleLink w:val="a1"/>
    <w:lvl w:ilvl="0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eastAsia="宋体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B1754D"/>
    <w:multiLevelType w:val="hybridMultilevel"/>
    <w:tmpl w:val="DBF4DBB2"/>
    <w:lvl w:ilvl="0" w:tplc="04090009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89C3A28"/>
    <w:multiLevelType w:val="multilevel"/>
    <w:tmpl w:val="789C3A28"/>
    <w:lvl w:ilvl="0">
      <w:start w:val="1"/>
      <w:numFmt w:val="bullet"/>
      <w:pStyle w:val="a2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79B44A13"/>
    <w:multiLevelType w:val="singleLevel"/>
    <w:tmpl w:val="79B44A13"/>
    <w:lvl w:ilvl="0">
      <w:start w:val="1"/>
      <w:numFmt w:val="bullet"/>
      <w:pStyle w:val="22"/>
      <w:lvlText w:val=""/>
      <w:lvlJc w:val="left"/>
      <w:pPr>
        <w:tabs>
          <w:tab w:val="left" w:pos="1199"/>
        </w:tabs>
        <w:ind w:left="425" w:firstLine="414"/>
      </w:pPr>
      <w:rPr>
        <w:rFonts w:ascii="Wingdings" w:hAnsi="Wingdings" w:hint="default"/>
        <w:sz w:val="15"/>
      </w:rPr>
    </w:lvl>
  </w:abstractNum>
  <w:abstractNum w:abstractNumId="20" w15:restartNumberingAfterBreak="0">
    <w:nsid w:val="7B8A3738"/>
    <w:multiLevelType w:val="hybridMultilevel"/>
    <w:tmpl w:val="9DD215D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36726609">
    <w:abstractNumId w:val="14"/>
  </w:num>
  <w:num w:numId="2" w16cid:durableId="1426195666">
    <w:abstractNumId w:val="4"/>
  </w:num>
  <w:num w:numId="3" w16cid:durableId="1745252292">
    <w:abstractNumId w:val="6"/>
  </w:num>
  <w:num w:numId="4" w16cid:durableId="1309289039">
    <w:abstractNumId w:val="9"/>
  </w:num>
  <w:num w:numId="5" w16cid:durableId="2144494201">
    <w:abstractNumId w:val="10"/>
  </w:num>
  <w:num w:numId="6" w16cid:durableId="1433352417">
    <w:abstractNumId w:val="7"/>
  </w:num>
  <w:num w:numId="7" w16cid:durableId="1827820795">
    <w:abstractNumId w:val="3"/>
  </w:num>
  <w:num w:numId="8" w16cid:durableId="1417435202">
    <w:abstractNumId w:val="8"/>
  </w:num>
  <w:num w:numId="9" w16cid:durableId="2107801487">
    <w:abstractNumId w:val="5"/>
  </w:num>
  <w:num w:numId="10" w16cid:durableId="243807109">
    <w:abstractNumId w:val="2"/>
  </w:num>
  <w:num w:numId="11" w16cid:durableId="1977643449">
    <w:abstractNumId w:val="1"/>
  </w:num>
  <w:num w:numId="12" w16cid:durableId="1031565873">
    <w:abstractNumId w:val="19"/>
  </w:num>
  <w:num w:numId="13" w16cid:durableId="964501906">
    <w:abstractNumId w:val="1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1460286">
    <w:abstractNumId w:val="0"/>
  </w:num>
  <w:num w:numId="15" w16cid:durableId="1395928476">
    <w:abstractNumId w:val="16"/>
  </w:num>
  <w:num w:numId="16" w16cid:durableId="1616407568">
    <w:abstractNumId w:val="13"/>
  </w:num>
  <w:num w:numId="17" w16cid:durableId="40832252">
    <w:abstractNumId w:val="14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432"/>
          </w:tabs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tabs>
            <w:tab w:val="num" w:pos="576"/>
          </w:tabs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pStyle w:val="41"/>
        <w:isLgl/>
        <w:lvlText w:val="9.1.2.%4"/>
        <w:lvlJc w:val="left"/>
        <w:pPr>
          <w:tabs>
            <w:tab w:val="num" w:pos="0"/>
          </w:tabs>
          <w:ind w:left="567" w:hanging="567"/>
        </w:pPr>
        <w:rPr>
          <w:rFonts w:ascii="宋体" w:eastAsia="宋体" w:hAnsi="宋体" w:hint="eastAsia"/>
          <w:b w:val="0"/>
          <w:sz w:val="21"/>
          <w:szCs w:val="21"/>
        </w:rPr>
      </w:lvl>
    </w:lvlOverride>
    <w:lvlOverride w:ilvl="4">
      <w:lvl w:ilvl="4">
        <w:start w:val="1"/>
        <w:numFmt w:val="decimal"/>
        <w:pStyle w:val="51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5%1.%2.%3.%4..%6"/>
        <w:lvlJc w:val="left"/>
        <w:pPr>
          <w:tabs>
            <w:tab w:val="num" w:pos="1152"/>
          </w:tabs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eastAsia"/>
        </w:rPr>
      </w:lvl>
    </w:lvlOverride>
  </w:num>
  <w:num w:numId="18" w16cid:durableId="540242163">
    <w:abstractNumId w:val="12"/>
  </w:num>
  <w:num w:numId="19" w16cid:durableId="1754353942">
    <w:abstractNumId w:val="11"/>
  </w:num>
  <w:num w:numId="20" w16cid:durableId="1289554653">
    <w:abstractNumId w:val="17"/>
  </w:num>
  <w:num w:numId="21" w16cid:durableId="1539127927">
    <w:abstractNumId w:val="20"/>
  </w:num>
  <w:num w:numId="22" w16cid:durableId="957179992">
    <w:abstractNumId w:val="15"/>
  </w:num>
  <w:num w:numId="23" w16cid:durableId="437216457">
    <w:abstractNumId w:val="14"/>
  </w:num>
  <w:num w:numId="24" w16cid:durableId="1584529722">
    <w:abstractNumId w:val="14"/>
  </w:num>
  <w:num w:numId="25" w16cid:durableId="969742992">
    <w:abstractNumId w:val="14"/>
  </w:num>
  <w:num w:numId="26" w16cid:durableId="347871993">
    <w:abstractNumId w:val="14"/>
  </w:num>
  <w:num w:numId="27" w16cid:durableId="2118719965">
    <w:abstractNumId w:val="14"/>
  </w:num>
  <w:num w:numId="28" w16cid:durableId="1207331631">
    <w:abstractNumId w:val="14"/>
  </w:num>
  <w:num w:numId="29" w16cid:durableId="621613094">
    <w:abstractNumId w:val="14"/>
  </w:num>
  <w:num w:numId="30" w16cid:durableId="1199320931">
    <w:abstractNumId w:val="14"/>
  </w:num>
  <w:num w:numId="31" w16cid:durableId="7927491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4BC"/>
    <w:rsid w:val="000000D2"/>
    <w:rsid w:val="00000136"/>
    <w:rsid w:val="00000186"/>
    <w:rsid w:val="0000091C"/>
    <w:rsid w:val="00000A9D"/>
    <w:rsid w:val="00000B62"/>
    <w:rsid w:val="00000E38"/>
    <w:rsid w:val="00001435"/>
    <w:rsid w:val="00001446"/>
    <w:rsid w:val="00001525"/>
    <w:rsid w:val="00001741"/>
    <w:rsid w:val="000019A3"/>
    <w:rsid w:val="00001D34"/>
    <w:rsid w:val="00001EE4"/>
    <w:rsid w:val="00002222"/>
    <w:rsid w:val="00002418"/>
    <w:rsid w:val="0000275B"/>
    <w:rsid w:val="00002872"/>
    <w:rsid w:val="0000297F"/>
    <w:rsid w:val="00002BDA"/>
    <w:rsid w:val="00002FCC"/>
    <w:rsid w:val="00003160"/>
    <w:rsid w:val="00003340"/>
    <w:rsid w:val="0000382D"/>
    <w:rsid w:val="00003873"/>
    <w:rsid w:val="00003C92"/>
    <w:rsid w:val="00003F51"/>
    <w:rsid w:val="00004099"/>
    <w:rsid w:val="00004460"/>
    <w:rsid w:val="00004798"/>
    <w:rsid w:val="00004ED6"/>
    <w:rsid w:val="0000585A"/>
    <w:rsid w:val="00005A8B"/>
    <w:rsid w:val="00006618"/>
    <w:rsid w:val="00006917"/>
    <w:rsid w:val="000074D6"/>
    <w:rsid w:val="00007512"/>
    <w:rsid w:val="000079FD"/>
    <w:rsid w:val="00007A64"/>
    <w:rsid w:val="00007C4B"/>
    <w:rsid w:val="00007C9A"/>
    <w:rsid w:val="00010567"/>
    <w:rsid w:val="000111C9"/>
    <w:rsid w:val="00011346"/>
    <w:rsid w:val="0001191F"/>
    <w:rsid w:val="00011B98"/>
    <w:rsid w:val="00011CFD"/>
    <w:rsid w:val="00011FB6"/>
    <w:rsid w:val="00012738"/>
    <w:rsid w:val="000134E2"/>
    <w:rsid w:val="00013B1A"/>
    <w:rsid w:val="00013C27"/>
    <w:rsid w:val="00013C67"/>
    <w:rsid w:val="0001421F"/>
    <w:rsid w:val="00014264"/>
    <w:rsid w:val="00014595"/>
    <w:rsid w:val="000147F5"/>
    <w:rsid w:val="00014810"/>
    <w:rsid w:val="00014C56"/>
    <w:rsid w:val="00014E2C"/>
    <w:rsid w:val="00014F8A"/>
    <w:rsid w:val="000154E0"/>
    <w:rsid w:val="00015713"/>
    <w:rsid w:val="00015A47"/>
    <w:rsid w:val="00015DBF"/>
    <w:rsid w:val="00015E59"/>
    <w:rsid w:val="0001630D"/>
    <w:rsid w:val="000164C3"/>
    <w:rsid w:val="000166DD"/>
    <w:rsid w:val="00016949"/>
    <w:rsid w:val="00016F03"/>
    <w:rsid w:val="000172C4"/>
    <w:rsid w:val="00017660"/>
    <w:rsid w:val="0001779D"/>
    <w:rsid w:val="00017A48"/>
    <w:rsid w:val="00017AE0"/>
    <w:rsid w:val="00017C5A"/>
    <w:rsid w:val="00017E00"/>
    <w:rsid w:val="00020217"/>
    <w:rsid w:val="0002034C"/>
    <w:rsid w:val="000206C1"/>
    <w:rsid w:val="00020F2B"/>
    <w:rsid w:val="00020FE7"/>
    <w:rsid w:val="00021159"/>
    <w:rsid w:val="000216BD"/>
    <w:rsid w:val="00021D53"/>
    <w:rsid w:val="00021E16"/>
    <w:rsid w:val="00021F66"/>
    <w:rsid w:val="00022075"/>
    <w:rsid w:val="00022339"/>
    <w:rsid w:val="0002248B"/>
    <w:rsid w:val="0002297F"/>
    <w:rsid w:val="00022AB4"/>
    <w:rsid w:val="00022AD2"/>
    <w:rsid w:val="00022EF9"/>
    <w:rsid w:val="000234AE"/>
    <w:rsid w:val="000234D6"/>
    <w:rsid w:val="00023587"/>
    <w:rsid w:val="000235DD"/>
    <w:rsid w:val="00023710"/>
    <w:rsid w:val="00023B79"/>
    <w:rsid w:val="0002458E"/>
    <w:rsid w:val="000245E2"/>
    <w:rsid w:val="00024695"/>
    <w:rsid w:val="00024C4D"/>
    <w:rsid w:val="00024DA0"/>
    <w:rsid w:val="00025292"/>
    <w:rsid w:val="000257B8"/>
    <w:rsid w:val="00025E62"/>
    <w:rsid w:val="0002604F"/>
    <w:rsid w:val="00026090"/>
    <w:rsid w:val="000264E1"/>
    <w:rsid w:val="00026534"/>
    <w:rsid w:val="000267A5"/>
    <w:rsid w:val="00026B5C"/>
    <w:rsid w:val="0002718E"/>
    <w:rsid w:val="000276D2"/>
    <w:rsid w:val="00027EB0"/>
    <w:rsid w:val="00030214"/>
    <w:rsid w:val="000305D2"/>
    <w:rsid w:val="0003070F"/>
    <w:rsid w:val="00030876"/>
    <w:rsid w:val="00030985"/>
    <w:rsid w:val="00031124"/>
    <w:rsid w:val="00031403"/>
    <w:rsid w:val="0003198A"/>
    <w:rsid w:val="000320EB"/>
    <w:rsid w:val="0003227F"/>
    <w:rsid w:val="000322CC"/>
    <w:rsid w:val="00032375"/>
    <w:rsid w:val="00032569"/>
    <w:rsid w:val="000326F2"/>
    <w:rsid w:val="000328C4"/>
    <w:rsid w:val="000329FC"/>
    <w:rsid w:val="00032D80"/>
    <w:rsid w:val="0003372D"/>
    <w:rsid w:val="00034300"/>
    <w:rsid w:val="00034494"/>
    <w:rsid w:val="000344D0"/>
    <w:rsid w:val="00034633"/>
    <w:rsid w:val="00034956"/>
    <w:rsid w:val="0003496C"/>
    <w:rsid w:val="00034BBD"/>
    <w:rsid w:val="00034E2E"/>
    <w:rsid w:val="00035076"/>
    <w:rsid w:val="0003509A"/>
    <w:rsid w:val="00035344"/>
    <w:rsid w:val="0003544D"/>
    <w:rsid w:val="00035E49"/>
    <w:rsid w:val="00036390"/>
    <w:rsid w:val="0003665E"/>
    <w:rsid w:val="000368EF"/>
    <w:rsid w:val="00036A3F"/>
    <w:rsid w:val="00036E5F"/>
    <w:rsid w:val="00036F74"/>
    <w:rsid w:val="000370CF"/>
    <w:rsid w:val="000371BB"/>
    <w:rsid w:val="00037256"/>
    <w:rsid w:val="000375D5"/>
    <w:rsid w:val="000375DB"/>
    <w:rsid w:val="0003768F"/>
    <w:rsid w:val="00037D3E"/>
    <w:rsid w:val="00040197"/>
    <w:rsid w:val="00040469"/>
    <w:rsid w:val="000408D2"/>
    <w:rsid w:val="000408FF"/>
    <w:rsid w:val="00040EA6"/>
    <w:rsid w:val="00041492"/>
    <w:rsid w:val="000417A2"/>
    <w:rsid w:val="00041D1C"/>
    <w:rsid w:val="000420AF"/>
    <w:rsid w:val="00042994"/>
    <w:rsid w:val="00042C63"/>
    <w:rsid w:val="00042E28"/>
    <w:rsid w:val="00042FDB"/>
    <w:rsid w:val="000430C0"/>
    <w:rsid w:val="000430E5"/>
    <w:rsid w:val="00043268"/>
    <w:rsid w:val="00043494"/>
    <w:rsid w:val="000434D0"/>
    <w:rsid w:val="0004356E"/>
    <w:rsid w:val="00043623"/>
    <w:rsid w:val="000437FC"/>
    <w:rsid w:val="00043929"/>
    <w:rsid w:val="00043C1E"/>
    <w:rsid w:val="00044415"/>
    <w:rsid w:val="000444BC"/>
    <w:rsid w:val="000445B6"/>
    <w:rsid w:val="000448F2"/>
    <w:rsid w:val="00044DD2"/>
    <w:rsid w:val="00044E9A"/>
    <w:rsid w:val="00045032"/>
    <w:rsid w:val="0004512E"/>
    <w:rsid w:val="00045630"/>
    <w:rsid w:val="0004592D"/>
    <w:rsid w:val="0004625E"/>
    <w:rsid w:val="00046820"/>
    <w:rsid w:val="000471DE"/>
    <w:rsid w:val="00047504"/>
    <w:rsid w:val="00047851"/>
    <w:rsid w:val="00047EFD"/>
    <w:rsid w:val="00050720"/>
    <w:rsid w:val="00050AD0"/>
    <w:rsid w:val="00050B4C"/>
    <w:rsid w:val="00050C7B"/>
    <w:rsid w:val="00050EB3"/>
    <w:rsid w:val="00050F5C"/>
    <w:rsid w:val="00051839"/>
    <w:rsid w:val="00051B82"/>
    <w:rsid w:val="000521B7"/>
    <w:rsid w:val="000529C6"/>
    <w:rsid w:val="00052E76"/>
    <w:rsid w:val="000532E0"/>
    <w:rsid w:val="00053420"/>
    <w:rsid w:val="00053623"/>
    <w:rsid w:val="00053733"/>
    <w:rsid w:val="000537F1"/>
    <w:rsid w:val="00053A12"/>
    <w:rsid w:val="00053B1B"/>
    <w:rsid w:val="00053D4C"/>
    <w:rsid w:val="0005418A"/>
    <w:rsid w:val="00054456"/>
    <w:rsid w:val="000546EC"/>
    <w:rsid w:val="000548C4"/>
    <w:rsid w:val="00055288"/>
    <w:rsid w:val="00055307"/>
    <w:rsid w:val="00055871"/>
    <w:rsid w:val="000558BD"/>
    <w:rsid w:val="000559FF"/>
    <w:rsid w:val="00055B2E"/>
    <w:rsid w:val="00055E89"/>
    <w:rsid w:val="00056672"/>
    <w:rsid w:val="000567EA"/>
    <w:rsid w:val="0005684C"/>
    <w:rsid w:val="00056885"/>
    <w:rsid w:val="00056B90"/>
    <w:rsid w:val="00056CF1"/>
    <w:rsid w:val="00057322"/>
    <w:rsid w:val="0005733F"/>
    <w:rsid w:val="00057686"/>
    <w:rsid w:val="0005780F"/>
    <w:rsid w:val="00057A00"/>
    <w:rsid w:val="00057BAE"/>
    <w:rsid w:val="00057D14"/>
    <w:rsid w:val="00057DF5"/>
    <w:rsid w:val="000603B6"/>
    <w:rsid w:val="000611E9"/>
    <w:rsid w:val="00061217"/>
    <w:rsid w:val="00061910"/>
    <w:rsid w:val="00061D9C"/>
    <w:rsid w:val="00061DBD"/>
    <w:rsid w:val="000622DB"/>
    <w:rsid w:val="00062A59"/>
    <w:rsid w:val="00062BF4"/>
    <w:rsid w:val="00062F9A"/>
    <w:rsid w:val="0006362C"/>
    <w:rsid w:val="0006379E"/>
    <w:rsid w:val="00063D42"/>
    <w:rsid w:val="00063E97"/>
    <w:rsid w:val="00063F31"/>
    <w:rsid w:val="00064195"/>
    <w:rsid w:val="0006493C"/>
    <w:rsid w:val="00064A3F"/>
    <w:rsid w:val="00064CAA"/>
    <w:rsid w:val="00064FE3"/>
    <w:rsid w:val="0006507C"/>
    <w:rsid w:val="000650ED"/>
    <w:rsid w:val="0006568D"/>
    <w:rsid w:val="00065967"/>
    <w:rsid w:val="00065CED"/>
    <w:rsid w:val="00065FF3"/>
    <w:rsid w:val="00066350"/>
    <w:rsid w:val="00066502"/>
    <w:rsid w:val="000665C9"/>
    <w:rsid w:val="00066663"/>
    <w:rsid w:val="000668A8"/>
    <w:rsid w:val="000668D4"/>
    <w:rsid w:val="0006698A"/>
    <w:rsid w:val="00067254"/>
    <w:rsid w:val="0006761C"/>
    <w:rsid w:val="000677D1"/>
    <w:rsid w:val="00067882"/>
    <w:rsid w:val="00067DE9"/>
    <w:rsid w:val="00070FFE"/>
    <w:rsid w:val="000718CD"/>
    <w:rsid w:val="00072D1A"/>
    <w:rsid w:val="00072D46"/>
    <w:rsid w:val="00072D65"/>
    <w:rsid w:val="00072EFE"/>
    <w:rsid w:val="00073283"/>
    <w:rsid w:val="00073442"/>
    <w:rsid w:val="00073B86"/>
    <w:rsid w:val="000742A9"/>
    <w:rsid w:val="0007496F"/>
    <w:rsid w:val="00074975"/>
    <w:rsid w:val="00074DC4"/>
    <w:rsid w:val="00074F05"/>
    <w:rsid w:val="00075338"/>
    <w:rsid w:val="000767E5"/>
    <w:rsid w:val="000768AC"/>
    <w:rsid w:val="00076A7E"/>
    <w:rsid w:val="00077003"/>
    <w:rsid w:val="0007702D"/>
    <w:rsid w:val="000771E5"/>
    <w:rsid w:val="00077B1B"/>
    <w:rsid w:val="00077BA3"/>
    <w:rsid w:val="00077DE5"/>
    <w:rsid w:val="00077FB2"/>
    <w:rsid w:val="00080248"/>
    <w:rsid w:val="0008075C"/>
    <w:rsid w:val="00081506"/>
    <w:rsid w:val="000815DF"/>
    <w:rsid w:val="000819B6"/>
    <w:rsid w:val="00081D64"/>
    <w:rsid w:val="000820D3"/>
    <w:rsid w:val="0008242F"/>
    <w:rsid w:val="0008293C"/>
    <w:rsid w:val="00082CEF"/>
    <w:rsid w:val="00082D06"/>
    <w:rsid w:val="00082E1F"/>
    <w:rsid w:val="000831B4"/>
    <w:rsid w:val="0008369E"/>
    <w:rsid w:val="00083775"/>
    <w:rsid w:val="00083B4A"/>
    <w:rsid w:val="00083C5F"/>
    <w:rsid w:val="00083D60"/>
    <w:rsid w:val="00084B18"/>
    <w:rsid w:val="00084B2A"/>
    <w:rsid w:val="00085E29"/>
    <w:rsid w:val="00085EE4"/>
    <w:rsid w:val="000861CA"/>
    <w:rsid w:val="0008655D"/>
    <w:rsid w:val="0008709F"/>
    <w:rsid w:val="000872A3"/>
    <w:rsid w:val="0008787D"/>
    <w:rsid w:val="0009065E"/>
    <w:rsid w:val="00090CB7"/>
    <w:rsid w:val="00090CD1"/>
    <w:rsid w:val="00090DDC"/>
    <w:rsid w:val="00090E03"/>
    <w:rsid w:val="00090EAF"/>
    <w:rsid w:val="00090F11"/>
    <w:rsid w:val="00091403"/>
    <w:rsid w:val="00091778"/>
    <w:rsid w:val="000917A8"/>
    <w:rsid w:val="00091953"/>
    <w:rsid w:val="000919DE"/>
    <w:rsid w:val="00091DEE"/>
    <w:rsid w:val="00092376"/>
    <w:rsid w:val="00092A86"/>
    <w:rsid w:val="00092B23"/>
    <w:rsid w:val="00092EB4"/>
    <w:rsid w:val="00093049"/>
    <w:rsid w:val="000933C1"/>
    <w:rsid w:val="00093AA6"/>
    <w:rsid w:val="0009405A"/>
    <w:rsid w:val="00094410"/>
    <w:rsid w:val="000945EC"/>
    <w:rsid w:val="00094778"/>
    <w:rsid w:val="00094925"/>
    <w:rsid w:val="00094C95"/>
    <w:rsid w:val="00094DD4"/>
    <w:rsid w:val="00095025"/>
    <w:rsid w:val="00095048"/>
    <w:rsid w:val="00095419"/>
    <w:rsid w:val="00095472"/>
    <w:rsid w:val="0009567E"/>
    <w:rsid w:val="00095BC3"/>
    <w:rsid w:val="00095DDD"/>
    <w:rsid w:val="00095EF0"/>
    <w:rsid w:val="00096DC7"/>
    <w:rsid w:val="00096EFC"/>
    <w:rsid w:val="00097240"/>
    <w:rsid w:val="0009768B"/>
    <w:rsid w:val="0009773C"/>
    <w:rsid w:val="0009779B"/>
    <w:rsid w:val="00097F22"/>
    <w:rsid w:val="00097F32"/>
    <w:rsid w:val="000A0343"/>
    <w:rsid w:val="000A03F0"/>
    <w:rsid w:val="000A06A2"/>
    <w:rsid w:val="000A07C0"/>
    <w:rsid w:val="000A0C4D"/>
    <w:rsid w:val="000A0CBD"/>
    <w:rsid w:val="000A0D53"/>
    <w:rsid w:val="000A135F"/>
    <w:rsid w:val="000A173C"/>
    <w:rsid w:val="000A1991"/>
    <w:rsid w:val="000A1996"/>
    <w:rsid w:val="000A2094"/>
    <w:rsid w:val="000A2309"/>
    <w:rsid w:val="000A235B"/>
    <w:rsid w:val="000A25A6"/>
    <w:rsid w:val="000A25FD"/>
    <w:rsid w:val="000A2A55"/>
    <w:rsid w:val="000A2AD0"/>
    <w:rsid w:val="000A3356"/>
    <w:rsid w:val="000A3645"/>
    <w:rsid w:val="000A3793"/>
    <w:rsid w:val="000A39BF"/>
    <w:rsid w:val="000A3BB7"/>
    <w:rsid w:val="000A3CF9"/>
    <w:rsid w:val="000A44A5"/>
    <w:rsid w:val="000A44B5"/>
    <w:rsid w:val="000A460E"/>
    <w:rsid w:val="000A4DCD"/>
    <w:rsid w:val="000A539A"/>
    <w:rsid w:val="000A53C5"/>
    <w:rsid w:val="000A547E"/>
    <w:rsid w:val="000A5900"/>
    <w:rsid w:val="000A6268"/>
    <w:rsid w:val="000A6407"/>
    <w:rsid w:val="000A652B"/>
    <w:rsid w:val="000A67F3"/>
    <w:rsid w:val="000A6A28"/>
    <w:rsid w:val="000A6E82"/>
    <w:rsid w:val="000A71CC"/>
    <w:rsid w:val="000A740A"/>
    <w:rsid w:val="000A747E"/>
    <w:rsid w:val="000A76ED"/>
    <w:rsid w:val="000A7A6A"/>
    <w:rsid w:val="000A7D10"/>
    <w:rsid w:val="000B00DF"/>
    <w:rsid w:val="000B0249"/>
    <w:rsid w:val="000B0293"/>
    <w:rsid w:val="000B055E"/>
    <w:rsid w:val="000B10C4"/>
    <w:rsid w:val="000B1F1C"/>
    <w:rsid w:val="000B1FB9"/>
    <w:rsid w:val="000B256D"/>
    <w:rsid w:val="000B258C"/>
    <w:rsid w:val="000B2970"/>
    <w:rsid w:val="000B29F2"/>
    <w:rsid w:val="000B2AEB"/>
    <w:rsid w:val="000B2B2F"/>
    <w:rsid w:val="000B2D5E"/>
    <w:rsid w:val="000B2DDE"/>
    <w:rsid w:val="000B3276"/>
    <w:rsid w:val="000B398F"/>
    <w:rsid w:val="000B3B8B"/>
    <w:rsid w:val="000B40C8"/>
    <w:rsid w:val="000B40EB"/>
    <w:rsid w:val="000B41FE"/>
    <w:rsid w:val="000B4691"/>
    <w:rsid w:val="000B4847"/>
    <w:rsid w:val="000B4AFD"/>
    <w:rsid w:val="000B4F38"/>
    <w:rsid w:val="000B4F48"/>
    <w:rsid w:val="000B5020"/>
    <w:rsid w:val="000B5185"/>
    <w:rsid w:val="000B526D"/>
    <w:rsid w:val="000B5427"/>
    <w:rsid w:val="000B54C3"/>
    <w:rsid w:val="000B5685"/>
    <w:rsid w:val="000B592E"/>
    <w:rsid w:val="000B59F3"/>
    <w:rsid w:val="000B5F97"/>
    <w:rsid w:val="000B601D"/>
    <w:rsid w:val="000B6251"/>
    <w:rsid w:val="000B62BF"/>
    <w:rsid w:val="000B6625"/>
    <w:rsid w:val="000B6916"/>
    <w:rsid w:val="000B69BB"/>
    <w:rsid w:val="000B6AA3"/>
    <w:rsid w:val="000B6B56"/>
    <w:rsid w:val="000B6C46"/>
    <w:rsid w:val="000B6CF6"/>
    <w:rsid w:val="000B71C2"/>
    <w:rsid w:val="000B73E1"/>
    <w:rsid w:val="000B754D"/>
    <w:rsid w:val="000B77A6"/>
    <w:rsid w:val="000B77DA"/>
    <w:rsid w:val="000B7A90"/>
    <w:rsid w:val="000B7D56"/>
    <w:rsid w:val="000B7DDC"/>
    <w:rsid w:val="000B7EC8"/>
    <w:rsid w:val="000B7F01"/>
    <w:rsid w:val="000B7F98"/>
    <w:rsid w:val="000C01C1"/>
    <w:rsid w:val="000C0B68"/>
    <w:rsid w:val="000C1288"/>
    <w:rsid w:val="000C181E"/>
    <w:rsid w:val="000C1824"/>
    <w:rsid w:val="000C1B7B"/>
    <w:rsid w:val="000C1CA6"/>
    <w:rsid w:val="000C1DA5"/>
    <w:rsid w:val="000C1F7D"/>
    <w:rsid w:val="000C248A"/>
    <w:rsid w:val="000C2931"/>
    <w:rsid w:val="000C2969"/>
    <w:rsid w:val="000C2B48"/>
    <w:rsid w:val="000C2D46"/>
    <w:rsid w:val="000C2F49"/>
    <w:rsid w:val="000C3160"/>
    <w:rsid w:val="000C387C"/>
    <w:rsid w:val="000C3A08"/>
    <w:rsid w:val="000C3C4F"/>
    <w:rsid w:val="000C3F5F"/>
    <w:rsid w:val="000C46DC"/>
    <w:rsid w:val="000C485C"/>
    <w:rsid w:val="000C4955"/>
    <w:rsid w:val="000C4BB3"/>
    <w:rsid w:val="000C5167"/>
    <w:rsid w:val="000C5314"/>
    <w:rsid w:val="000C6005"/>
    <w:rsid w:val="000C6371"/>
    <w:rsid w:val="000C66F6"/>
    <w:rsid w:val="000C7465"/>
    <w:rsid w:val="000C7661"/>
    <w:rsid w:val="000C7854"/>
    <w:rsid w:val="000C7AD3"/>
    <w:rsid w:val="000C7D07"/>
    <w:rsid w:val="000D04B2"/>
    <w:rsid w:val="000D0771"/>
    <w:rsid w:val="000D0C71"/>
    <w:rsid w:val="000D1BB5"/>
    <w:rsid w:val="000D1F32"/>
    <w:rsid w:val="000D2265"/>
    <w:rsid w:val="000D22BC"/>
    <w:rsid w:val="000D23FC"/>
    <w:rsid w:val="000D2514"/>
    <w:rsid w:val="000D2704"/>
    <w:rsid w:val="000D28EB"/>
    <w:rsid w:val="000D2FCE"/>
    <w:rsid w:val="000D3113"/>
    <w:rsid w:val="000D326E"/>
    <w:rsid w:val="000D3F81"/>
    <w:rsid w:val="000D3FA7"/>
    <w:rsid w:val="000D4CD3"/>
    <w:rsid w:val="000D4CF0"/>
    <w:rsid w:val="000D4D60"/>
    <w:rsid w:val="000D5570"/>
    <w:rsid w:val="000D5D97"/>
    <w:rsid w:val="000D5F4D"/>
    <w:rsid w:val="000D62AA"/>
    <w:rsid w:val="000D63E9"/>
    <w:rsid w:val="000D64F3"/>
    <w:rsid w:val="000D65AB"/>
    <w:rsid w:val="000D6795"/>
    <w:rsid w:val="000D67AF"/>
    <w:rsid w:val="000D6A13"/>
    <w:rsid w:val="000D6B15"/>
    <w:rsid w:val="000D6BE5"/>
    <w:rsid w:val="000D6F1E"/>
    <w:rsid w:val="000D7688"/>
    <w:rsid w:val="000D7827"/>
    <w:rsid w:val="000D78EE"/>
    <w:rsid w:val="000D7A8A"/>
    <w:rsid w:val="000E0623"/>
    <w:rsid w:val="000E070A"/>
    <w:rsid w:val="000E0C08"/>
    <w:rsid w:val="000E103A"/>
    <w:rsid w:val="000E1098"/>
    <w:rsid w:val="000E12BF"/>
    <w:rsid w:val="000E1340"/>
    <w:rsid w:val="000E1363"/>
    <w:rsid w:val="000E14D2"/>
    <w:rsid w:val="000E1658"/>
    <w:rsid w:val="000E1869"/>
    <w:rsid w:val="000E1A7F"/>
    <w:rsid w:val="000E1E19"/>
    <w:rsid w:val="000E2116"/>
    <w:rsid w:val="000E26FB"/>
    <w:rsid w:val="000E2762"/>
    <w:rsid w:val="000E2C19"/>
    <w:rsid w:val="000E342A"/>
    <w:rsid w:val="000E347E"/>
    <w:rsid w:val="000E36D2"/>
    <w:rsid w:val="000E3B30"/>
    <w:rsid w:val="000E3C67"/>
    <w:rsid w:val="000E3F2A"/>
    <w:rsid w:val="000E4099"/>
    <w:rsid w:val="000E483A"/>
    <w:rsid w:val="000E48F9"/>
    <w:rsid w:val="000E4FF9"/>
    <w:rsid w:val="000E54C1"/>
    <w:rsid w:val="000E54E7"/>
    <w:rsid w:val="000E62F4"/>
    <w:rsid w:val="000E6493"/>
    <w:rsid w:val="000E6DA6"/>
    <w:rsid w:val="000E6F49"/>
    <w:rsid w:val="000E6FB0"/>
    <w:rsid w:val="000E74AC"/>
    <w:rsid w:val="000E7659"/>
    <w:rsid w:val="000E7838"/>
    <w:rsid w:val="000E7974"/>
    <w:rsid w:val="000E79D1"/>
    <w:rsid w:val="000E7EF8"/>
    <w:rsid w:val="000E7FAE"/>
    <w:rsid w:val="000F02A2"/>
    <w:rsid w:val="000F03B2"/>
    <w:rsid w:val="000F072E"/>
    <w:rsid w:val="000F07D4"/>
    <w:rsid w:val="000F08C1"/>
    <w:rsid w:val="000F094A"/>
    <w:rsid w:val="000F0E3F"/>
    <w:rsid w:val="000F1606"/>
    <w:rsid w:val="000F1A70"/>
    <w:rsid w:val="000F1B86"/>
    <w:rsid w:val="000F1C5A"/>
    <w:rsid w:val="000F1D45"/>
    <w:rsid w:val="000F1F06"/>
    <w:rsid w:val="000F220F"/>
    <w:rsid w:val="000F2A7B"/>
    <w:rsid w:val="000F3110"/>
    <w:rsid w:val="000F3528"/>
    <w:rsid w:val="000F3590"/>
    <w:rsid w:val="000F364C"/>
    <w:rsid w:val="000F3C83"/>
    <w:rsid w:val="000F42EC"/>
    <w:rsid w:val="000F431F"/>
    <w:rsid w:val="000F442A"/>
    <w:rsid w:val="000F443B"/>
    <w:rsid w:val="000F466C"/>
    <w:rsid w:val="000F47E1"/>
    <w:rsid w:val="000F4B45"/>
    <w:rsid w:val="000F4C34"/>
    <w:rsid w:val="000F4E76"/>
    <w:rsid w:val="000F53CD"/>
    <w:rsid w:val="000F5A44"/>
    <w:rsid w:val="000F600D"/>
    <w:rsid w:val="000F60C3"/>
    <w:rsid w:val="000F66E3"/>
    <w:rsid w:val="000F6747"/>
    <w:rsid w:val="000F68A4"/>
    <w:rsid w:val="000F6A67"/>
    <w:rsid w:val="000F6AD3"/>
    <w:rsid w:val="000F6D70"/>
    <w:rsid w:val="000F7A8D"/>
    <w:rsid w:val="000F7BD4"/>
    <w:rsid w:val="00100678"/>
    <w:rsid w:val="001008AC"/>
    <w:rsid w:val="0010099F"/>
    <w:rsid w:val="001009DA"/>
    <w:rsid w:val="00100BBF"/>
    <w:rsid w:val="00100DEF"/>
    <w:rsid w:val="00101043"/>
    <w:rsid w:val="00101228"/>
    <w:rsid w:val="00101539"/>
    <w:rsid w:val="00101F8C"/>
    <w:rsid w:val="001021D6"/>
    <w:rsid w:val="0010238A"/>
    <w:rsid w:val="0010242D"/>
    <w:rsid w:val="0010299F"/>
    <w:rsid w:val="00102C30"/>
    <w:rsid w:val="00102EDA"/>
    <w:rsid w:val="00102EEE"/>
    <w:rsid w:val="00102F09"/>
    <w:rsid w:val="00103248"/>
    <w:rsid w:val="00103807"/>
    <w:rsid w:val="001039AE"/>
    <w:rsid w:val="0010405A"/>
    <w:rsid w:val="001041DC"/>
    <w:rsid w:val="00104515"/>
    <w:rsid w:val="001046B8"/>
    <w:rsid w:val="00104792"/>
    <w:rsid w:val="00104916"/>
    <w:rsid w:val="00104E95"/>
    <w:rsid w:val="00105694"/>
    <w:rsid w:val="0010584B"/>
    <w:rsid w:val="00106668"/>
    <w:rsid w:val="001066C6"/>
    <w:rsid w:val="00106CDE"/>
    <w:rsid w:val="00106DCD"/>
    <w:rsid w:val="00106E74"/>
    <w:rsid w:val="00107432"/>
    <w:rsid w:val="0010797C"/>
    <w:rsid w:val="00107E4C"/>
    <w:rsid w:val="00107EE8"/>
    <w:rsid w:val="00107FDB"/>
    <w:rsid w:val="001102FF"/>
    <w:rsid w:val="00110556"/>
    <w:rsid w:val="00110709"/>
    <w:rsid w:val="00110712"/>
    <w:rsid w:val="001107E4"/>
    <w:rsid w:val="001110DE"/>
    <w:rsid w:val="0011125C"/>
    <w:rsid w:val="0011146B"/>
    <w:rsid w:val="00111FB9"/>
    <w:rsid w:val="00112128"/>
    <w:rsid w:val="00112411"/>
    <w:rsid w:val="001124D3"/>
    <w:rsid w:val="00112625"/>
    <w:rsid w:val="0011263B"/>
    <w:rsid w:val="00112668"/>
    <w:rsid w:val="00112860"/>
    <w:rsid w:val="00112F63"/>
    <w:rsid w:val="00112FDE"/>
    <w:rsid w:val="0011341B"/>
    <w:rsid w:val="00113722"/>
    <w:rsid w:val="001139FE"/>
    <w:rsid w:val="00113A67"/>
    <w:rsid w:val="00113D01"/>
    <w:rsid w:val="00114376"/>
    <w:rsid w:val="0011442B"/>
    <w:rsid w:val="00114A1A"/>
    <w:rsid w:val="00114C91"/>
    <w:rsid w:val="00114ECE"/>
    <w:rsid w:val="00115332"/>
    <w:rsid w:val="0011573C"/>
    <w:rsid w:val="00115752"/>
    <w:rsid w:val="001158DA"/>
    <w:rsid w:val="001159DD"/>
    <w:rsid w:val="00116214"/>
    <w:rsid w:val="001168B2"/>
    <w:rsid w:val="00116C81"/>
    <w:rsid w:val="00116DD6"/>
    <w:rsid w:val="00116F26"/>
    <w:rsid w:val="0011735B"/>
    <w:rsid w:val="001174C2"/>
    <w:rsid w:val="0011770E"/>
    <w:rsid w:val="00117848"/>
    <w:rsid w:val="00117B04"/>
    <w:rsid w:val="00117D85"/>
    <w:rsid w:val="00120070"/>
    <w:rsid w:val="00120218"/>
    <w:rsid w:val="00120296"/>
    <w:rsid w:val="00120386"/>
    <w:rsid w:val="0012062E"/>
    <w:rsid w:val="001206B4"/>
    <w:rsid w:val="001209F2"/>
    <w:rsid w:val="00120C0C"/>
    <w:rsid w:val="00120F47"/>
    <w:rsid w:val="00120FD3"/>
    <w:rsid w:val="001213BA"/>
    <w:rsid w:val="0012147B"/>
    <w:rsid w:val="0012149A"/>
    <w:rsid w:val="00121A77"/>
    <w:rsid w:val="0012278C"/>
    <w:rsid w:val="001229FF"/>
    <w:rsid w:val="00122D75"/>
    <w:rsid w:val="00122DB5"/>
    <w:rsid w:val="00122FCD"/>
    <w:rsid w:val="00123563"/>
    <w:rsid w:val="001239D1"/>
    <w:rsid w:val="00123B14"/>
    <w:rsid w:val="00123EBD"/>
    <w:rsid w:val="00123F88"/>
    <w:rsid w:val="001242C0"/>
    <w:rsid w:val="00124329"/>
    <w:rsid w:val="00124348"/>
    <w:rsid w:val="001246BD"/>
    <w:rsid w:val="0012485C"/>
    <w:rsid w:val="00125213"/>
    <w:rsid w:val="00125E35"/>
    <w:rsid w:val="001266F1"/>
    <w:rsid w:val="00126A4F"/>
    <w:rsid w:val="00126D3F"/>
    <w:rsid w:val="00126F7F"/>
    <w:rsid w:val="00127AA0"/>
    <w:rsid w:val="00127B23"/>
    <w:rsid w:val="00127EB0"/>
    <w:rsid w:val="00130193"/>
    <w:rsid w:val="0013170C"/>
    <w:rsid w:val="0013189A"/>
    <w:rsid w:val="00131C3D"/>
    <w:rsid w:val="00131DFE"/>
    <w:rsid w:val="001325E9"/>
    <w:rsid w:val="001329D2"/>
    <w:rsid w:val="00132BBD"/>
    <w:rsid w:val="00132D71"/>
    <w:rsid w:val="00133028"/>
    <w:rsid w:val="001333F6"/>
    <w:rsid w:val="00133794"/>
    <w:rsid w:val="00134161"/>
    <w:rsid w:val="0013471F"/>
    <w:rsid w:val="00134B04"/>
    <w:rsid w:val="00134E09"/>
    <w:rsid w:val="00134F91"/>
    <w:rsid w:val="001350BD"/>
    <w:rsid w:val="0013544E"/>
    <w:rsid w:val="001354CF"/>
    <w:rsid w:val="001354DF"/>
    <w:rsid w:val="001356FB"/>
    <w:rsid w:val="00135CDB"/>
    <w:rsid w:val="00135CE6"/>
    <w:rsid w:val="00135D3E"/>
    <w:rsid w:val="00135FF4"/>
    <w:rsid w:val="001361C8"/>
    <w:rsid w:val="001362B0"/>
    <w:rsid w:val="00136399"/>
    <w:rsid w:val="001364F5"/>
    <w:rsid w:val="00136518"/>
    <w:rsid w:val="00136AF0"/>
    <w:rsid w:val="00136B33"/>
    <w:rsid w:val="00136D0F"/>
    <w:rsid w:val="00136DFA"/>
    <w:rsid w:val="00137405"/>
    <w:rsid w:val="00137630"/>
    <w:rsid w:val="0013782A"/>
    <w:rsid w:val="00137CB6"/>
    <w:rsid w:val="001400F5"/>
    <w:rsid w:val="001401EE"/>
    <w:rsid w:val="001403F9"/>
    <w:rsid w:val="00140D67"/>
    <w:rsid w:val="001412C2"/>
    <w:rsid w:val="00141357"/>
    <w:rsid w:val="0014140F"/>
    <w:rsid w:val="0014148A"/>
    <w:rsid w:val="00141627"/>
    <w:rsid w:val="00141A5E"/>
    <w:rsid w:val="00141B29"/>
    <w:rsid w:val="00141B7A"/>
    <w:rsid w:val="00141CE1"/>
    <w:rsid w:val="001422A0"/>
    <w:rsid w:val="001425D6"/>
    <w:rsid w:val="0014282D"/>
    <w:rsid w:val="00142A6A"/>
    <w:rsid w:val="00142E6E"/>
    <w:rsid w:val="00142E8F"/>
    <w:rsid w:val="00143068"/>
    <w:rsid w:val="001431AE"/>
    <w:rsid w:val="001434F5"/>
    <w:rsid w:val="001438A6"/>
    <w:rsid w:val="00143E95"/>
    <w:rsid w:val="0014443B"/>
    <w:rsid w:val="001446B9"/>
    <w:rsid w:val="00144A33"/>
    <w:rsid w:val="00144CE6"/>
    <w:rsid w:val="00144EE4"/>
    <w:rsid w:val="00145ED1"/>
    <w:rsid w:val="00145FCC"/>
    <w:rsid w:val="00145FE0"/>
    <w:rsid w:val="0014655E"/>
    <w:rsid w:val="0014665B"/>
    <w:rsid w:val="001469A7"/>
    <w:rsid w:val="001475CC"/>
    <w:rsid w:val="00147A07"/>
    <w:rsid w:val="00147E79"/>
    <w:rsid w:val="0015067D"/>
    <w:rsid w:val="0015087A"/>
    <w:rsid w:val="001511C7"/>
    <w:rsid w:val="00151236"/>
    <w:rsid w:val="00151521"/>
    <w:rsid w:val="00151E93"/>
    <w:rsid w:val="00151EA1"/>
    <w:rsid w:val="00152339"/>
    <w:rsid w:val="00152487"/>
    <w:rsid w:val="001525AA"/>
    <w:rsid w:val="00152690"/>
    <w:rsid w:val="00152932"/>
    <w:rsid w:val="00152B3C"/>
    <w:rsid w:val="00152E3B"/>
    <w:rsid w:val="001534FF"/>
    <w:rsid w:val="00153575"/>
    <w:rsid w:val="0015405B"/>
    <w:rsid w:val="001542AA"/>
    <w:rsid w:val="001542D4"/>
    <w:rsid w:val="00154300"/>
    <w:rsid w:val="00154866"/>
    <w:rsid w:val="00154C1D"/>
    <w:rsid w:val="00154C79"/>
    <w:rsid w:val="001553EE"/>
    <w:rsid w:val="00155861"/>
    <w:rsid w:val="00155881"/>
    <w:rsid w:val="001560C8"/>
    <w:rsid w:val="001564B0"/>
    <w:rsid w:val="00156D47"/>
    <w:rsid w:val="00157403"/>
    <w:rsid w:val="0015782F"/>
    <w:rsid w:val="00157C1A"/>
    <w:rsid w:val="00157C8B"/>
    <w:rsid w:val="00157E31"/>
    <w:rsid w:val="00157FBB"/>
    <w:rsid w:val="00160431"/>
    <w:rsid w:val="00160F63"/>
    <w:rsid w:val="001610C3"/>
    <w:rsid w:val="001617D9"/>
    <w:rsid w:val="001624A0"/>
    <w:rsid w:val="001624CD"/>
    <w:rsid w:val="00162A52"/>
    <w:rsid w:val="00162A84"/>
    <w:rsid w:val="00162D5A"/>
    <w:rsid w:val="00162F36"/>
    <w:rsid w:val="00163021"/>
    <w:rsid w:val="001631AC"/>
    <w:rsid w:val="00163B73"/>
    <w:rsid w:val="00163E08"/>
    <w:rsid w:val="0016447E"/>
    <w:rsid w:val="0016449A"/>
    <w:rsid w:val="001644FE"/>
    <w:rsid w:val="00164703"/>
    <w:rsid w:val="00164AC0"/>
    <w:rsid w:val="00164BE2"/>
    <w:rsid w:val="00165464"/>
    <w:rsid w:val="00165798"/>
    <w:rsid w:val="0016596D"/>
    <w:rsid w:val="00165B57"/>
    <w:rsid w:val="00166268"/>
    <w:rsid w:val="001662AD"/>
    <w:rsid w:val="0016649F"/>
    <w:rsid w:val="001664B9"/>
    <w:rsid w:val="00166711"/>
    <w:rsid w:val="00166EFC"/>
    <w:rsid w:val="00167014"/>
    <w:rsid w:val="001670A6"/>
    <w:rsid w:val="00167523"/>
    <w:rsid w:val="00167973"/>
    <w:rsid w:val="00167BA4"/>
    <w:rsid w:val="00167D56"/>
    <w:rsid w:val="001706BA"/>
    <w:rsid w:val="001706F9"/>
    <w:rsid w:val="001707ED"/>
    <w:rsid w:val="00170C50"/>
    <w:rsid w:val="00170DEA"/>
    <w:rsid w:val="00170F6D"/>
    <w:rsid w:val="00171270"/>
    <w:rsid w:val="00171A91"/>
    <w:rsid w:val="001728D2"/>
    <w:rsid w:val="00172AC1"/>
    <w:rsid w:val="00172DF0"/>
    <w:rsid w:val="001730DC"/>
    <w:rsid w:val="0017322C"/>
    <w:rsid w:val="00173279"/>
    <w:rsid w:val="00173523"/>
    <w:rsid w:val="00173576"/>
    <w:rsid w:val="00173641"/>
    <w:rsid w:val="0017388E"/>
    <w:rsid w:val="00173892"/>
    <w:rsid w:val="00173C92"/>
    <w:rsid w:val="00174115"/>
    <w:rsid w:val="00174450"/>
    <w:rsid w:val="00174498"/>
    <w:rsid w:val="00174AA8"/>
    <w:rsid w:val="00174AD7"/>
    <w:rsid w:val="00174C08"/>
    <w:rsid w:val="00174C4A"/>
    <w:rsid w:val="00174F34"/>
    <w:rsid w:val="001755A3"/>
    <w:rsid w:val="001755DC"/>
    <w:rsid w:val="00175A37"/>
    <w:rsid w:val="00175C87"/>
    <w:rsid w:val="00175D26"/>
    <w:rsid w:val="00176007"/>
    <w:rsid w:val="00176946"/>
    <w:rsid w:val="00176AD7"/>
    <w:rsid w:val="00177259"/>
    <w:rsid w:val="00177702"/>
    <w:rsid w:val="00177D45"/>
    <w:rsid w:val="001800A2"/>
    <w:rsid w:val="001803A8"/>
    <w:rsid w:val="00180A8D"/>
    <w:rsid w:val="00181089"/>
    <w:rsid w:val="0018108A"/>
    <w:rsid w:val="001810F7"/>
    <w:rsid w:val="00181187"/>
    <w:rsid w:val="00181270"/>
    <w:rsid w:val="001812C8"/>
    <w:rsid w:val="0018168D"/>
    <w:rsid w:val="001818BC"/>
    <w:rsid w:val="001819DE"/>
    <w:rsid w:val="00181A19"/>
    <w:rsid w:val="001822BB"/>
    <w:rsid w:val="001823CC"/>
    <w:rsid w:val="001826BB"/>
    <w:rsid w:val="001827A7"/>
    <w:rsid w:val="0018327C"/>
    <w:rsid w:val="001834AF"/>
    <w:rsid w:val="001834F4"/>
    <w:rsid w:val="001839A1"/>
    <w:rsid w:val="00184283"/>
    <w:rsid w:val="001843A6"/>
    <w:rsid w:val="00184585"/>
    <w:rsid w:val="00184616"/>
    <w:rsid w:val="00184732"/>
    <w:rsid w:val="001847B1"/>
    <w:rsid w:val="0018489E"/>
    <w:rsid w:val="00184932"/>
    <w:rsid w:val="00184EF4"/>
    <w:rsid w:val="00184F1E"/>
    <w:rsid w:val="00184F51"/>
    <w:rsid w:val="00185392"/>
    <w:rsid w:val="00185A39"/>
    <w:rsid w:val="001860F2"/>
    <w:rsid w:val="0018610C"/>
    <w:rsid w:val="00186227"/>
    <w:rsid w:val="00186313"/>
    <w:rsid w:val="00186347"/>
    <w:rsid w:val="00186743"/>
    <w:rsid w:val="00186763"/>
    <w:rsid w:val="001867D2"/>
    <w:rsid w:val="0018684A"/>
    <w:rsid w:val="00186910"/>
    <w:rsid w:val="00186AB2"/>
    <w:rsid w:val="00186C3B"/>
    <w:rsid w:val="00186CEF"/>
    <w:rsid w:val="001870F6"/>
    <w:rsid w:val="001874B5"/>
    <w:rsid w:val="0018789F"/>
    <w:rsid w:val="00187D6F"/>
    <w:rsid w:val="0019008F"/>
    <w:rsid w:val="0019015C"/>
    <w:rsid w:val="001902D8"/>
    <w:rsid w:val="00190409"/>
    <w:rsid w:val="00190A1A"/>
    <w:rsid w:val="00190B93"/>
    <w:rsid w:val="00190BD9"/>
    <w:rsid w:val="00190BFE"/>
    <w:rsid w:val="00191075"/>
    <w:rsid w:val="00191AF4"/>
    <w:rsid w:val="00191F0C"/>
    <w:rsid w:val="00191F9A"/>
    <w:rsid w:val="00192012"/>
    <w:rsid w:val="00192347"/>
    <w:rsid w:val="001924EF"/>
    <w:rsid w:val="00192914"/>
    <w:rsid w:val="00192B73"/>
    <w:rsid w:val="00193108"/>
    <w:rsid w:val="001934B4"/>
    <w:rsid w:val="001935EE"/>
    <w:rsid w:val="00193B46"/>
    <w:rsid w:val="00194076"/>
    <w:rsid w:val="001940A2"/>
    <w:rsid w:val="001945F8"/>
    <w:rsid w:val="00194745"/>
    <w:rsid w:val="00194F0E"/>
    <w:rsid w:val="001950EF"/>
    <w:rsid w:val="00195358"/>
    <w:rsid w:val="001954CA"/>
    <w:rsid w:val="0019573E"/>
    <w:rsid w:val="00195A74"/>
    <w:rsid w:val="00195A9E"/>
    <w:rsid w:val="00195AF5"/>
    <w:rsid w:val="00195B1F"/>
    <w:rsid w:val="00195D66"/>
    <w:rsid w:val="00195E5B"/>
    <w:rsid w:val="001962BA"/>
    <w:rsid w:val="00196807"/>
    <w:rsid w:val="00196A93"/>
    <w:rsid w:val="001975CC"/>
    <w:rsid w:val="00197D02"/>
    <w:rsid w:val="001A08EC"/>
    <w:rsid w:val="001A0BDE"/>
    <w:rsid w:val="001A13FA"/>
    <w:rsid w:val="001A170C"/>
    <w:rsid w:val="001A183D"/>
    <w:rsid w:val="001A1903"/>
    <w:rsid w:val="001A1A1D"/>
    <w:rsid w:val="001A1B4B"/>
    <w:rsid w:val="001A1BBC"/>
    <w:rsid w:val="001A1EA0"/>
    <w:rsid w:val="001A21C2"/>
    <w:rsid w:val="001A22BC"/>
    <w:rsid w:val="001A3D4F"/>
    <w:rsid w:val="001A4039"/>
    <w:rsid w:val="001A4199"/>
    <w:rsid w:val="001A4296"/>
    <w:rsid w:val="001A4813"/>
    <w:rsid w:val="001A4DDD"/>
    <w:rsid w:val="001A4E2B"/>
    <w:rsid w:val="001A515D"/>
    <w:rsid w:val="001A5481"/>
    <w:rsid w:val="001A5C7F"/>
    <w:rsid w:val="001A63C5"/>
    <w:rsid w:val="001A6D7A"/>
    <w:rsid w:val="001A6D99"/>
    <w:rsid w:val="001A7038"/>
    <w:rsid w:val="001A71BB"/>
    <w:rsid w:val="001A7921"/>
    <w:rsid w:val="001A79D6"/>
    <w:rsid w:val="001B0972"/>
    <w:rsid w:val="001B0A80"/>
    <w:rsid w:val="001B1183"/>
    <w:rsid w:val="001B125F"/>
    <w:rsid w:val="001B1640"/>
    <w:rsid w:val="001B1642"/>
    <w:rsid w:val="001B1A12"/>
    <w:rsid w:val="001B1A9C"/>
    <w:rsid w:val="001B1B7F"/>
    <w:rsid w:val="001B1D0E"/>
    <w:rsid w:val="001B1E5C"/>
    <w:rsid w:val="001B22E8"/>
    <w:rsid w:val="001B2781"/>
    <w:rsid w:val="001B2FE5"/>
    <w:rsid w:val="001B3134"/>
    <w:rsid w:val="001B3DA9"/>
    <w:rsid w:val="001B3F35"/>
    <w:rsid w:val="001B40E8"/>
    <w:rsid w:val="001B43C4"/>
    <w:rsid w:val="001B4429"/>
    <w:rsid w:val="001B4F76"/>
    <w:rsid w:val="001B50B4"/>
    <w:rsid w:val="001B537C"/>
    <w:rsid w:val="001B5760"/>
    <w:rsid w:val="001B5886"/>
    <w:rsid w:val="001B59AE"/>
    <w:rsid w:val="001B6061"/>
    <w:rsid w:val="001B6091"/>
    <w:rsid w:val="001B6372"/>
    <w:rsid w:val="001B6919"/>
    <w:rsid w:val="001B6A7C"/>
    <w:rsid w:val="001B6AB8"/>
    <w:rsid w:val="001B6D5E"/>
    <w:rsid w:val="001B6D62"/>
    <w:rsid w:val="001B7583"/>
    <w:rsid w:val="001B75D9"/>
    <w:rsid w:val="001B77BD"/>
    <w:rsid w:val="001B77C8"/>
    <w:rsid w:val="001B7C5E"/>
    <w:rsid w:val="001B7F78"/>
    <w:rsid w:val="001C021F"/>
    <w:rsid w:val="001C02E2"/>
    <w:rsid w:val="001C038E"/>
    <w:rsid w:val="001C0587"/>
    <w:rsid w:val="001C07A4"/>
    <w:rsid w:val="001C1105"/>
    <w:rsid w:val="001C1211"/>
    <w:rsid w:val="001C19A0"/>
    <w:rsid w:val="001C1F84"/>
    <w:rsid w:val="001C229A"/>
    <w:rsid w:val="001C2300"/>
    <w:rsid w:val="001C2567"/>
    <w:rsid w:val="001C28B8"/>
    <w:rsid w:val="001C32DA"/>
    <w:rsid w:val="001C38BB"/>
    <w:rsid w:val="001C3962"/>
    <w:rsid w:val="001C3ED8"/>
    <w:rsid w:val="001C400E"/>
    <w:rsid w:val="001C41C3"/>
    <w:rsid w:val="001C4475"/>
    <w:rsid w:val="001C45D2"/>
    <w:rsid w:val="001C4658"/>
    <w:rsid w:val="001C46D5"/>
    <w:rsid w:val="001C4732"/>
    <w:rsid w:val="001C494D"/>
    <w:rsid w:val="001C4C29"/>
    <w:rsid w:val="001C4D0B"/>
    <w:rsid w:val="001C5C08"/>
    <w:rsid w:val="001C73B2"/>
    <w:rsid w:val="001C766C"/>
    <w:rsid w:val="001C78E7"/>
    <w:rsid w:val="001D06C5"/>
    <w:rsid w:val="001D0A1B"/>
    <w:rsid w:val="001D0B92"/>
    <w:rsid w:val="001D0D48"/>
    <w:rsid w:val="001D1292"/>
    <w:rsid w:val="001D1DAF"/>
    <w:rsid w:val="001D2119"/>
    <w:rsid w:val="001D2552"/>
    <w:rsid w:val="001D29C4"/>
    <w:rsid w:val="001D2A3B"/>
    <w:rsid w:val="001D2C78"/>
    <w:rsid w:val="001D3214"/>
    <w:rsid w:val="001D37D2"/>
    <w:rsid w:val="001D3882"/>
    <w:rsid w:val="001D397C"/>
    <w:rsid w:val="001D3AF6"/>
    <w:rsid w:val="001D3B7D"/>
    <w:rsid w:val="001D415B"/>
    <w:rsid w:val="001D4295"/>
    <w:rsid w:val="001D4330"/>
    <w:rsid w:val="001D46AF"/>
    <w:rsid w:val="001D4A29"/>
    <w:rsid w:val="001D562F"/>
    <w:rsid w:val="001D5F08"/>
    <w:rsid w:val="001D5F82"/>
    <w:rsid w:val="001D6497"/>
    <w:rsid w:val="001D6759"/>
    <w:rsid w:val="001D680A"/>
    <w:rsid w:val="001D6853"/>
    <w:rsid w:val="001D6A37"/>
    <w:rsid w:val="001D6B6D"/>
    <w:rsid w:val="001D77A5"/>
    <w:rsid w:val="001D7A2C"/>
    <w:rsid w:val="001D7ACD"/>
    <w:rsid w:val="001D7AF6"/>
    <w:rsid w:val="001D7B3E"/>
    <w:rsid w:val="001E0216"/>
    <w:rsid w:val="001E036C"/>
    <w:rsid w:val="001E03C7"/>
    <w:rsid w:val="001E06C6"/>
    <w:rsid w:val="001E0B07"/>
    <w:rsid w:val="001E0C0E"/>
    <w:rsid w:val="001E0C17"/>
    <w:rsid w:val="001E14A9"/>
    <w:rsid w:val="001E1524"/>
    <w:rsid w:val="001E1842"/>
    <w:rsid w:val="001E1C66"/>
    <w:rsid w:val="001E1D9E"/>
    <w:rsid w:val="001E1DE2"/>
    <w:rsid w:val="001E204E"/>
    <w:rsid w:val="001E2183"/>
    <w:rsid w:val="001E247B"/>
    <w:rsid w:val="001E306B"/>
    <w:rsid w:val="001E330A"/>
    <w:rsid w:val="001E372C"/>
    <w:rsid w:val="001E37B4"/>
    <w:rsid w:val="001E392A"/>
    <w:rsid w:val="001E3959"/>
    <w:rsid w:val="001E39B8"/>
    <w:rsid w:val="001E3AF2"/>
    <w:rsid w:val="001E3E6D"/>
    <w:rsid w:val="001E40A3"/>
    <w:rsid w:val="001E4115"/>
    <w:rsid w:val="001E42CA"/>
    <w:rsid w:val="001E4C34"/>
    <w:rsid w:val="001E4EB0"/>
    <w:rsid w:val="001E55EA"/>
    <w:rsid w:val="001E5623"/>
    <w:rsid w:val="001E5705"/>
    <w:rsid w:val="001E582D"/>
    <w:rsid w:val="001E5AD2"/>
    <w:rsid w:val="001E5AD5"/>
    <w:rsid w:val="001E5BFB"/>
    <w:rsid w:val="001E5DAC"/>
    <w:rsid w:val="001E5F32"/>
    <w:rsid w:val="001E5FD8"/>
    <w:rsid w:val="001E636E"/>
    <w:rsid w:val="001E64D0"/>
    <w:rsid w:val="001E66CC"/>
    <w:rsid w:val="001E6BDF"/>
    <w:rsid w:val="001E6CD2"/>
    <w:rsid w:val="001E6EEC"/>
    <w:rsid w:val="001E6EF5"/>
    <w:rsid w:val="001E6FCB"/>
    <w:rsid w:val="001E700C"/>
    <w:rsid w:val="001E7014"/>
    <w:rsid w:val="001E714A"/>
    <w:rsid w:val="001E7A34"/>
    <w:rsid w:val="001F03BC"/>
    <w:rsid w:val="001F043B"/>
    <w:rsid w:val="001F0984"/>
    <w:rsid w:val="001F098E"/>
    <w:rsid w:val="001F0AAC"/>
    <w:rsid w:val="001F1188"/>
    <w:rsid w:val="001F1268"/>
    <w:rsid w:val="001F17B5"/>
    <w:rsid w:val="001F19A0"/>
    <w:rsid w:val="001F239A"/>
    <w:rsid w:val="001F27A6"/>
    <w:rsid w:val="001F27B8"/>
    <w:rsid w:val="001F27F2"/>
    <w:rsid w:val="001F287E"/>
    <w:rsid w:val="001F2C48"/>
    <w:rsid w:val="001F2DCB"/>
    <w:rsid w:val="001F2F28"/>
    <w:rsid w:val="001F339A"/>
    <w:rsid w:val="001F35A5"/>
    <w:rsid w:val="001F36B6"/>
    <w:rsid w:val="001F3734"/>
    <w:rsid w:val="001F376E"/>
    <w:rsid w:val="001F3C10"/>
    <w:rsid w:val="001F3D74"/>
    <w:rsid w:val="001F4767"/>
    <w:rsid w:val="001F48D7"/>
    <w:rsid w:val="001F4A6C"/>
    <w:rsid w:val="001F4E40"/>
    <w:rsid w:val="001F542D"/>
    <w:rsid w:val="001F5442"/>
    <w:rsid w:val="001F555D"/>
    <w:rsid w:val="001F56E6"/>
    <w:rsid w:val="001F5A27"/>
    <w:rsid w:val="001F5C28"/>
    <w:rsid w:val="001F6024"/>
    <w:rsid w:val="001F610A"/>
    <w:rsid w:val="001F6A3E"/>
    <w:rsid w:val="001F7849"/>
    <w:rsid w:val="001F7D50"/>
    <w:rsid w:val="0020007F"/>
    <w:rsid w:val="00200353"/>
    <w:rsid w:val="0020039F"/>
    <w:rsid w:val="002004F7"/>
    <w:rsid w:val="00200573"/>
    <w:rsid w:val="0020065B"/>
    <w:rsid w:val="00200769"/>
    <w:rsid w:val="00200923"/>
    <w:rsid w:val="00200DD1"/>
    <w:rsid w:val="00201105"/>
    <w:rsid w:val="002011A6"/>
    <w:rsid w:val="002015C8"/>
    <w:rsid w:val="002017A0"/>
    <w:rsid w:val="00201D09"/>
    <w:rsid w:val="0020263D"/>
    <w:rsid w:val="002028F0"/>
    <w:rsid w:val="00202CD1"/>
    <w:rsid w:val="00203151"/>
    <w:rsid w:val="00203160"/>
    <w:rsid w:val="00203421"/>
    <w:rsid w:val="002038CC"/>
    <w:rsid w:val="00204019"/>
    <w:rsid w:val="00204175"/>
    <w:rsid w:val="002045BA"/>
    <w:rsid w:val="0020480B"/>
    <w:rsid w:val="00204A5C"/>
    <w:rsid w:val="00205767"/>
    <w:rsid w:val="00205CF2"/>
    <w:rsid w:val="00205F2B"/>
    <w:rsid w:val="002060A1"/>
    <w:rsid w:val="002060C4"/>
    <w:rsid w:val="00206209"/>
    <w:rsid w:val="002065D7"/>
    <w:rsid w:val="00206A01"/>
    <w:rsid w:val="00206A3C"/>
    <w:rsid w:val="00206B57"/>
    <w:rsid w:val="00206EE4"/>
    <w:rsid w:val="0020720A"/>
    <w:rsid w:val="0020724F"/>
    <w:rsid w:val="0020735F"/>
    <w:rsid w:val="002076FE"/>
    <w:rsid w:val="00207ED4"/>
    <w:rsid w:val="002101E0"/>
    <w:rsid w:val="00210465"/>
    <w:rsid w:val="002105D7"/>
    <w:rsid w:val="002109C1"/>
    <w:rsid w:val="00210BD1"/>
    <w:rsid w:val="00211274"/>
    <w:rsid w:val="00211574"/>
    <w:rsid w:val="002119F5"/>
    <w:rsid w:val="00212018"/>
    <w:rsid w:val="00212338"/>
    <w:rsid w:val="00212B87"/>
    <w:rsid w:val="00212CF5"/>
    <w:rsid w:val="00212D08"/>
    <w:rsid w:val="00212F0B"/>
    <w:rsid w:val="00213026"/>
    <w:rsid w:val="002130F2"/>
    <w:rsid w:val="00213231"/>
    <w:rsid w:val="00213A6F"/>
    <w:rsid w:val="00213DE7"/>
    <w:rsid w:val="00214148"/>
    <w:rsid w:val="002141A3"/>
    <w:rsid w:val="00214654"/>
    <w:rsid w:val="0021466F"/>
    <w:rsid w:val="0021477E"/>
    <w:rsid w:val="00214857"/>
    <w:rsid w:val="00214A69"/>
    <w:rsid w:val="00214B6A"/>
    <w:rsid w:val="0021628B"/>
    <w:rsid w:val="002164AE"/>
    <w:rsid w:val="002164FE"/>
    <w:rsid w:val="00216546"/>
    <w:rsid w:val="0021666F"/>
    <w:rsid w:val="002167D6"/>
    <w:rsid w:val="00216D94"/>
    <w:rsid w:val="0021736A"/>
    <w:rsid w:val="0021775C"/>
    <w:rsid w:val="0021776B"/>
    <w:rsid w:val="00217A86"/>
    <w:rsid w:val="00220057"/>
    <w:rsid w:val="00220438"/>
    <w:rsid w:val="0022044A"/>
    <w:rsid w:val="00220D6B"/>
    <w:rsid w:val="002212AC"/>
    <w:rsid w:val="00221A4F"/>
    <w:rsid w:val="00221D09"/>
    <w:rsid w:val="00221E94"/>
    <w:rsid w:val="0022221C"/>
    <w:rsid w:val="00222255"/>
    <w:rsid w:val="00222376"/>
    <w:rsid w:val="0022237B"/>
    <w:rsid w:val="0022255F"/>
    <w:rsid w:val="002227D7"/>
    <w:rsid w:val="00222FB9"/>
    <w:rsid w:val="0022321E"/>
    <w:rsid w:val="002235D2"/>
    <w:rsid w:val="0022360F"/>
    <w:rsid w:val="00223692"/>
    <w:rsid w:val="002236C8"/>
    <w:rsid w:val="00223A14"/>
    <w:rsid w:val="00223AFD"/>
    <w:rsid w:val="00223DCF"/>
    <w:rsid w:val="00223DFC"/>
    <w:rsid w:val="002242D3"/>
    <w:rsid w:val="00224637"/>
    <w:rsid w:val="002246FB"/>
    <w:rsid w:val="0022499C"/>
    <w:rsid w:val="002249AE"/>
    <w:rsid w:val="00224A08"/>
    <w:rsid w:val="00224BA6"/>
    <w:rsid w:val="0022501B"/>
    <w:rsid w:val="00225021"/>
    <w:rsid w:val="0022549A"/>
    <w:rsid w:val="00226362"/>
    <w:rsid w:val="00226525"/>
    <w:rsid w:val="0022662A"/>
    <w:rsid w:val="00226FF8"/>
    <w:rsid w:val="0022702A"/>
    <w:rsid w:val="002271F7"/>
    <w:rsid w:val="002279C1"/>
    <w:rsid w:val="00227C76"/>
    <w:rsid w:val="00227FD3"/>
    <w:rsid w:val="002300DC"/>
    <w:rsid w:val="00230372"/>
    <w:rsid w:val="00230654"/>
    <w:rsid w:val="002306ED"/>
    <w:rsid w:val="002308C2"/>
    <w:rsid w:val="00230A97"/>
    <w:rsid w:val="00230BE5"/>
    <w:rsid w:val="00230D9F"/>
    <w:rsid w:val="00230DA1"/>
    <w:rsid w:val="00230E41"/>
    <w:rsid w:val="00231225"/>
    <w:rsid w:val="00231AE7"/>
    <w:rsid w:val="00231EEF"/>
    <w:rsid w:val="00231EF7"/>
    <w:rsid w:val="00231F7A"/>
    <w:rsid w:val="00232310"/>
    <w:rsid w:val="00232BCC"/>
    <w:rsid w:val="00232D93"/>
    <w:rsid w:val="00232FA1"/>
    <w:rsid w:val="00233216"/>
    <w:rsid w:val="00233893"/>
    <w:rsid w:val="00233A23"/>
    <w:rsid w:val="00233AD6"/>
    <w:rsid w:val="00233CCA"/>
    <w:rsid w:val="00234154"/>
    <w:rsid w:val="00234DA9"/>
    <w:rsid w:val="0023529C"/>
    <w:rsid w:val="00235344"/>
    <w:rsid w:val="002353A3"/>
    <w:rsid w:val="002357C6"/>
    <w:rsid w:val="00235890"/>
    <w:rsid w:val="00235A09"/>
    <w:rsid w:val="00235C27"/>
    <w:rsid w:val="00235F99"/>
    <w:rsid w:val="00236016"/>
    <w:rsid w:val="00236C5E"/>
    <w:rsid w:val="00236D08"/>
    <w:rsid w:val="00236FA2"/>
    <w:rsid w:val="002372DA"/>
    <w:rsid w:val="002373E0"/>
    <w:rsid w:val="002379F1"/>
    <w:rsid w:val="00237A0A"/>
    <w:rsid w:val="00240127"/>
    <w:rsid w:val="0024012B"/>
    <w:rsid w:val="002401BF"/>
    <w:rsid w:val="0024027E"/>
    <w:rsid w:val="002402F1"/>
    <w:rsid w:val="00240355"/>
    <w:rsid w:val="002406B7"/>
    <w:rsid w:val="002406DC"/>
    <w:rsid w:val="00240924"/>
    <w:rsid w:val="00240989"/>
    <w:rsid w:val="00240D80"/>
    <w:rsid w:val="00240E16"/>
    <w:rsid w:val="00241674"/>
    <w:rsid w:val="00241931"/>
    <w:rsid w:val="00241B14"/>
    <w:rsid w:val="00241EB4"/>
    <w:rsid w:val="0024275C"/>
    <w:rsid w:val="00242E6D"/>
    <w:rsid w:val="0024300B"/>
    <w:rsid w:val="00243062"/>
    <w:rsid w:val="00243618"/>
    <w:rsid w:val="00243B31"/>
    <w:rsid w:val="00243DBB"/>
    <w:rsid w:val="00244475"/>
    <w:rsid w:val="00244549"/>
    <w:rsid w:val="00244995"/>
    <w:rsid w:val="00244C74"/>
    <w:rsid w:val="00244C8D"/>
    <w:rsid w:val="00245030"/>
    <w:rsid w:val="002453D8"/>
    <w:rsid w:val="0024550C"/>
    <w:rsid w:val="00245760"/>
    <w:rsid w:val="002459FF"/>
    <w:rsid w:val="00245AB3"/>
    <w:rsid w:val="00245B42"/>
    <w:rsid w:val="00245C74"/>
    <w:rsid w:val="002464B6"/>
    <w:rsid w:val="00246971"/>
    <w:rsid w:val="002469F6"/>
    <w:rsid w:val="00246C11"/>
    <w:rsid w:val="00247221"/>
    <w:rsid w:val="00247609"/>
    <w:rsid w:val="00247861"/>
    <w:rsid w:val="002478F6"/>
    <w:rsid w:val="00247930"/>
    <w:rsid w:val="00247B4C"/>
    <w:rsid w:val="00247D1B"/>
    <w:rsid w:val="0025035D"/>
    <w:rsid w:val="002505B9"/>
    <w:rsid w:val="00250711"/>
    <w:rsid w:val="00250763"/>
    <w:rsid w:val="00251023"/>
    <w:rsid w:val="00251092"/>
    <w:rsid w:val="0025119B"/>
    <w:rsid w:val="002516EB"/>
    <w:rsid w:val="00251807"/>
    <w:rsid w:val="002519BD"/>
    <w:rsid w:val="00251B62"/>
    <w:rsid w:val="00251E22"/>
    <w:rsid w:val="00251FC1"/>
    <w:rsid w:val="00252057"/>
    <w:rsid w:val="002522EE"/>
    <w:rsid w:val="002527D6"/>
    <w:rsid w:val="0025282E"/>
    <w:rsid w:val="00252970"/>
    <w:rsid w:val="002532AE"/>
    <w:rsid w:val="002536C0"/>
    <w:rsid w:val="002537C8"/>
    <w:rsid w:val="00253928"/>
    <w:rsid w:val="00253A6B"/>
    <w:rsid w:val="00253C16"/>
    <w:rsid w:val="00253C6C"/>
    <w:rsid w:val="00253CBB"/>
    <w:rsid w:val="00253D47"/>
    <w:rsid w:val="00253E65"/>
    <w:rsid w:val="00253F25"/>
    <w:rsid w:val="00253F7A"/>
    <w:rsid w:val="00254119"/>
    <w:rsid w:val="00254337"/>
    <w:rsid w:val="00254499"/>
    <w:rsid w:val="002545B4"/>
    <w:rsid w:val="00254BEE"/>
    <w:rsid w:val="002551AD"/>
    <w:rsid w:val="002554B5"/>
    <w:rsid w:val="00255575"/>
    <w:rsid w:val="002556B2"/>
    <w:rsid w:val="00255809"/>
    <w:rsid w:val="00255968"/>
    <w:rsid w:val="00256099"/>
    <w:rsid w:val="00256788"/>
    <w:rsid w:val="0025693C"/>
    <w:rsid w:val="00256CCC"/>
    <w:rsid w:val="00257068"/>
    <w:rsid w:val="002570ED"/>
    <w:rsid w:val="002572CC"/>
    <w:rsid w:val="00257F3D"/>
    <w:rsid w:val="00260581"/>
    <w:rsid w:val="0026088A"/>
    <w:rsid w:val="00260931"/>
    <w:rsid w:val="00260A87"/>
    <w:rsid w:val="00260B5B"/>
    <w:rsid w:val="0026122E"/>
    <w:rsid w:val="002612A0"/>
    <w:rsid w:val="002612E5"/>
    <w:rsid w:val="0026193D"/>
    <w:rsid w:val="00261D27"/>
    <w:rsid w:val="00261E89"/>
    <w:rsid w:val="00261F63"/>
    <w:rsid w:val="00262058"/>
    <w:rsid w:val="00262101"/>
    <w:rsid w:val="0026240B"/>
    <w:rsid w:val="0026259B"/>
    <w:rsid w:val="00262679"/>
    <w:rsid w:val="00262B79"/>
    <w:rsid w:val="002633FA"/>
    <w:rsid w:val="002638F8"/>
    <w:rsid w:val="00263B7C"/>
    <w:rsid w:val="00263F8E"/>
    <w:rsid w:val="00264958"/>
    <w:rsid w:val="00264B6B"/>
    <w:rsid w:val="002651FA"/>
    <w:rsid w:val="00265305"/>
    <w:rsid w:val="002653AA"/>
    <w:rsid w:val="00265446"/>
    <w:rsid w:val="00265EFC"/>
    <w:rsid w:val="0026657F"/>
    <w:rsid w:val="00266938"/>
    <w:rsid w:val="00266A65"/>
    <w:rsid w:val="00270376"/>
    <w:rsid w:val="002704BF"/>
    <w:rsid w:val="00270530"/>
    <w:rsid w:val="0027068F"/>
    <w:rsid w:val="00270CCF"/>
    <w:rsid w:val="00271111"/>
    <w:rsid w:val="0027121A"/>
    <w:rsid w:val="002712B5"/>
    <w:rsid w:val="002715E1"/>
    <w:rsid w:val="00271625"/>
    <w:rsid w:val="0027169C"/>
    <w:rsid w:val="002717D8"/>
    <w:rsid w:val="00271B08"/>
    <w:rsid w:val="00271BF4"/>
    <w:rsid w:val="00271C9A"/>
    <w:rsid w:val="00271CC1"/>
    <w:rsid w:val="00271D58"/>
    <w:rsid w:val="00271DEA"/>
    <w:rsid w:val="00271F15"/>
    <w:rsid w:val="00271F4B"/>
    <w:rsid w:val="0027266F"/>
    <w:rsid w:val="00272A82"/>
    <w:rsid w:val="00272CB1"/>
    <w:rsid w:val="00272D85"/>
    <w:rsid w:val="002732BE"/>
    <w:rsid w:val="00273921"/>
    <w:rsid w:val="00273980"/>
    <w:rsid w:val="00273BB0"/>
    <w:rsid w:val="00273C50"/>
    <w:rsid w:val="00273CC8"/>
    <w:rsid w:val="002741DB"/>
    <w:rsid w:val="002747C4"/>
    <w:rsid w:val="002748AB"/>
    <w:rsid w:val="00274AB5"/>
    <w:rsid w:val="00274FE7"/>
    <w:rsid w:val="002753DC"/>
    <w:rsid w:val="0027548A"/>
    <w:rsid w:val="00275499"/>
    <w:rsid w:val="002755B9"/>
    <w:rsid w:val="00275B91"/>
    <w:rsid w:val="00275DC5"/>
    <w:rsid w:val="00275E9B"/>
    <w:rsid w:val="00275FE7"/>
    <w:rsid w:val="002762DE"/>
    <w:rsid w:val="002765B5"/>
    <w:rsid w:val="0027660B"/>
    <w:rsid w:val="0027661B"/>
    <w:rsid w:val="00276815"/>
    <w:rsid w:val="00277277"/>
    <w:rsid w:val="002772BF"/>
    <w:rsid w:val="0027741F"/>
    <w:rsid w:val="002775F8"/>
    <w:rsid w:val="002776B1"/>
    <w:rsid w:val="00277964"/>
    <w:rsid w:val="00277EAC"/>
    <w:rsid w:val="002800E2"/>
    <w:rsid w:val="002803F3"/>
    <w:rsid w:val="00280406"/>
    <w:rsid w:val="0028121D"/>
    <w:rsid w:val="0028162F"/>
    <w:rsid w:val="00281DE9"/>
    <w:rsid w:val="0028217B"/>
    <w:rsid w:val="00282A1F"/>
    <w:rsid w:val="00282B34"/>
    <w:rsid w:val="002830ED"/>
    <w:rsid w:val="002831AA"/>
    <w:rsid w:val="002831DB"/>
    <w:rsid w:val="002831EC"/>
    <w:rsid w:val="002842C1"/>
    <w:rsid w:val="0028488F"/>
    <w:rsid w:val="00284D93"/>
    <w:rsid w:val="0028505C"/>
    <w:rsid w:val="00285456"/>
    <w:rsid w:val="0028548B"/>
    <w:rsid w:val="002855E3"/>
    <w:rsid w:val="00285768"/>
    <w:rsid w:val="00285EED"/>
    <w:rsid w:val="00286104"/>
    <w:rsid w:val="002862BA"/>
    <w:rsid w:val="002864E8"/>
    <w:rsid w:val="0028662F"/>
    <w:rsid w:val="002866EF"/>
    <w:rsid w:val="00286CED"/>
    <w:rsid w:val="0028735D"/>
    <w:rsid w:val="002873F4"/>
    <w:rsid w:val="00287746"/>
    <w:rsid w:val="00287F04"/>
    <w:rsid w:val="0029006F"/>
    <w:rsid w:val="0029048E"/>
    <w:rsid w:val="0029053C"/>
    <w:rsid w:val="002906E6"/>
    <w:rsid w:val="0029074F"/>
    <w:rsid w:val="002907DC"/>
    <w:rsid w:val="00290948"/>
    <w:rsid w:val="00290BFF"/>
    <w:rsid w:val="00290C95"/>
    <w:rsid w:val="00290DFC"/>
    <w:rsid w:val="00291053"/>
    <w:rsid w:val="00291272"/>
    <w:rsid w:val="00291ABA"/>
    <w:rsid w:val="00291CA2"/>
    <w:rsid w:val="00291FCA"/>
    <w:rsid w:val="00292200"/>
    <w:rsid w:val="00292A69"/>
    <w:rsid w:val="00293114"/>
    <w:rsid w:val="002931D1"/>
    <w:rsid w:val="0029322F"/>
    <w:rsid w:val="002935B3"/>
    <w:rsid w:val="0029382C"/>
    <w:rsid w:val="002938CF"/>
    <w:rsid w:val="00294269"/>
    <w:rsid w:val="00294459"/>
    <w:rsid w:val="00295003"/>
    <w:rsid w:val="0029518B"/>
    <w:rsid w:val="002951E4"/>
    <w:rsid w:val="0029576C"/>
    <w:rsid w:val="00295829"/>
    <w:rsid w:val="00295D26"/>
    <w:rsid w:val="002967FD"/>
    <w:rsid w:val="002968FD"/>
    <w:rsid w:val="00297562"/>
    <w:rsid w:val="00297B66"/>
    <w:rsid w:val="002A0041"/>
    <w:rsid w:val="002A0156"/>
    <w:rsid w:val="002A0286"/>
    <w:rsid w:val="002A0962"/>
    <w:rsid w:val="002A0B34"/>
    <w:rsid w:val="002A0E0F"/>
    <w:rsid w:val="002A14E2"/>
    <w:rsid w:val="002A15DE"/>
    <w:rsid w:val="002A193D"/>
    <w:rsid w:val="002A1DA2"/>
    <w:rsid w:val="002A1DE4"/>
    <w:rsid w:val="002A2010"/>
    <w:rsid w:val="002A269A"/>
    <w:rsid w:val="002A28B2"/>
    <w:rsid w:val="002A2DA5"/>
    <w:rsid w:val="002A3265"/>
    <w:rsid w:val="002A338B"/>
    <w:rsid w:val="002A3535"/>
    <w:rsid w:val="002A382B"/>
    <w:rsid w:val="002A3952"/>
    <w:rsid w:val="002A3B17"/>
    <w:rsid w:val="002A3CAD"/>
    <w:rsid w:val="002A3EB3"/>
    <w:rsid w:val="002A423E"/>
    <w:rsid w:val="002A4AF9"/>
    <w:rsid w:val="002A6194"/>
    <w:rsid w:val="002A6267"/>
    <w:rsid w:val="002A6B06"/>
    <w:rsid w:val="002A6B11"/>
    <w:rsid w:val="002A6B5B"/>
    <w:rsid w:val="002A7618"/>
    <w:rsid w:val="002A7D5F"/>
    <w:rsid w:val="002A7DAC"/>
    <w:rsid w:val="002B0622"/>
    <w:rsid w:val="002B076B"/>
    <w:rsid w:val="002B0974"/>
    <w:rsid w:val="002B0A91"/>
    <w:rsid w:val="002B1311"/>
    <w:rsid w:val="002B14FD"/>
    <w:rsid w:val="002B19F8"/>
    <w:rsid w:val="002B1A09"/>
    <w:rsid w:val="002B1A24"/>
    <w:rsid w:val="002B1FA8"/>
    <w:rsid w:val="002B2167"/>
    <w:rsid w:val="002B2199"/>
    <w:rsid w:val="002B28CB"/>
    <w:rsid w:val="002B2A19"/>
    <w:rsid w:val="002B2A92"/>
    <w:rsid w:val="002B3ABA"/>
    <w:rsid w:val="002B3B45"/>
    <w:rsid w:val="002B3DDA"/>
    <w:rsid w:val="002B4549"/>
    <w:rsid w:val="002B4CE8"/>
    <w:rsid w:val="002B4D07"/>
    <w:rsid w:val="002B4D9A"/>
    <w:rsid w:val="002B4FAA"/>
    <w:rsid w:val="002B57C4"/>
    <w:rsid w:val="002B63A8"/>
    <w:rsid w:val="002B659B"/>
    <w:rsid w:val="002B674F"/>
    <w:rsid w:val="002B685B"/>
    <w:rsid w:val="002B6A78"/>
    <w:rsid w:val="002B6B90"/>
    <w:rsid w:val="002B6C1C"/>
    <w:rsid w:val="002B6CE6"/>
    <w:rsid w:val="002B6D62"/>
    <w:rsid w:val="002B6FD5"/>
    <w:rsid w:val="002B71B6"/>
    <w:rsid w:val="002B71C6"/>
    <w:rsid w:val="002B7310"/>
    <w:rsid w:val="002B744B"/>
    <w:rsid w:val="002B7642"/>
    <w:rsid w:val="002B7687"/>
    <w:rsid w:val="002B7908"/>
    <w:rsid w:val="002C0044"/>
    <w:rsid w:val="002C0B1C"/>
    <w:rsid w:val="002C1034"/>
    <w:rsid w:val="002C1188"/>
    <w:rsid w:val="002C15C5"/>
    <w:rsid w:val="002C163E"/>
    <w:rsid w:val="002C1D0F"/>
    <w:rsid w:val="002C1D2D"/>
    <w:rsid w:val="002C1D58"/>
    <w:rsid w:val="002C1E5F"/>
    <w:rsid w:val="002C214A"/>
    <w:rsid w:val="002C24CF"/>
    <w:rsid w:val="002C2FA5"/>
    <w:rsid w:val="002C300A"/>
    <w:rsid w:val="002C31AD"/>
    <w:rsid w:val="002C3361"/>
    <w:rsid w:val="002C348B"/>
    <w:rsid w:val="002C3A20"/>
    <w:rsid w:val="002C3C9C"/>
    <w:rsid w:val="002C3EDE"/>
    <w:rsid w:val="002C4025"/>
    <w:rsid w:val="002C42EB"/>
    <w:rsid w:val="002C42F5"/>
    <w:rsid w:val="002C44D2"/>
    <w:rsid w:val="002C46E1"/>
    <w:rsid w:val="002C49CE"/>
    <w:rsid w:val="002C4D1C"/>
    <w:rsid w:val="002C5476"/>
    <w:rsid w:val="002C5620"/>
    <w:rsid w:val="002C64F5"/>
    <w:rsid w:val="002C65B5"/>
    <w:rsid w:val="002C66F5"/>
    <w:rsid w:val="002C6C95"/>
    <w:rsid w:val="002C710A"/>
    <w:rsid w:val="002C71A9"/>
    <w:rsid w:val="002C7A81"/>
    <w:rsid w:val="002C7CE7"/>
    <w:rsid w:val="002C7D0C"/>
    <w:rsid w:val="002D03E4"/>
    <w:rsid w:val="002D06EA"/>
    <w:rsid w:val="002D09F0"/>
    <w:rsid w:val="002D0E72"/>
    <w:rsid w:val="002D125B"/>
    <w:rsid w:val="002D1A54"/>
    <w:rsid w:val="002D1BB1"/>
    <w:rsid w:val="002D1C8E"/>
    <w:rsid w:val="002D1EA4"/>
    <w:rsid w:val="002D20BB"/>
    <w:rsid w:val="002D2321"/>
    <w:rsid w:val="002D2CE3"/>
    <w:rsid w:val="002D2CE5"/>
    <w:rsid w:val="002D2E86"/>
    <w:rsid w:val="002D2FCA"/>
    <w:rsid w:val="002D347C"/>
    <w:rsid w:val="002D34CF"/>
    <w:rsid w:val="002D3604"/>
    <w:rsid w:val="002D3835"/>
    <w:rsid w:val="002D3D10"/>
    <w:rsid w:val="002D3EA8"/>
    <w:rsid w:val="002D425B"/>
    <w:rsid w:val="002D427D"/>
    <w:rsid w:val="002D448E"/>
    <w:rsid w:val="002D46AA"/>
    <w:rsid w:val="002D4770"/>
    <w:rsid w:val="002D4777"/>
    <w:rsid w:val="002D4AD3"/>
    <w:rsid w:val="002D4E74"/>
    <w:rsid w:val="002D4EB6"/>
    <w:rsid w:val="002D4FC8"/>
    <w:rsid w:val="002D5193"/>
    <w:rsid w:val="002D530D"/>
    <w:rsid w:val="002D5537"/>
    <w:rsid w:val="002D5694"/>
    <w:rsid w:val="002D591D"/>
    <w:rsid w:val="002D594A"/>
    <w:rsid w:val="002D5E68"/>
    <w:rsid w:val="002D5F18"/>
    <w:rsid w:val="002D6058"/>
    <w:rsid w:val="002D6103"/>
    <w:rsid w:val="002D6C22"/>
    <w:rsid w:val="002D6EBE"/>
    <w:rsid w:val="002D70A6"/>
    <w:rsid w:val="002D7272"/>
    <w:rsid w:val="002D7413"/>
    <w:rsid w:val="002D7937"/>
    <w:rsid w:val="002E00B7"/>
    <w:rsid w:val="002E037C"/>
    <w:rsid w:val="002E0404"/>
    <w:rsid w:val="002E0AA6"/>
    <w:rsid w:val="002E0CFB"/>
    <w:rsid w:val="002E0E36"/>
    <w:rsid w:val="002E0F63"/>
    <w:rsid w:val="002E14FE"/>
    <w:rsid w:val="002E1554"/>
    <w:rsid w:val="002E15E9"/>
    <w:rsid w:val="002E1667"/>
    <w:rsid w:val="002E1CEA"/>
    <w:rsid w:val="002E2410"/>
    <w:rsid w:val="002E25DC"/>
    <w:rsid w:val="002E279F"/>
    <w:rsid w:val="002E288D"/>
    <w:rsid w:val="002E2BD4"/>
    <w:rsid w:val="002E3463"/>
    <w:rsid w:val="002E34F6"/>
    <w:rsid w:val="002E3DD8"/>
    <w:rsid w:val="002E4173"/>
    <w:rsid w:val="002E4304"/>
    <w:rsid w:val="002E4932"/>
    <w:rsid w:val="002E4A91"/>
    <w:rsid w:val="002E4FDA"/>
    <w:rsid w:val="002E52EB"/>
    <w:rsid w:val="002E5303"/>
    <w:rsid w:val="002E5878"/>
    <w:rsid w:val="002E5AB7"/>
    <w:rsid w:val="002E5BA8"/>
    <w:rsid w:val="002E6167"/>
    <w:rsid w:val="002E6296"/>
    <w:rsid w:val="002E64C4"/>
    <w:rsid w:val="002E6AA4"/>
    <w:rsid w:val="002E6AC5"/>
    <w:rsid w:val="002E6E4B"/>
    <w:rsid w:val="002E75D9"/>
    <w:rsid w:val="002E79D4"/>
    <w:rsid w:val="002E79F2"/>
    <w:rsid w:val="002F0249"/>
    <w:rsid w:val="002F043C"/>
    <w:rsid w:val="002F0612"/>
    <w:rsid w:val="002F0D4D"/>
    <w:rsid w:val="002F0D51"/>
    <w:rsid w:val="002F1500"/>
    <w:rsid w:val="002F1609"/>
    <w:rsid w:val="002F1E62"/>
    <w:rsid w:val="002F1E7B"/>
    <w:rsid w:val="002F1E87"/>
    <w:rsid w:val="002F217B"/>
    <w:rsid w:val="002F235F"/>
    <w:rsid w:val="002F2504"/>
    <w:rsid w:val="002F25D0"/>
    <w:rsid w:val="002F271C"/>
    <w:rsid w:val="002F27F9"/>
    <w:rsid w:val="002F2B5C"/>
    <w:rsid w:val="002F2D08"/>
    <w:rsid w:val="002F315C"/>
    <w:rsid w:val="002F336E"/>
    <w:rsid w:val="002F3400"/>
    <w:rsid w:val="002F387F"/>
    <w:rsid w:val="002F3AEF"/>
    <w:rsid w:val="002F3B67"/>
    <w:rsid w:val="002F3C1F"/>
    <w:rsid w:val="002F3FDE"/>
    <w:rsid w:val="002F45BE"/>
    <w:rsid w:val="002F470D"/>
    <w:rsid w:val="002F4739"/>
    <w:rsid w:val="002F47CE"/>
    <w:rsid w:val="002F4D94"/>
    <w:rsid w:val="002F4E82"/>
    <w:rsid w:val="002F4F60"/>
    <w:rsid w:val="002F5024"/>
    <w:rsid w:val="002F5317"/>
    <w:rsid w:val="002F533E"/>
    <w:rsid w:val="002F541A"/>
    <w:rsid w:val="002F58B0"/>
    <w:rsid w:val="002F5B9D"/>
    <w:rsid w:val="002F5EAD"/>
    <w:rsid w:val="002F5EB2"/>
    <w:rsid w:val="002F6087"/>
    <w:rsid w:val="002F62CB"/>
    <w:rsid w:val="002F6506"/>
    <w:rsid w:val="002F6598"/>
    <w:rsid w:val="002F69E6"/>
    <w:rsid w:val="002F703D"/>
    <w:rsid w:val="002F70F0"/>
    <w:rsid w:val="002F7367"/>
    <w:rsid w:val="002F7687"/>
    <w:rsid w:val="002F792C"/>
    <w:rsid w:val="002F7FDD"/>
    <w:rsid w:val="003002BE"/>
    <w:rsid w:val="00300340"/>
    <w:rsid w:val="003004F9"/>
    <w:rsid w:val="00300DB2"/>
    <w:rsid w:val="0030112E"/>
    <w:rsid w:val="00301390"/>
    <w:rsid w:val="003013B7"/>
    <w:rsid w:val="0030179C"/>
    <w:rsid w:val="00301919"/>
    <w:rsid w:val="00301A51"/>
    <w:rsid w:val="00301C79"/>
    <w:rsid w:val="00301D34"/>
    <w:rsid w:val="00301E05"/>
    <w:rsid w:val="00301F3A"/>
    <w:rsid w:val="003021CB"/>
    <w:rsid w:val="003024FA"/>
    <w:rsid w:val="00302835"/>
    <w:rsid w:val="0030283E"/>
    <w:rsid w:val="00302875"/>
    <w:rsid w:val="00302A43"/>
    <w:rsid w:val="00302DEF"/>
    <w:rsid w:val="00302E2F"/>
    <w:rsid w:val="00303803"/>
    <w:rsid w:val="00303AF1"/>
    <w:rsid w:val="00303CBB"/>
    <w:rsid w:val="00303DAB"/>
    <w:rsid w:val="00303EAF"/>
    <w:rsid w:val="00303F98"/>
    <w:rsid w:val="00304113"/>
    <w:rsid w:val="0030413E"/>
    <w:rsid w:val="0030417C"/>
    <w:rsid w:val="003041EF"/>
    <w:rsid w:val="003047EE"/>
    <w:rsid w:val="003048E4"/>
    <w:rsid w:val="00304979"/>
    <w:rsid w:val="00304B17"/>
    <w:rsid w:val="0030508F"/>
    <w:rsid w:val="00305361"/>
    <w:rsid w:val="0030540C"/>
    <w:rsid w:val="00305771"/>
    <w:rsid w:val="0030578F"/>
    <w:rsid w:val="003059A9"/>
    <w:rsid w:val="00305B2E"/>
    <w:rsid w:val="003060A3"/>
    <w:rsid w:val="00306252"/>
    <w:rsid w:val="003065AA"/>
    <w:rsid w:val="00306694"/>
    <w:rsid w:val="00306B07"/>
    <w:rsid w:val="00306B14"/>
    <w:rsid w:val="00306CF7"/>
    <w:rsid w:val="00306F07"/>
    <w:rsid w:val="00306FD6"/>
    <w:rsid w:val="00307868"/>
    <w:rsid w:val="00307934"/>
    <w:rsid w:val="00310875"/>
    <w:rsid w:val="00310F21"/>
    <w:rsid w:val="0031103B"/>
    <w:rsid w:val="00311063"/>
    <w:rsid w:val="00311217"/>
    <w:rsid w:val="0031189E"/>
    <w:rsid w:val="0031195D"/>
    <w:rsid w:val="003119E9"/>
    <w:rsid w:val="00311A9B"/>
    <w:rsid w:val="00311BC9"/>
    <w:rsid w:val="003123DA"/>
    <w:rsid w:val="00312759"/>
    <w:rsid w:val="003127B6"/>
    <w:rsid w:val="003127E3"/>
    <w:rsid w:val="00312BD4"/>
    <w:rsid w:val="00312E53"/>
    <w:rsid w:val="00312FD1"/>
    <w:rsid w:val="00313157"/>
    <w:rsid w:val="0031364A"/>
    <w:rsid w:val="00313D69"/>
    <w:rsid w:val="003143E8"/>
    <w:rsid w:val="00314867"/>
    <w:rsid w:val="00314A4B"/>
    <w:rsid w:val="00314A9E"/>
    <w:rsid w:val="003152DE"/>
    <w:rsid w:val="00315BBC"/>
    <w:rsid w:val="00315C07"/>
    <w:rsid w:val="00315C67"/>
    <w:rsid w:val="0031632D"/>
    <w:rsid w:val="00316CD2"/>
    <w:rsid w:val="003172C6"/>
    <w:rsid w:val="00317AA4"/>
    <w:rsid w:val="00317D07"/>
    <w:rsid w:val="00317FD2"/>
    <w:rsid w:val="00317FF8"/>
    <w:rsid w:val="00320210"/>
    <w:rsid w:val="003207F1"/>
    <w:rsid w:val="003208D7"/>
    <w:rsid w:val="003209F8"/>
    <w:rsid w:val="00320DD3"/>
    <w:rsid w:val="00320F0C"/>
    <w:rsid w:val="00321751"/>
    <w:rsid w:val="00321BA8"/>
    <w:rsid w:val="00321F6C"/>
    <w:rsid w:val="0032200F"/>
    <w:rsid w:val="00322470"/>
    <w:rsid w:val="00322E14"/>
    <w:rsid w:val="00323515"/>
    <w:rsid w:val="00323659"/>
    <w:rsid w:val="0032368A"/>
    <w:rsid w:val="0032380D"/>
    <w:rsid w:val="00323A87"/>
    <w:rsid w:val="00323B48"/>
    <w:rsid w:val="00323DFB"/>
    <w:rsid w:val="00323F11"/>
    <w:rsid w:val="00324027"/>
    <w:rsid w:val="00324B9A"/>
    <w:rsid w:val="00324DA5"/>
    <w:rsid w:val="00324EB8"/>
    <w:rsid w:val="00324EFE"/>
    <w:rsid w:val="00325090"/>
    <w:rsid w:val="003251AA"/>
    <w:rsid w:val="003259C1"/>
    <w:rsid w:val="00325CB5"/>
    <w:rsid w:val="00325D19"/>
    <w:rsid w:val="00325E8E"/>
    <w:rsid w:val="00325FC2"/>
    <w:rsid w:val="0032607B"/>
    <w:rsid w:val="00326196"/>
    <w:rsid w:val="003261D1"/>
    <w:rsid w:val="003262CF"/>
    <w:rsid w:val="003264C8"/>
    <w:rsid w:val="00326A20"/>
    <w:rsid w:val="00326CA5"/>
    <w:rsid w:val="00327196"/>
    <w:rsid w:val="00327691"/>
    <w:rsid w:val="00327A6D"/>
    <w:rsid w:val="00327AD7"/>
    <w:rsid w:val="00330126"/>
    <w:rsid w:val="00330219"/>
    <w:rsid w:val="00330465"/>
    <w:rsid w:val="00330861"/>
    <w:rsid w:val="00330DAC"/>
    <w:rsid w:val="0033105D"/>
    <w:rsid w:val="0033122B"/>
    <w:rsid w:val="0033139E"/>
    <w:rsid w:val="00331DBF"/>
    <w:rsid w:val="00331E61"/>
    <w:rsid w:val="0033228D"/>
    <w:rsid w:val="00332902"/>
    <w:rsid w:val="00332BF5"/>
    <w:rsid w:val="00332C45"/>
    <w:rsid w:val="00333181"/>
    <w:rsid w:val="003331D8"/>
    <w:rsid w:val="0033379E"/>
    <w:rsid w:val="0033380F"/>
    <w:rsid w:val="00333C7B"/>
    <w:rsid w:val="0033483A"/>
    <w:rsid w:val="00334930"/>
    <w:rsid w:val="00334AB6"/>
    <w:rsid w:val="00334B43"/>
    <w:rsid w:val="00334E5F"/>
    <w:rsid w:val="00335094"/>
    <w:rsid w:val="003356D7"/>
    <w:rsid w:val="00335ADA"/>
    <w:rsid w:val="003360F2"/>
    <w:rsid w:val="0033639F"/>
    <w:rsid w:val="00336411"/>
    <w:rsid w:val="0033664E"/>
    <w:rsid w:val="0033694A"/>
    <w:rsid w:val="00336EE9"/>
    <w:rsid w:val="003371C2"/>
    <w:rsid w:val="00337453"/>
    <w:rsid w:val="003376CB"/>
    <w:rsid w:val="00337BA5"/>
    <w:rsid w:val="00337C3C"/>
    <w:rsid w:val="00337D18"/>
    <w:rsid w:val="00337E50"/>
    <w:rsid w:val="00337EEB"/>
    <w:rsid w:val="003400B9"/>
    <w:rsid w:val="0034033A"/>
    <w:rsid w:val="003409ED"/>
    <w:rsid w:val="00340A6E"/>
    <w:rsid w:val="00341741"/>
    <w:rsid w:val="00341A79"/>
    <w:rsid w:val="00341F8B"/>
    <w:rsid w:val="00342116"/>
    <w:rsid w:val="00342413"/>
    <w:rsid w:val="003424DE"/>
    <w:rsid w:val="003425B1"/>
    <w:rsid w:val="00343AFB"/>
    <w:rsid w:val="00343C3B"/>
    <w:rsid w:val="00343DE6"/>
    <w:rsid w:val="00343E34"/>
    <w:rsid w:val="00343E7F"/>
    <w:rsid w:val="00343E9B"/>
    <w:rsid w:val="0034431E"/>
    <w:rsid w:val="00344675"/>
    <w:rsid w:val="00344917"/>
    <w:rsid w:val="0034509C"/>
    <w:rsid w:val="00345EB0"/>
    <w:rsid w:val="00345F67"/>
    <w:rsid w:val="00346010"/>
    <w:rsid w:val="003463FA"/>
    <w:rsid w:val="0034641D"/>
    <w:rsid w:val="003464E9"/>
    <w:rsid w:val="0034679E"/>
    <w:rsid w:val="00346AEA"/>
    <w:rsid w:val="003471E9"/>
    <w:rsid w:val="0034732F"/>
    <w:rsid w:val="003476C9"/>
    <w:rsid w:val="003479CB"/>
    <w:rsid w:val="00347A6D"/>
    <w:rsid w:val="00347C6E"/>
    <w:rsid w:val="00347F99"/>
    <w:rsid w:val="00347FAB"/>
    <w:rsid w:val="00350785"/>
    <w:rsid w:val="00350858"/>
    <w:rsid w:val="003508A4"/>
    <w:rsid w:val="003514C1"/>
    <w:rsid w:val="0035182D"/>
    <w:rsid w:val="00351A2D"/>
    <w:rsid w:val="00351EE5"/>
    <w:rsid w:val="0035208E"/>
    <w:rsid w:val="00352421"/>
    <w:rsid w:val="003525C1"/>
    <w:rsid w:val="00353187"/>
    <w:rsid w:val="003533DF"/>
    <w:rsid w:val="00353665"/>
    <w:rsid w:val="00353872"/>
    <w:rsid w:val="00353D86"/>
    <w:rsid w:val="00353FA9"/>
    <w:rsid w:val="0035429A"/>
    <w:rsid w:val="003543EC"/>
    <w:rsid w:val="003545D0"/>
    <w:rsid w:val="00354643"/>
    <w:rsid w:val="00354647"/>
    <w:rsid w:val="0035489B"/>
    <w:rsid w:val="00354B1F"/>
    <w:rsid w:val="00354F35"/>
    <w:rsid w:val="0035503C"/>
    <w:rsid w:val="00355160"/>
    <w:rsid w:val="003554C7"/>
    <w:rsid w:val="0035553D"/>
    <w:rsid w:val="0035575A"/>
    <w:rsid w:val="0035626C"/>
    <w:rsid w:val="00356A64"/>
    <w:rsid w:val="00357047"/>
    <w:rsid w:val="00357B70"/>
    <w:rsid w:val="00357CB1"/>
    <w:rsid w:val="003600E4"/>
    <w:rsid w:val="00360302"/>
    <w:rsid w:val="0036065F"/>
    <w:rsid w:val="00360846"/>
    <w:rsid w:val="00360A02"/>
    <w:rsid w:val="00360EC6"/>
    <w:rsid w:val="003615F3"/>
    <w:rsid w:val="0036184C"/>
    <w:rsid w:val="00361B30"/>
    <w:rsid w:val="00361BF1"/>
    <w:rsid w:val="0036265C"/>
    <w:rsid w:val="003629AB"/>
    <w:rsid w:val="00362AF3"/>
    <w:rsid w:val="00362CE9"/>
    <w:rsid w:val="0036339B"/>
    <w:rsid w:val="00363496"/>
    <w:rsid w:val="003634F1"/>
    <w:rsid w:val="0036359E"/>
    <w:rsid w:val="00363730"/>
    <w:rsid w:val="00363893"/>
    <w:rsid w:val="00363BA8"/>
    <w:rsid w:val="00364334"/>
    <w:rsid w:val="00364456"/>
    <w:rsid w:val="003650C0"/>
    <w:rsid w:val="003650C3"/>
    <w:rsid w:val="00365448"/>
    <w:rsid w:val="0036551B"/>
    <w:rsid w:val="003666A5"/>
    <w:rsid w:val="003669BC"/>
    <w:rsid w:val="00366EDE"/>
    <w:rsid w:val="00366F8C"/>
    <w:rsid w:val="00366FF6"/>
    <w:rsid w:val="00367154"/>
    <w:rsid w:val="003674B9"/>
    <w:rsid w:val="00367908"/>
    <w:rsid w:val="00367A1E"/>
    <w:rsid w:val="00367B3F"/>
    <w:rsid w:val="00367C58"/>
    <w:rsid w:val="00367C95"/>
    <w:rsid w:val="00367F45"/>
    <w:rsid w:val="003706C3"/>
    <w:rsid w:val="0037073A"/>
    <w:rsid w:val="0037078D"/>
    <w:rsid w:val="00370C77"/>
    <w:rsid w:val="00370FAC"/>
    <w:rsid w:val="00371042"/>
    <w:rsid w:val="0037128E"/>
    <w:rsid w:val="00371322"/>
    <w:rsid w:val="0037147E"/>
    <w:rsid w:val="00371486"/>
    <w:rsid w:val="003716FA"/>
    <w:rsid w:val="0037191B"/>
    <w:rsid w:val="00371979"/>
    <w:rsid w:val="00371AEF"/>
    <w:rsid w:val="003724EC"/>
    <w:rsid w:val="00372569"/>
    <w:rsid w:val="0037261E"/>
    <w:rsid w:val="00372C77"/>
    <w:rsid w:val="00373498"/>
    <w:rsid w:val="00373500"/>
    <w:rsid w:val="0037362E"/>
    <w:rsid w:val="00373850"/>
    <w:rsid w:val="00373917"/>
    <w:rsid w:val="00373DA8"/>
    <w:rsid w:val="00374027"/>
    <w:rsid w:val="0037480F"/>
    <w:rsid w:val="00374E2F"/>
    <w:rsid w:val="00374EA3"/>
    <w:rsid w:val="00374FC8"/>
    <w:rsid w:val="00375B24"/>
    <w:rsid w:val="00375DF3"/>
    <w:rsid w:val="00375E85"/>
    <w:rsid w:val="003760F9"/>
    <w:rsid w:val="00376258"/>
    <w:rsid w:val="003765ED"/>
    <w:rsid w:val="0037677C"/>
    <w:rsid w:val="00376AC2"/>
    <w:rsid w:val="00376B88"/>
    <w:rsid w:val="00376C21"/>
    <w:rsid w:val="00376CE9"/>
    <w:rsid w:val="00376DEF"/>
    <w:rsid w:val="0037716B"/>
    <w:rsid w:val="00377B09"/>
    <w:rsid w:val="00377E40"/>
    <w:rsid w:val="0038015B"/>
    <w:rsid w:val="003801F8"/>
    <w:rsid w:val="003810D0"/>
    <w:rsid w:val="00381909"/>
    <w:rsid w:val="00381B4B"/>
    <w:rsid w:val="00381F82"/>
    <w:rsid w:val="003820E1"/>
    <w:rsid w:val="00382153"/>
    <w:rsid w:val="003822F7"/>
    <w:rsid w:val="00382320"/>
    <w:rsid w:val="003824C5"/>
    <w:rsid w:val="0038255D"/>
    <w:rsid w:val="003825E8"/>
    <w:rsid w:val="003826C0"/>
    <w:rsid w:val="00382C57"/>
    <w:rsid w:val="00382CC3"/>
    <w:rsid w:val="003838C7"/>
    <w:rsid w:val="00383906"/>
    <w:rsid w:val="003839C9"/>
    <w:rsid w:val="003839F6"/>
    <w:rsid w:val="00383C0E"/>
    <w:rsid w:val="003840EA"/>
    <w:rsid w:val="003842DF"/>
    <w:rsid w:val="003844CB"/>
    <w:rsid w:val="003847D4"/>
    <w:rsid w:val="00384ABF"/>
    <w:rsid w:val="00384E59"/>
    <w:rsid w:val="00385332"/>
    <w:rsid w:val="0038553F"/>
    <w:rsid w:val="00385820"/>
    <w:rsid w:val="00385CB8"/>
    <w:rsid w:val="00385E6A"/>
    <w:rsid w:val="0038626E"/>
    <w:rsid w:val="003862DF"/>
    <w:rsid w:val="00386411"/>
    <w:rsid w:val="003864BC"/>
    <w:rsid w:val="003864F7"/>
    <w:rsid w:val="003865EF"/>
    <w:rsid w:val="003867F1"/>
    <w:rsid w:val="0038685D"/>
    <w:rsid w:val="00386C90"/>
    <w:rsid w:val="00386F64"/>
    <w:rsid w:val="00387416"/>
    <w:rsid w:val="00387618"/>
    <w:rsid w:val="0038780A"/>
    <w:rsid w:val="00390045"/>
    <w:rsid w:val="003906D4"/>
    <w:rsid w:val="00390752"/>
    <w:rsid w:val="003907F3"/>
    <w:rsid w:val="00390A13"/>
    <w:rsid w:val="00391686"/>
    <w:rsid w:val="00391B32"/>
    <w:rsid w:val="00391C39"/>
    <w:rsid w:val="00392395"/>
    <w:rsid w:val="00392695"/>
    <w:rsid w:val="003926C8"/>
    <w:rsid w:val="00392705"/>
    <w:rsid w:val="0039290D"/>
    <w:rsid w:val="00392953"/>
    <w:rsid w:val="00392B78"/>
    <w:rsid w:val="00392BFF"/>
    <w:rsid w:val="00392C03"/>
    <w:rsid w:val="0039317B"/>
    <w:rsid w:val="00393205"/>
    <w:rsid w:val="00393221"/>
    <w:rsid w:val="003934E4"/>
    <w:rsid w:val="003939D2"/>
    <w:rsid w:val="00393AEA"/>
    <w:rsid w:val="00393CC3"/>
    <w:rsid w:val="00393E7E"/>
    <w:rsid w:val="00394B40"/>
    <w:rsid w:val="00394BDB"/>
    <w:rsid w:val="00394F94"/>
    <w:rsid w:val="00395004"/>
    <w:rsid w:val="00395C73"/>
    <w:rsid w:val="003962DD"/>
    <w:rsid w:val="00396573"/>
    <w:rsid w:val="0039673B"/>
    <w:rsid w:val="00396ABC"/>
    <w:rsid w:val="00397076"/>
    <w:rsid w:val="00397378"/>
    <w:rsid w:val="00397594"/>
    <w:rsid w:val="0039760A"/>
    <w:rsid w:val="003976C0"/>
    <w:rsid w:val="003977F3"/>
    <w:rsid w:val="00397A82"/>
    <w:rsid w:val="00397E01"/>
    <w:rsid w:val="00397EB7"/>
    <w:rsid w:val="003A00BE"/>
    <w:rsid w:val="003A0142"/>
    <w:rsid w:val="003A02FF"/>
    <w:rsid w:val="003A0311"/>
    <w:rsid w:val="003A0609"/>
    <w:rsid w:val="003A076D"/>
    <w:rsid w:val="003A0AE0"/>
    <w:rsid w:val="003A0B4B"/>
    <w:rsid w:val="003A0CEE"/>
    <w:rsid w:val="003A119D"/>
    <w:rsid w:val="003A23AD"/>
    <w:rsid w:val="003A274F"/>
    <w:rsid w:val="003A2827"/>
    <w:rsid w:val="003A292D"/>
    <w:rsid w:val="003A2BC8"/>
    <w:rsid w:val="003A373F"/>
    <w:rsid w:val="003A3F98"/>
    <w:rsid w:val="003A4563"/>
    <w:rsid w:val="003A4B83"/>
    <w:rsid w:val="003A56B4"/>
    <w:rsid w:val="003A5A36"/>
    <w:rsid w:val="003A5AC2"/>
    <w:rsid w:val="003A5D89"/>
    <w:rsid w:val="003A6955"/>
    <w:rsid w:val="003A69F1"/>
    <w:rsid w:val="003A6D1A"/>
    <w:rsid w:val="003A6F53"/>
    <w:rsid w:val="003A6FC0"/>
    <w:rsid w:val="003A7FDC"/>
    <w:rsid w:val="003B0498"/>
    <w:rsid w:val="003B0581"/>
    <w:rsid w:val="003B0781"/>
    <w:rsid w:val="003B0958"/>
    <w:rsid w:val="003B0BD1"/>
    <w:rsid w:val="003B10C7"/>
    <w:rsid w:val="003B1180"/>
    <w:rsid w:val="003B1389"/>
    <w:rsid w:val="003B201F"/>
    <w:rsid w:val="003B2543"/>
    <w:rsid w:val="003B2791"/>
    <w:rsid w:val="003B2F0D"/>
    <w:rsid w:val="003B3147"/>
    <w:rsid w:val="003B32A5"/>
    <w:rsid w:val="003B3460"/>
    <w:rsid w:val="003B396D"/>
    <w:rsid w:val="003B3C1D"/>
    <w:rsid w:val="003B3C82"/>
    <w:rsid w:val="003B3EA9"/>
    <w:rsid w:val="003B3F2F"/>
    <w:rsid w:val="003B4228"/>
    <w:rsid w:val="003B4898"/>
    <w:rsid w:val="003B48ED"/>
    <w:rsid w:val="003B530F"/>
    <w:rsid w:val="003B536F"/>
    <w:rsid w:val="003B55E0"/>
    <w:rsid w:val="003B5A4C"/>
    <w:rsid w:val="003B633B"/>
    <w:rsid w:val="003B63D2"/>
    <w:rsid w:val="003B725F"/>
    <w:rsid w:val="003B76DB"/>
    <w:rsid w:val="003B789A"/>
    <w:rsid w:val="003B7ADA"/>
    <w:rsid w:val="003B7CDC"/>
    <w:rsid w:val="003C042C"/>
    <w:rsid w:val="003C0517"/>
    <w:rsid w:val="003C0888"/>
    <w:rsid w:val="003C08C7"/>
    <w:rsid w:val="003C0BDB"/>
    <w:rsid w:val="003C0CB0"/>
    <w:rsid w:val="003C1046"/>
    <w:rsid w:val="003C10D7"/>
    <w:rsid w:val="003C1569"/>
    <w:rsid w:val="003C19D7"/>
    <w:rsid w:val="003C1C9B"/>
    <w:rsid w:val="003C1D33"/>
    <w:rsid w:val="003C1D5F"/>
    <w:rsid w:val="003C1FAB"/>
    <w:rsid w:val="003C2170"/>
    <w:rsid w:val="003C21F1"/>
    <w:rsid w:val="003C21FE"/>
    <w:rsid w:val="003C24CC"/>
    <w:rsid w:val="003C2619"/>
    <w:rsid w:val="003C2A40"/>
    <w:rsid w:val="003C2E24"/>
    <w:rsid w:val="003C311B"/>
    <w:rsid w:val="003C327B"/>
    <w:rsid w:val="003C32A6"/>
    <w:rsid w:val="003C341F"/>
    <w:rsid w:val="003C355B"/>
    <w:rsid w:val="003C36AE"/>
    <w:rsid w:val="003C379C"/>
    <w:rsid w:val="003C38A4"/>
    <w:rsid w:val="003C4752"/>
    <w:rsid w:val="003C4AC4"/>
    <w:rsid w:val="003C4EA0"/>
    <w:rsid w:val="003C514D"/>
    <w:rsid w:val="003C5255"/>
    <w:rsid w:val="003C5432"/>
    <w:rsid w:val="003C5A2C"/>
    <w:rsid w:val="003C5AAC"/>
    <w:rsid w:val="003C5EE4"/>
    <w:rsid w:val="003C615A"/>
    <w:rsid w:val="003C6583"/>
    <w:rsid w:val="003C66E3"/>
    <w:rsid w:val="003C688F"/>
    <w:rsid w:val="003C693C"/>
    <w:rsid w:val="003C6943"/>
    <w:rsid w:val="003C6B02"/>
    <w:rsid w:val="003C6CE5"/>
    <w:rsid w:val="003C7121"/>
    <w:rsid w:val="003C771E"/>
    <w:rsid w:val="003C77C7"/>
    <w:rsid w:val="003C7930"/>
    <w:rsid w:val="003C7B30"/>
    <w:rsid w:val="003D086E"/>
    <w:rsid w:val="003D0F7D"/>
    <w:rsid w:val="003D0FCB"/>
    <w:rsid w:val="003D11FF"/>
    <w:rsid w:val="003D1BD9"/>
    <w:rsid w:val="003D2601"/>
    <w:rsid w:val="003D2685"/>
    <w:rsid w:val="003D2690"/>
    <w:rsid w:val="003D27C0"/>
    <w:rsid w:val="003D2BC1"/>
    <w:rsid w:val="003D2D4E"/>
    <w:rsid w:val="003D2DA6"/>
    <w:rsid w:val="003D2DF4"/>
    <w:rsid w:val="003D3507"/>
    <w:rsid w:val="003D3943"/>
    <w:rsid w:val="003D3D76"/>
    <w:rsid w:val="003D3F61"/>
    <w:rsid w:val="003D3FC4"/>
    <w:rsid w:val="003D4181"/>
    <w:rsid w:val="003D456C"/>
    <w:rsid w:val="003D514C"/>
    <w:rsid w:val="003D555C"/>
    <w:rsid w:val="003D5568"/>
    <w:rsid w:val="003D57FC"/>
    <w:rsid w:val="003D5C5C"/>
    <w:rsid w:val="003D6823"/>
    <w:rsid w:val="003D68EB"/>
    <w:rsid w:val="003D6A7B"/>
    <w:rsid w:val="003D6A9E"/>
    <w:rsid w:val="003D6D6F"/>
    <w:rsid w:val="003D6DC3"/>
    <w:rsid w:val="003D6EAA"/>
    <w:rsid w:val="003D7087"/>
    <w:rsid w:val="003D70B1"/>
    <w:rsid w:val="003D70C0"/>
    <w:rsid w:val="003D7262"/>
    <w:rsid w:val="003D7AB3"/>
    <w:rsid w:val="003D7AC1"/>
    <w:rsid w:val="003D7CC8"/>
    <w:rsid w:val="003D7EC4"/>
    <w:rsid w:val="003E011B"/>
    <w:rsid w:val="003E0276"/>
    <w:rsid w:val="003E039C"/>
    <w:rsid w:val="003E0676"/>
    <w:rsid w:val="003E0A30"/>
    <w:rsid w:val="003E0CF4"/>
    <w:rsid w:val="003E161C"/>
    <w:rsid w:val="003E16E9"/>
    <w:rsid w:val="003E186A"/>
    <w:rsid w:val="003E1B06"/>
    <w:rsid w:val="003E1E83"/>
    <w:rsid w:val="003E2057"/>
    <w:rsid w:val="003E20D7"/>
    <w:rsid w:val="003E244D"/>
    <w:rsid w:val="003E259F"/>
    <w:rsid w:val="003E2816"/>
    <w:rsid w:val="003E28E2"/>
    <w:rsid w:val="003E29F7"/>
    <w:rsid w:val="003E2F5D"/>
    <w:rsid w:val="003E30D2"/>
    <w:rsid w:val="003E30E7"/>
    <w:rsid w:val="003E3616"/>
    <w:rsid w:val="003E374A"/>
    <w:rsid w:val="003E3B31"/>
    <w:rsid w:val="003E3F1E"/>
    <w:rsid w:val="003E3FEA"/>
    <w:rsid w:val="003E4850"/>
    <w:rsid w:val="003E4A07"/>
    <w:rsid w:val="003E4A9A"/>
    <w:rsid w:val="003E4AEA"/>
    <w:rsid w:val="003E4D2D"/>
    <w:rsid w:val="003E4D87"/>
    <w:rsid w:val="003E4DCB"/>
    <w:rsid w:val="003E4EDE"/>
    <w:rsid w:val="003E5070"/>
    <w:rsid w:val="003E57C9"/>
    <w:rsid w:val="003E5D72"/>
    <w:rsid w:val="003E600C"/>
    <w:rsid w:val="003E6200"/>
    <w:rsid w:val="003E659B"/>
    <w:rsid w:val="003E6D58"/>
    <w:rsid w:val="003E74D2"/>
    <w:rsid w:val="003E7787"/>
    <w:rsid w:val="003E7931"/>
    <w:rsid w:val="003E7CB5"/>
    <w:rsid w:val="003F00E5"/>
    <w:rsid w:val="003F078E"/>
    <w:rsid w:val="003F0BC8"/>
    <w:rsid w:val="003F0F53"/>
    <w:rsid w:val="003F15B2"/>
    <w:rsid w:val="003F1628"/>
    <w:rsid w:val="003F1771"/>
    <w:rsid w:val="003F17DC"/>
    <w:rsid w:val="003F1B8B"/>
    <w:rsid w:val="003F21F0"/>
    <w:rsid w:val="003F22DF"/>
    <w:rsid w:val="003F23BA"/>
    <w:rsid w:val="003F242D"/>
    <w:rsid w:val="003F2640"/>
    <w:rsid w:val="003F2A66"/>
    <w:rsid w:val="003F2D4C"/>
    <w:rsid w:val="003F2F6B"/>
    <w:rsid w:val="003F3111"/>
    <w:rsid w:val="003F35B2"/>
    <w:rsid w:val="003F391B"/>
    <w:rsid w:val="003F3C04"/>
    <w:rsid w:val="003F3CE0"/>
    <w:rsid w:val="003F3E6B"/>
    <w:rsid w:val="003F455B"/>
    <w:rsid w:val="003F480B"/>
    <w:rsid w:val="003F497B"/>
    <w:rsid w:val="003F541E"/>
    <w:rsid w:val="003F55D5"/>
    <w:rsid w:val="003F56D1"/>
    <w:rsid w:val="003F57B0"/>
    <w:rsid w:val="003F5814"/>
    <w:rsid w:val="003F5A73"/>
    <w:rsid w:val="003F5C18"/>
    <w:rsid w:val="003F5C2D"/>
    <w:rsid w:val="003F5E36"/>
    <w:rsid w:val="003F60EE"/>
    <w:rsid w:val="003F63A8"/>
    <w:rsid w:val="003F655B"/>
    <w:rsid w:val="003F65AC"/>
    <w:rsid w:val="003F6AE6"/>
    <w:rsid w:val="003F77B6"/>
    <w:rsid w:val="003F7822"/>
    <w:rsid w:val="003F7963"/>
    <w:rsid w:val="00400243"/>
    <w:rsid w:val="00400383"/>
    <w:rsid w:val="0040048B"/>
    <w:rsid w:val="0040079D"/>
    <w:rsid w:val="004007DF"/>
    <w:rsid w:val="00400E8D"/>
    <w:rsid w:val="004010F0"/>
    <w:rsid w:val="00401200"/>
    <w:rsid w:val="00401874"/>
    <w:rsid w:val="00401B39"/>
    <w:rsid w:val="00402277"/>
    <w:rsid w:val="00402CCB"/>
    <w:rsid w:val="004031D0"/>
    <w:rsid w:val="00403C67"/>
    <w:rsid w:val="00404270"/>
    <w:rsid w:val="00404465"/>
    <w:rsid w:val="00404506"/>
    <w:rsid w:val="0040468B"/>
    <w:rsid w:val="004049CE"/>
    <w:rsid w:val="00404B63"/>
    <w:rsid w:val="00404B9A"/>
    <w:rsid w:val="00404BC5"/>
    <w:rsid w:val="00405306"/>
    <w:rsid w:val="004053E8"/>
    <w:rsid w:val="00405892"/>
    <w:rsid w:val="00405EA8"/>
    <w:rsid w:val="00405ED4"/>
    <w:rsid w:val="00406140"/>
    <w:rsid w:val="00406271"/>
    <w:rsid w:val="004062BB"/>
    <w:rsid w:val="004063F7"/>
    <w:rsid w:val="0040642F"/>
    <w:rsid w:val="00406934"/>
    <w:rsid w:val="00406CF6"/>
    <w:rsid w:val="00406EDF"/>
    <w:rsid w:val="0040709F"/>
    <w:rsid w:val="0040715E"/>
    <w:rsid w:val="004072A3"/>
    <w:rsid w:val="004074F6"/>
    <w:rsid w:val="004074F7"/>
    <w:rsid w:val="00407521"/>
    <w:rsid w:val="004076E2"/>
    <w:rsid w:val="00407B55"/>
    <w:rsid w:val="00407C58"/>
    <w:rsid w:val="00407C73"/>
    <w:rsid w:val="004105AF"/>
    <w:rsid w:val="004109C7"/>
    <w:rsid w:val="00410BC5"/>
    <w:rsid w:val="00410EBB"/>
    <w:rsid w:val="00410F53"/>
    <w:rsid w:val="00410F95"/>
    <w:rsid w:val="004110FA"/>
    <w:rsid w:val="004111DA"/>
    <w:rsid w:val="0041127E"/>
    <w:rsid w:val="0041190A"/>
    <w:rsid w:val="00411BBF"/>
    <w:rsid w:val="00411E03"/>
    <w:rsid w:val="0041210D"/>
    <w:rsid w:val="00412597"/>
    <w:rsid w:val="00412900"/>
    <w:rsid w:val="00412AE8"/>
    <w:rsid w:val="004134A8"/>
    <w:rsid w:val="00413740"/>
    <w:rsid w:val="00413F82"/>
    <w:rsid w:val="0041418E"/>
    <w:rsid w:val="00414A22"/>
    <w:rsid w:val="00414C43"/>
    <w:rsid w:val="00414DE8"/>
    <w:rsid w:val="00414EE1"/>
    <w:rsid w:val="0041500D"/>
    <w:rsid w:val="004152F8"/>
    <w:rsid w:val="00415635"/>
    <w:rsid w:val="004156AA"/>
    <w:rsid w:val="004159D9"/>
    <w:rsid w:val="00415C73"/>
    <w:rsid w:val="00416094"/>
    <w:rsid w:val="0041660D"/>
    <w:rsid w:val="0041697C"/>
    <w:rsid w:val="00416E8B"/>
    <w:rsid w:val="00416F49"/>
    <w:rsid w:val="00417A44"/>
    <w:rsid w:val="00417D09"/>
    <w:rsid w:val="00417EE2"/>
    <w:rsid w:val="004203BF"/>
    <w:rsid w:val="0042058D"/>
    <w:rsid w:val="0042076D"/>
    <w:rsid w:val="00420904"/>
    <w:rsid w:val="00420C5E"/>
    <w:rsid w:val="00420E1F"/>
    <w:rsid w:val="00420E89"/>
    <w:rsid w:val="00420FB6"/>
    <w:rsid w:val="004216F2"/>
    <w:rsid w:val="00422103"/>
    <w:rsid w:val="00422164"/>
    <w:rsid w:val="0042243F"/>
    <w:rsid w:val="00422599"/>
    <w:rsid w:val="00422737"/>
    <w:rsid w:val="00422A45"/>
    <w:rsid w:val="00422A7E"/>
    <w:rsid w:val="00422B99"/>
    <w:rsid w:val="00422CA5"/>
    <w:rsid w:val="00422E57"/>
    <w:rsid w:val="00422FAA"/>
    <w:rsid w:val="00422FAE"/>
    <w:rsid w:val="0042340B"/>
    <w:rsid w:val="0042346A"/>
    <w:rsid w:val="00423941"/>
    <w:rsid w:val="00423C09"/>
    <w:rsid w:val="00424212"/>
    <w:rsid w:val="0042457C"/>
    <w:rsid w:val="00424F66"/>
    <w:rsid w:val="004256A0"/>
    <w:rsid w:val="00425C0C"/>
    <w:rsid w:val="004264CC"/>
    <w:rsid w:val="004266E8"/>
    <w:rsid w:val="00426BC5"/>
    <w:rsid w:val="00426F5C"/>
    <w:rsid w:val="0042741B"/>
    <w:rsid w:val="004276F6"/>
    <w:rsid w:val="004277FC"/>
    <w:rsid w:val="00427C31"/>
    <w:rsid w:val="0043071E"/>
    <w:rsid w:val="004308F5"/>
    <w:rsid w:val="00430900"/>
    <w:rsid w:val="00430B1E"/>
    <w:rsid w:val="00430C14"/>
    <w:rsid w:val="0043127C"/>
    <w:rsid w:val="0043128D"/>
    <w:rsid w:val="0043141B"/>
    <w:rsid w:val="004316DD"/>
    <w:rsid w:val="00431C8C"/>
    <w:rsid w:val="00432D30"/>
    <w:rsid w:val="00432F10"/>
    <w:rsid w:val="00432F61"/>
    <w:rsid w:val="004333B3"/>
    <w:rsid w:val="00433457"/>
    <w:rsid w:val="00433C95"/>
    <w:rsid w:val="00433F34"/>
    <w:rsid w:val="00434290"/>
    <w:rsid w:val="0043474F"/>
    <w:rsid w:val="00434BCB"/>
    <w:rsid w:val="004358AD"/>
    <w:rsid w:val="00435A99"/>
    <w:rsid w:val="00436958"/>
    <w:rsid w:val="00436A28"/>
    <w:rsid w:val="00436FDD"/>
    <w:rsid w:val="00437201"/>
    <w:rsid w:val="0043734B"/>
    <w:rsid w:val="004374F6"/>
    <w:rsid w:val="0043756A"/>
    <w:rsid w:val="00437AB1"/>
    <w:rsid w:val="0044006C"/>
    <w:rsid w:val="00440130"/>
    <w:rsid w:val="004403F2"/>
    <w:rsid w:val="00440478"/>
    <w:rsid w:val="00440EAB"/>
    <w:rsid w:val="00440F97"/>
    <w:rsid w:val="004411B6"/>
    <w:rsid w:val="00441624"/>
    <w:rsid w:val="004416FD"/>
    <w:rsid w:val="00441794"/>
    <w:rsid w:val="00441A45"/>
    <w:rsid w:val="00441AD5"/>
    <w:rsid w:val="00441AD8"/>
    <w:rsid w:val="00441C34"/>
    <w:rsid w:val="00441DA3"/>
    <w:rsid w:val="00442057"/>
    <w:rsid w:val="004420FD"/>
    <w:rsid w:val="0044245B"/>
    <w:rsid w:val="0044249A"/>
    <w:rsid w:val="00442706"/>
    <w:rsid w:val="00442731"/>
    <w:rsid w:val="00442AE9"/>
    <w:rsid w:val="00442B94"/>
    <w:rsid w:val="00442DBD"/>
    <w:rsid w:val="00442EAF"/>
    <w:rsid w:val="00442FAC"/>
    <w:rsid w:val="0044333F"/>
    <w:rsid w:val="004434B1"/>
    <w:rsid w:val="00443709"/>
    <w:rsid w:val="00444365"/>
    <w:rsid w:val="00444382"/>
    <w:rsid w:val="00444882"/>
    <w:rsid w:val="00444CD0"/>
    <w:rsid w:val="0044564E"/>
    <w:rsid w:val="00445968"/>
    <w:rsid w:val="004459B1"/>
    <w:rsid w:val="00445FE6"/>
    <w:rsid w:val="004461E3"/>
    <w:rsid w:val="004463D6"/>
    <w:rsid w:val="0044669C"/>
    <w:rsid w:val="00446751"/>
    <w:rsid w:val="004467A0"/>
    <w:rsid w:val="00446839"/>
    <w:rsid w:val="00446B8E"/>
    <w:rsid w:val="00447221"/>
    <w:rsid w:val="0044748F"/>
    <w:rsid w:val="004475F3"/>
    <w:rsid w:val="0044774D"/>
    <w:rsid w:val="00447820"/>
    <w:rsid w:val="0045045B"/>
    <w:rsid w:val="00451534"/>
    <w:rsid w:val="00451C4B"/>
    <w:rsid w:val="00451C7E"/>
    <w:rsid w:val="00451DC4"/>
    <w:rsid w:val="00451E8B"/>
    <w:rsid w:val="0045288B"/>
    <w:rsid w:val="004528CA"/>
    <w:rsid w:val="00452A50"/>
    <w:rsid w:val="00453798"/>
    <w:rsid w:val="004537FA"/>
    <w:rsid w:val="00453AC1"/>
    <w:rsid w:val="00453EC9"/>
    <w:rsid w:val="004545B9"/>
    <w:rsid w:val="00454A89"/>
    <w:rsid w:val="00454C11"/>
    <w:rsid w:val="00454C17"/>
    <w:rsid w:val="00455079"/>
    <w:rsid w:val="00455142"/>
    <w:rsid w:val="004559D9"/>
    <w:rsid w:val="00455AEE"/>
    <w:rsid w:val="00455C5B"/>
    <w:rsid w:val="00456018"/>
    <w:rsid w:val="0045613B"/>
    <w:rsid w:val="00456B1B"/>
    <w:rsid w:val="00456E61"/>
    <w:rsid w:val="00456F6C"/>
    <w:rsid w:val="00457020"/>
    <w:rsid w:val="00457058"/>
    <w:rsid w:val="0045757B"/>
    <w:rsid w:val="0045759F"/>
    <w:rsid w:val="00457D2A"/>
    <w:rsid w:val="00457E71"/>
    <w:rsid w:val="004608EE"/>
    <w:rsid w:val="00460B43"/>
    <w:rsid w:val="00460F9D"/>
    <w:rsid w:val="00461072"/>
    <w:rsid w:val="00461098"/>
    <w:rsid w:val="00461B47"/>
    <w:rsid w:val="00461C34"/>
    <w:rsid w:val="00461D42"/>
    <w:rsid w:val="004627DC"/>
    <w:rsid w:val="004629F7"/>
    <w:rsid w:val="00462B1F"/>
    <w:rsid w:val="00463397"/>
    <w:rsid w:val="004634DD"/>
    <w:rsid w:val="00463A96"/>
    <w:rsid w:val="00463E8A"/>
    <w:rsid w:val="00463EFF"/>
    <w:rsid w:val="00463FC2"/>
    <w:rsid w:val="004640EE"/>
    <w:rsid w:val="004642FD"/>
    <w:rsid w:val="004646B4"/>
    <w:rsid w:val="00464828"/>
    <w:rsid w:val="004653F1"/>
    <w:rsid w:val="0046561A"/>
    <w:rsid w:val="00465725"/>
    <w:rsid w:val="004657FA"/>
    <w:rsid w:val="0046582E"/>
    <w:rsid w:val="0046598E"/>
    <w:rsid w:val="00465B1B"/>
    <w:rsid w:val="00465B98"/>
    <w:rsid w:val="00465BA5"/>
    <w:rsid w:val="00465D23"/>
    <w:rsid w:val="0046636B"/>
    <w:rsid w:val="004664A3"/>
    <w:rsid w:val="0046661B"/>
    <w:rsid w:val="0046698B"/>
    <w:rsid w:val="00466A25"/>
    <w:rsid w:val="00466AF7"/>
    <w:rsid w:val="00466C66"/>
    <w:rsid w:val="00467020"/>
    <w:rsid w:val="0046731B"/>
    <w:rsid w:val="00467DE0"/>
    <w:rsid w:val="00470C39"/>
    <w:rsid w:val="00470D9C"/>
    <w:rsid w:val="00470F26"/>
    <w:rsid w:val="00471041"/>
    <w:rsid w:val="004715E3"/>
    <w:rsid w:val="00471862"/>
    <w:rsid w:val="004718F7"/>
    <w:rsid w:val="00471B6E"/>
    <w:rsid w:val="00471B8F"/>
    <w:rsid w:val="00471FCD"/>
    <w:rsid w:val="00472639"/>
    <w:rsid w:val="0047282D"/>
    <w:rsid w:val="00472C59"/>
    <w:rsid w:val="00472C8C"/>
    <w:rsid w:val="00472DD6"/>
    <w:rsid w:val="0047468F"/>
    <w:rsid w:val="004747AB"/>
    <w:rsid w:val="00474800"/>
    <w:rsid w:val="00475123"/>
    <w:rsid w:val="0047526C"/>
    <w:rsid w:val="00475937"/>
    <w:rsid w:val="00475C14"/>
    <w:rsid w:val="00475E70"/>
    <w:rsid w:val="004760E0"/>
    <w:rsid w:val="004763BD"/>
    <w:rsid w:val="0047642A"/>
    <w:rsid w:val="00476448"/>
    <w:rsid w:val="004767AB"/>
    <w:rsid w:val="00476B6A"/>
    <w:rsid w:val="00476D50"/>
    <w:rsid w:val="004770EF"/>
    <w:rsid w:val="00477148"/>
    <w:rsid w:val="00477359"/>
    <w:rsid w:val="0047763D"/>
    <w:rsid w:val="004802BD"/>
    <w:rsid w:val="00480546"/>
    <w:rsid w:val="00480889"/>
    <w:rsid w:val="0048108E"/>
    <w:rsid w:val="004810C9"/>
    <w:rsid w:val="00481172"/>
    <w:rsid w:val="00481CFD"/>
    <w:rsid w:val="00481EF5"/>
    <w:rsid w:val="0048279A"/>
    <w:rsid w:val="00482CDE"/>
    <w:rsid w:val="00482F17"/>
    <w:rsid w:val="00483156"/>
    <w:rsid w:val="004831A9"/>
    <w:rsid w:val="00483907"/>
    <w:rsid w:val="00483DA5"/>
    <w:rsid w:val="0048449A"/>
    <w:rsid w:val="00484552"/>
    <w:rsid w:val="004849B6"/>
    <w:rsid w:val="00484D18"/>
    <w:rsid w:val="00484FEE"/>
    <w:rsid w:val="0048506B"/>
    <w:rsid w:val="00485422"/>
    <w:rsid w:val="004856CE"/>
    <w:rsid w:val="0048574A"/>
    <w:rsid w:val="0048584C"/>
    <w:rsid w:val="00485865"/>
    <w:rsid w:val="00485B45"/>
    <w:rsid w:val="00485E88"/>
    <w:rsid w:val="0048617E"/>
    <w:rsid w:val="00486184"/>
    <w:rsid w:val="00486355"/>
    <w:rsid w:val="004863E4"/>
    <w:rsid w:val="004869AB"/>
    <w:rsid w:val="00486AE4"/>
    <w:rsid w:val="00486B98"/>
    <w:rsid w:val="004874C0"/>
    <w:rsid w:val="004878B8"/>
    <w:rsid w:val="00487A24"/>
    <w:rsid w:val="00487A3E"/>
    <w:rsid w:val="00487F1B"/>
    <w:rsid w:val="0049010A"/>
    <w:rsid w:val="00490967"/>
    <w:rsid w:val="00490E13"/>
    <w:rsid w:val="00490F78"/>
    <w:rsid w:val="00490FA5"/>
    <w:rsid w:val="0049221D"/>
    <w:rsid w:val="00492459"/>
    <w:rsid w:val="004926EF"/>
    <w:rsid w:val="004929D7"/>
    <w:rsid w:val="00492D18"/>
    <w:rsid w:val="00492EE4"/>
    <w:rsid w:val="004932CD"/>
    <w:rsid w:val="00493455"/>
    <w:rsid w:val="00493D92"/>
    <w:rsid w:val="00493F8A"/>
    <w:rsid w:val="00494565"/>
    <w:rsid w:val="00494A17"/>
    <w:rsid w:val="00494C36"/>
    <w:rsid w:val="00495133"/>
    <w:rsid w:val="00495543"/>
    <w:rsid w:val="004955C9"/>
    <w:rsid w:val="00495A06"/>
    <w:rsid w:val="00495DEA"/>
    <w:rsid w:val="0049627D"/>
    <w:rsid w:val="00496CE4"/>
    <w:rsid w:val="00496D15"/>
    <w:rsid w:val="00496F79"/>
    <w:rsid w:val="00497167"/>
    <w:rsid w:val="00497287"/>
    <w:rsid w:val="00497A6B"/>
    <w:rsid w:val="00497AEA"/>
    <w:rsid w:val="00497C39"/>
    <w:rsid w:val="004A0138"/>
    <w:rsid w:val="004A03A6"/>
    <w:rsid w:val="004A04D6"/>
    <w:rsid w:val="004A04EC"/>
    <w:rsid w:val="004A09D4"/>
    <w:rsid w:val="004A0B22"/>
    <w:rsid w:val="004A0E28"/>
    <w:rsid w:val="004A1627"/>
    <w:rsid w:val="004A1982"/>
    <w:rsid w:val="004A1CF2"/>
    <w:rsid w:val="004A2B2D"/>
    <w:rsid w:val="004A3255"/>
    <w:rsid w:val="004A3482"/>
    <w:rsid w:val="004A3B42"/>
    <w:rsid w:val="004A3DAF"/>
    <w:rsid w:val="004A4362"/>
    <w:rsid w:val="004A47A8"/>
    <w:rsid w:val="004A48F4"/>
    <w:rsid w:val="004A4A75"/>
    <w:rsid w:val="004A4FD2"/>
    <w:rsid w:val="004A52FE"/>
    <w:rsid w:val="004A5452"/>
    <w:rsid w:val="004A55A5"/>
    <w:rsid w:val="004A5708"/>
    <w:rsid w:val="004A59A3"/>
    <w:rsid w:val="004A628F"/>
    <w:rsid w:val="004A6365"/>
    <w:rsid w:val="004A6634"/>
    <w:rsid w:val="004A6702"/>
    <w:rsid w:val="004A6913"/>
    <w:rsid w:val="004A6CE2"/>
    <w:rsid w:val="004A6FFF"/>
    <w:rsid w:val="004A75E0"/>
    <w:rsid w:val="004A7627"/>
    <w:rsid w:val="004A77AC"/>
    <w:rsid w:val="004A7B59"/>
    <w:rsid w:val="004A7E3A"/>
    <w:rsid w:val="004B01AC"/>
    <w:rsid w:val="004B0C33"/>
    <w:rsid w:val="004B0F41"/>
    <w:rsid w:val="004B11C6"/>
    <w:rsid w:val="004B1362"/>
    <w:rsid w:val="004B17D5"/>
    <w:rsid w:val="004B185F"/>
    <w:rsid w:val="004B1882"/>
    <w:rsid w:val="004B1B84"/>
    <w:rsid w:val="004B1C00"/>
    <w:rsid w:val="004B1CF0"/>
    <w:rsid w:val="004B1E84"/>
    <w:rsid w:val="004B2320"/>
    <w:rsid w:val="004B24FF"/>
    <w:rsid w:val="004B2993"/>
    <w:rsid w:val="004B2A80"/>
    <w:rsid w:val="004B2A90"/>
    <w:rsid w:val="004B2CB1"/>
    <w:rsid w:val="004B2FE8"/>
    <w:rsid w:val="004B32D9"/>
    <w:rsid w:val="004B3751"/>
    <w:rsid w:val="004B3857"/>
    <w:rsid w:val="004B38F7"/>
    <w:rsid w:val="004B3D85"/>
    <w:rsid w:val="004B41ED"/>
    <w:rsid w:val="004B4452"/>
    <w:rsid w:val="004B450B"/>
    <w:rsid w:val="004B46C3"/>
    <w:rsid w:val="004B473D"/>
    <w:rsid w:val="004B48C4"/>
    <w:rsid w:val="004B500E"/>
    <w:rsid w:val="004B5488"/>
    <w:rsid w:val="004B5522"/>
    <w:rsid w:val="004B68CA"/>
    <w:rsid w:val="004B6A96"/>
    <w:rsid w:val="004B70FA"/>
    <w:rsid w:val="004B781E"/>
    <w:rsid w:val="004B793B"/>
    <w:rsid w:val="004B7B0C"/>
    <w:rsid w:val="004C02F3"/>
    <w:rsid w:val="004C09D3"/>
    <w:rsid w:val="004C0AE0"/>
    <w:rsid w:val="004C0B3D"/>
    <w:rsid w:val="004C0FA6"/>
    <w:rsid w:val="004C121C"/>
    <w:rsid w:val="004C169D"/>
    <w:rsid w:val="004C185C"/>
    <w:rsid w:val="004C1BD3"/>
    <w:rsid w:val="004C1D9F"/>
    <w:rsid w:val="004C2287"/>
    <w:rsid w:val="004C2460"/>
    <w:rsid w:val="004C2480"/>
    <w:rsid w:val="004C2A8D"/>
    <w:rsid w:val="004C2B7C"/>
    <w:rsid w:val="004C2D6E"/>
    <w:rsid w:val="004C2EB5"/>
    <w:rsid w:val="004C2F62"/>
    <w:rsid w:val="004C2FED"/>
    <w:rsid w:val="004C31DA"/>
    <w:rsid w:val="004C34B5"/>
    <w:rsid w:val="004C3B74"/>
    <w:rsid w:val="004C3C2C"/>
    <w:rsid w:val="004C3C78"/>
    <w:rsid w:val="004C3C87"/>
    <w:rsid w:val="004C3CB4"/>
    <w:rsid w:val="004C3D8F"/>
    <w:rsid w:val="004C3E18"/>
    <w:rsid w:val="004C3FA7"/>
    <w:rsid w:val="004C3FF6"/>
    <w:rsid w:val="004C4400"/>
    <w:rsid w:val="004C4535"/>
    <w:rsid w:val="004C46AC"/>
    <w:rsid w:val="004C470C"/>
    <w:rsid w:val="004C4726"/>
    <w:rsid w:val="004C4908"/>
    <w:rsid w:val="004C4A23"/>
    <w:rsid w:val="004C50BA"/>
    <w:rsid w:val="004C538F"/>
    <w:rsid w:val="004C5538"/>
    <w:rsid w:val="004C5B45"/>
    <w:rsid w:val="004C5DE4"/>
    <w:rsid w:val="004C634E"/>
    <w:rsid w:val="004C64F7"/>
    <w:rsid w:val="004C65DA"/>
    <w:rsid w:val="004C65F6"/>
    <w:rsid w:val="004C6612"/>
    <w:rsid w:val="004C6A0F"/>
    <w:rsid w:val="004C6A29"/>
    <w:rsid w:val="004C6ABD"/>
    <w:rsid w:val="004C6AFA"/>
    <w:rsid w:val="004C6E72"/>
    <w:rsid w:val="004C70A7"/>
    <w:rsid w:val="004C716B"/>
    <w:rsid w:val="004C7545"/>
    <w:rsid w:val="004C75B5"/>
    <w:rsid w:val="004C7682"/>
    <w:rsid w:val="004D0116"/>
    <w:rsid w:val="004D05EB"/>
    <w:rsid w:val="004D0B5C"/>
    <w:rsid w:val="004D1187"/>
    <w:rsid w:val="004D165B"/>
    <w:rsid w:val="004D1772"/>
    <w:rsid w:val="004D1AE1"/>
    <w:rsid w:val="004D1E3A"/>
    <w:rsid w:val="004D1F50"/>
    <w:rsid w:val="004D26E4"/>
    <w:rsid w:val="004D27C7"/>
    <w:rsid w:val="004D2A1C"/>
    <w:rsid w:val="004D33DE"/>
    <w:rsid w:val="004D3465"/>
    <w:rsid w:val="004D3C07"/>
    <w:rsid w:val="004D3FCB"/>
    <w:rsid w:val="004D43CC"/>
    <w:rsid w:val="004D45F5"/>
    <w:rsid w:val="004D46AE"/>
    <w:rsid w:val="004D4BB5"/>
    <w:rsid w:val="004D4D17"/>
    <w:rsid w:val="004D4E60"/>
    <w:rsid w:val="004D4ED1"/>
    <w:rsid w:val="004D50DC"/>
    <w:rsid w:val="004D527B"/>
    <w:rsid w:val="004D5465"/>
    <w:rsid w:val="004D59A1"/>
    <w:rsid w:val="004D5C52"/>
    <w:rsid w:val="004D5C57"/>
    <w:rsid w:val="004D5D79"/>
    <w:rsid w:val="004D5F4E"/>
    <w:rsid w:val="004D61AF"/>
    <w:rsid w:val="004D62E1"/>
    <w:rsid w:val="004D62F0"/>
    <w:rsid w:val="004D66F7"/>
    <w:rsid w:val="004D6977"/>
    <w:rsid w:val="004D6AEC"/>
    <w:rsid w:val="004D6B90"/>
    <w:rsid w:val="004D705C"/>
    <w:rsid w:val="004D7060"/>
    <w:rsid w:val="004D7960"/>
    <w:rsid w:val="004D7B81"/>
    <w:rsid w:val="004D7D5A"/>
    <w:rsid w:val="004D7EB6"/>
    <w:rsid w:val="004E00DE"/>
    <w:rsid w:val="004E064A"/>
    <w:rsid w:val="004E089F"/>
    <w:rsid w:val="004E0DF3"/>
    <w:rsid w:val="004E1556"/>
    <w:rsid w:val="004E1572"/>
    <w:rsid w:val="004E1891"/>
    <w:rsid w:val="004E1AAF"/>
    <w:rsid w:val="004E1AC6"/>
    <w:rsid w:val="004E1CA5"/>
    <w:rsid w:val="004E1CB3"/>
    <w:rsid w:val="004E2037"/>
    <w:rsid w:val="004E228D"/>
    <w:rsid w:val="004E245A"/>
    <w:rsid w:val="004E3110"/>
    <w:rsid w:val="004E3315"/>
    <w:rsid w:val="004E3946"/>
    <w:rsid w:val="004E3FD7"/>
    <w:rsid w:val="004E4094"/>
    <w:rsid w:val="004E41F0"/>
    <w:rsid w:val="004E43D7"/>
    <w:rsid w:val="004E46EA"/>
    <w:rsid w:val="004E48F2"/>
    <w:rsid w:val="004E4AEA"/>
    <w:rsid w:val="004E4E52"/>
    <w:rsid w:val="004E4F10"/>
    <w:rsid w:val="004E4F8C"/>
    <w:rsid w:val="004E5234"/>
    <w:rsid w:val="004E5370"/>
    <w:rsid w:val="004E59B3"/>
    <w:rsid w:val="004E642D"/>
    <w:rsid w:val="004E64AC"/>
    <w:rsid w:val="004E658D"/>
    <w:rsid w:val="004E675D"/>
    <w:rsid w:val="004E6996"/>
    <w:rsid w:val="004E6F30"/>
    <w:rsid w:val="004E6F31"/>
    <w:rsid w:val="004E7009"/>
    <w:rsid w:val="004E7041"/>
    <w:rsid w:val="004E71B8"/>
    <w:rsid w:val="004E7288"/>
    <w:rsid w:val="004E7847"/>
    <w:rsid w:val="004E7C22"/>
    <w:rsid w:val="004E7D11"/>
    <w:rsid w:val="004E7F4A"/>
    <w:rsid w:val="004F0166"/>
    <w:rsid w:val="004F01FD"/>
    <w:rsid w:val="004F11AC"/>
    <w:rsid w:val="004F14B7"/>
    <w:rsid w:val="004F1595"/>
    <w:rsid w:val="004F17F2"/>
    <w:rsid w:val="004F18FD"/>
    <w:rsid w:val="004F1EC6"/>
    <w:rsid w:val="004F2540"/>
    <w:rsid w:val="004F261D"/>
    <w:rsid w:val="004F2897"/>
    <w:rsid w:val="004F2A41"/>
    <w:rsid w:val="004F2D5C"/>
    <w:rsid w:val="004F3070"/>
    <w:rsid w:val="004F3278"/>
    <w:rsid w:val="004F34A1"/>
    <w:rsid w:val="004F35D5"/>
    <w:rsid w:val="004F36DB"/>
    <w:rsid w:val="004F3DD5"/>
    <w:rsid w:val="004F3E02"/>
    <w:rsid w:val="004F3F97"/>
    <w:rsid w:val="004F488A"/>
    <w:rsid w:val="004F50D0"/>
    <w:rsid w:val="004F5324"/>
    <w:rsid w:val="004F5C34"/>
    <w:rsid w:val="004F5DCD"/>
    <w:rsid w:val="004F5E05"/>
    <w:rsid w:val="004F5E7D"/>
    <w:rsid w:val="004F6610"/>
    <w:rsid w:val="004F6AC6"/>
    <w:rsid w:val="004F6E44"/>
    <w:rsid w:val="004F7103"/>
    <w:rsid w:val="004F77A5"/>
    <w:rsid w:val="004F784D"/>
    <w:rsid w:val="004F792F"/>
    <w:rsid w:val="004F7D18"/>
    <w:rsid w:val="0050015F"/>
    <w:rsid w:val="00500496"/>
    <w:rsid w:val="0050064B"/>
    <w:rsid w:val="00500775"/>
    <w:rsid w:val="00500839"/>
    <w:rsid w:val="00500ACA"/>
    <w:rsid w:val="00500DAC"/>
    <w:rsid w:val="00501043"/>
    <w:rsid w:val="00501536"/>
    <w:rsid w:val="0050158F"/>
    <w:rsid w:val="00501601"/>
    <w:rsid w:val="00501ADE"/>
    <w:rsid w:val="00501FB1"/>
    <w:rsid w:val="00502965"/>
    <w:rsid w:val="00502A0B"/>
    <w:rsid w:val="00502B77"/>
    <w:rsid w:val="00503052"/>
    <w:rsid w:val="00503540"/>
    <w:rsid w:val="00503868"/>
    <w:rsid w:val="00503879"/>
    <w:rsid w:val="005039E6"/>
    <w:rsid w:val="00503C98"/>
    <w:rsid w:val="00503F08"/>
    <w:rsid w:val="00503FE5"/>
    <w:rsid w:val="00504471"/>
    <w:rsid w:val="00504889"/>
    <w:rsid w:val="005048E2"/>
    <w:rsid w:val="00504984"/>
    <w:rsid w:val="00504A47"/>
    <w:rsid w:val="00504C7C"/>
    <w:rsid w:val="00504DF9"/>
    <w:rsid w:val="00504E38"/>
    <w:rsid w:val="00505753"/>
    <w:rsid w:val="0050577C"/>
    <w:rsid w:val="00505B6B"/>
    <w:rsid w:val="00505E79"/>
    <w:rsid w:val="00505F6A"/>
    <w:rsid w:val="005062BA"/>
    <w:rsid w:val="005065C1"/>
    <w:rsid w:val="00506C17"/>
    <w:rsid w:val="00506C20"/>
    <w:rsid w:val="005072EC"/>
    <w:rsid w:val="00507471"/>
    <w:rsid w:val="00507653"/>
    <w:rsid w:val="00507816"/>
    <w:rsid w:val="00507ACC"/>
    <w:rsid w:val="00507B18"/>
    <w:rsid w:val="00507C52"/>
    <w:rsid w:val="00507E79"/>
    <w:rsid w:val="00507EE6"/>
    <w:rsid w:val="0051038E"/>
    <w:rsid w:val="005105D5"/>
    <w:rsid w:val="005107BE"/>
    <w:rsid w:val="00511745"/>
    <w:rsid w:val="0051176F"/>
    <w:rsid w:val="00511D1D"/>
    <w:rsid w:val="005122AD"/>
    <w:rsid w:val="005122B9"/>
    <w:rsid w:val="005122C0"/>
    <w:rsid w:val="00512480"/>
    <w:rsid w:val="005126DA"/>
    <w:rsid w:val="00512A2F"/>
    <w:rsid w:val="00513186"/>
    <w:rsid w:val="005133BC"/>
    <w:rsid w:val="005137DC"/>
    <w:rsid w:val="00513A2E"/>
    <w:rsid w:val="00513C04"/>
    <w:rsid w:val="0051413B"/>
    <w:rsid w:val="005141BD"/>
    <w:rsid w:val="00514502"/>
    <w:rsid w:val="00514698"/>
    <w:rsid w:val="00514771"/>
    <w:rsid w:val="005148D7"/>
    <w:rsid w:val="00514B92"/>
    <w:rsid w:val="00515404"/>
    <w:rsid w:val="005156DF"/>
    <w:rsid w:val="00516081"/>
    <w:rsid w:val="00516553"/>
    <w:rsid w:val="00516D9D"/>
    <w:rsid w:val="00516EDB"/>
    <w:rsid w:val="00517066"/>
    <w:rsid w:val="00517410"/>
    <w:rsid w:val="00517A56"/>
    <w:rsid w:val="00517DD9"/>
    <w:rsid w:val="0052023B"/>
    <w:rsid w:val="00520408"/>
    <w:rsid w:val="00520725"/>
    <w:rsid w:val="00520A12"/>
    <w:rsid w:val="00520EC4"/>
    <w:rsid w:val="005212C3"/>
    <w:rsid w:val="005213D3"/>
    <w:rsid w:val="005215A1"/>
    <w:rsid w:val="0052160D"/>
    <w:rsid w:val="00521658"/>
    <w:rsid w:val="005217F7"/>
    <w:rsid w:val="00521B11"/>
    <w:rsid w:val="00521E7B"/>
    <w:rsid w:val="0052205D"/>
    <w:rsid w:val="0052232D"/>
    <w:rsid w:val="00522568"/>
    <w:rsid w:val="00522CA3"/>
    <w:rsid w:val="00522F86"/>
    <w:rsid w:val="0052347C"/>
    <w:rsid w:val="0052356F"/>
    <w:rsid w:val="00523B08"/>
    <w:rsid w:val="00523BB3"/>
    <w:rsid w:val="00524447"/>
    <w:rsid w:val="00524715"/>
    <w:rsid w:val="0052488E"/>
    <w:rsid w:val="00524CC3"/>
    <w:rsid w:val="00525432"/>
    <w:rsid w:val="005254E8"/>
    <w:rsid w:val="005255E3"/>
    <w:rsid w:val="00525677"/>
    <w:rsid w:val="00525994"/>
    <w:rsid w:val="00525D97"/>
    <w:rsid w:val="00525DEC"/>
    <w:rsid w:val="00525E2F"/>
    <w:rsid w:val="00525F25"/>
    <w:rsid w:val="00525F90"/>
    <w:rsid w:val="005260A7"/>
    <w:rsid w:val="005262EF"/>
    <w:rsid w:val="005269F4"/>
    <w:rsid w:val="00526CC9"/>
    <w:rsid w:val="00526DCE"/>
    <w:rsid w:val="00526FF5"/>
    <w:rsid w:val="00527382"/>
    <w:rsid w:val="00527BF7"/>
    <w:rsid w:val="00527C85"/>
    <w:rsid w:val="00527D4D"/>
    <w:rsid w:val="0053000A"/>
    <w:rsid w:val="00530334"/>
    <w:rsid w:val="00530AB5"/>
    <w:rsid w:val="00530E3A"/>
    <w:rsid w:val="00530F86"/>
    <w:rsid w:val="00531228"/>
    <w:rsid w:val="005318AE"/>
    <w:rsid w:val="005318C5"/>
    <w:rsid w:val="00531997"/>
    <w:rsid w:val="00531A29"/>
    <w:rsid w:val="00531DEA"/>
    <w:rsid w:val="00531E2A"/>
    <w:rsid w:val="005321AA"/>
    <w:rsid w:val="00532374"/>
    <w:rsid w:val="0053268A"/>
    <w:rsid w:val="005328CB"/>
    <w:rsid w:val="00532A3A"/>
    <w:rsid w:val="00532D17"/>
    <w:rsid w:val="00532D4C"/>
    <w:rsid w:val="0053317C"/>
    <w:rsid w:val="005331EC"/>
    <w:rsid w:val="005336E7"/>
    <w:rsid w:val="00533A9E"/>
    <w:rsid w:val="00533EBE"/>
    <w:rsid w:val="005346F3"/>
    <w:rsid w:val="00534BD6"/>
    <w:rsid w:val="00534E00"/>
    <w:rsid w:val="00535091"/>
    <w:rsid w:val="0053513C"/>
    <w:rsid w:val="0053529B"/>
    <w:rsid w:val="005352B1"/>
    <w:rsid w:val="00535C6A"/>
    <w:rsid w:val="00535E01"/>
    <w:rsid w:val="00535F5C"/>
    <w:rsid w:val="00536262"/>
    <w:rsid w:val="00536552"/>
    <w:rsid w:val="00536683"/>
    <w:rsid w:val="00536737"/>
    <w:rsid w:val="00536B51"/>
    <w:rsid w:val="00536C2A"/>
    <w:rsid w:val="00536C8C"/>
    <w:rsid w:val="00536CB8"/>
    <w:rsid w:val="00536DF6"/>
    <w:rsid w:val="00536E0E"/>
    <w:rsid w:val="00537606"/>
    <w:rsid w:val="00537C2E"/>
    <w:rsid w:val="00537CE4"/>
    <w:rsid w:val="0054043E"/>
    <w:rsid w:val="00540654"/>
    <w:rsid w:val="00541506"/>
    <w:rsid w:val="005417C7"/>
    <w:rsid w:val="005419BC"/>
    <w:rsid w:val="00541B33"/>
    <w:rsid w:val="00541C55"/>
    <w:rsid w:val="00542508"/>
    <w:rsid w:val="00542915"/>
    <w:rsid w:val="00542A47"/>
    <w:rsid w:val="00542A92"/>
    <w:rsid w:val="00542B72"/>
    <w:rsid w:val="00542E89"/>
    <w:rsid w:val="0054346C"/>
    <w:rsid w:val="005434C1"/>
    <w:rsid w:val="005435E0"/>
    <w:rsid w:val="005436FB"/>
    <w:rsid w:val="005438BB"/>
    <w:rsid w:val="00543AB9"/>
    <w:rsid w:val="00543B7E"/>
    <w:rsid w:val="00543B99"/>
    <w:rsid w:val="00543C7B"/>
    <w:rsid w:val="00544460"/>
    <w:rsid w:val="005444D7"/>
    <w:rsid w:val="00544C22"/>
    <w:rsid w:val="00544EF8"/>
    <w:rsid w:val="0054522F"/>
    <w:rsid w:val="00545577"/>
    <w:rsid w:val="005456FD"/>
    <w:rsid w:val="00545DD0"/>
    <w:rsid w:val="00546075"/>
    <w:rsid w:val="005462A5"/>
    <w:rsid w:val="00546613"/>
    <w:rsid w:val="005466F5"/>
    <w:rsid w:val="00546857"/>
    <w:rsid w:val="00546B41"/>
    <w:rsid w:val="00546BB3"/>
    <w:rsid w:val="00546FC1"/>
    <w:rsid w:val="0054703E"/>
    <w:rsid w:val="005479D2"/>
    <w:rsid w:val="00547C26"/>
    <w:rsid w:val="00547CCF"/>
    <w:rsid w:val="00547ECB"/>
    <w:rsid w:val="00550159"/>
    <w:rsid w:val="0055021E"/>
    <w:rsid w:val="00550346"/>
    <w:rsid w:val="00550417"/>
    <w:rsid w:val="005509B6"/>
    <w:rsid w:val="00550BB1"/>
    <w:rsid w:val="005516EF"/>
    <w:rsid w:val="00551884"/>
    <w:rsid w:val="00551AB1"/>
    <w:rsid w:val="00551B04"/>
    <w:rsid w:val="00551B40"/>
    <w:rsid w:val="00551F42"/>
    <w:rsid w:val="00551FB5"/>
    <w:rsid w:val="005520CC"/>
    <w:rsid w:val="00552252"/>
    <w:rsid w:val="0055227A"/>
    <w:rsid w:val="005522BD"/>
    <w:rsid w:val="00552378"/>
    <w:rsid w:val="005524AA"/>
    <w:rsid w:val="005528FE"/>
    <w:rsid w:val="0055290C"/>
    <w:rsid w:val="00552A8F"/>
    <w:rsid w:val="00553952"/>
    <w:rsid w:val="0055399A"/>
    <w:rsid w:val="00553BC0"/>
    <w:rsid w:val="00554045"/>
    <w:rsid w:val="0055449B"/>
    <w:rsid w:val="0055467B"/>
    <w:rsid w:val="00554853"/>
    <w:rsid w:val="005551A7"/>
    <w:rsid w:val="0055524D"/>
    <w:rsid w:val="0055525B"/>
    <w:rsid w:val="0055538C"/>
    <w:rsid w:val="00555590"/>
    <w:rsid w:val="005555E2"/>
    <w:rsid w:val="00555698"/>
    <w:rsid w:val="00555963"/>
    <w:rsid w:val="00556426"/>
    <w:rsid w:val="005564A7"/>
    <w:rsid w:val="0055651B"/>
    <w:rsid w:val="005565BB"/>
    <w:rsid w:val="0055690D"/>
    <w:rsid w:val="00556AA7"/>
    <w:rsid w:val="00556C16"/>
    <w:rsid w:val="00556D12"/>
    <w:rsid w:val="00556F21"/>
    <w:rsid w:val="0055715B"/>
    <w:rsid w:val="0055718A"/>
    <w:rsid w:val="00557873"/>
    <w:rsid w:val="00557876"/>
    <w:rsid w:val="005578ED"/>
    <w:rsid w:val="0055799D"/>
    <w:rsid w:val="005579AE"/>
    <w:rsid w:val="005579E2"/>
    <w:rsid w:val="00557ECE"/>
    <w:rsid w:val="00557F09"/>
    <w:rsid w:val="00560B3A"/>
    <w:rsid w:val="00560F68"/>
    <w:rsid w:val="005611E1"/>
    <w:rsid w:val="00561315"/>
    <w:rsid w:val="00561800"/>
    <w:rsid w:val="00561B40"/>
    <w:rsid w:val="00561CBE"/>
    <w:rsid w:val="00561D10"/>
    <w:rsid w:val="00562126"/>
    <w:rsid w:val="005622F9"/>
    <w:rsid w:val="0056269D"/>
    <w:rsid w:val="00562811"/>
    <w:rsid w:val="00562B9E"/>
    <w:rsid w:val="00562C41"/>
    <w:rsid w:val="00562EB5"/>
    <w:rsid w:val="0056304E"/>
    <w:rsid w:val="00563059"/>
    <w:rsid w:val="0056319C"/>
    <w:rsid w:val="0056339D"/>
    <w:rsid w:val="0056368B"/>
    <w:rsid w:val="00563701"/>
    <w:rsid w:val="0056391B"/>
    <w:rsid w:val="00563949"/>
    <w:rsid w:val="00563A48"/>
    <w:rsid w:val="00563C11"/>
    <w:rsid w:val="00564388"/>
    <w:rsid w:val="005644DE"/>
    <w:rsid w:val="00564EE7"/>
    <w:rsid w:val="00564EFA"/>
    <w:rsid w:val="00564F8F"/>
    <w:rsid w:val="0056540E"/>
    <w:rsid w:val="005656B8"/>
    <w:rsid w:val="005658D2"/>
    <w:rsid w:val="00565CAA"/>
    <w:rsid w:val="00565E8E"/>
    <w:rsid w:val="0056608D"/>
    <w:rsid w:val="005661A2"/>
    <w:rsid w:val="005661BB"/>
    <w:rsid w:val="005665FB"/>
    <w:rsid w:val="005666D0"/>
    <w:rsid w:val="0056671D"/>
    <w:rsid w:val="00566746"/>
    <w:rsid w:val="0056675C"/>
    <w:rsid w:val="00566E68"/>
    <w:rsid w:val="00566F55"/>
    <w:rsid w:val="00567197"/>
    <w:rsid w:val="005674B7"/>
    <w:rsid w:val="00567697"/>
    <w:rsid w:val="00567E11"/>
    <w:rsid w:val="005700FF"/>
    <w:rsid w:val="005701CF"/>
    <w:rsid w:val="005702E3"/>
    <w:rsid w:val="00570471"/>
    <w:rsid w:val="0057074A"/>
    <w:rsid w:val="0057085E"/>
    <w:rsid w:val="00571130"/>
    <w:rsid w:val="00571492"/>
    <w:rsid w:val="005714A3"/>
    <w:rsid w:val="005717F9"/>
    <w:rsid w:val="00571C2C"/>
    <w:rsid w:val="00571E12"/>
    <w:rsid w:val="005725CB"/>
    <w:rsid w:val="00572977"/>
    <w:rsid w:val="00572A72"/>
    <w:rsid w:val="00572C70"/>
    <w:rsid w:val="005730EF"/>
    <w:rsid w:val="00573227"/>
    <w:rsid w:val="00573258"/>
    <w:rsid w:val="00573B5C"/>
    <w:rsid w:val="00573E75"/>
    <w:rsid w:val="00573F49"/>
    <w:rsid w:val="005741B9"/>
    <w:rsid w:val="005742F1"/>
    <w:rsid w:val="00574394"/>
    <w:rsid w:val="00574451"/>
    <w:rsid w:val="00575603"/>
    <w:rsid w:val="00575781"/>
    <w:rsid w:val="005757AB"/>
    <w:rsid w:val="00575CFF"/>
    <w:rsid w:val="005761AF"/>
    <w:rsid w:val="00576247"/>
    <w:rsid w:val="005762B0"/>
    <w:rsid w:val="0057646F"/>
    <w:rsid w:val="0057652D"/>
    <w:rsid w:val="00576791"/>
    <w:rsid w:val="0057706A"/>
    <w:rsid w:val="005778AF"/>
    <w:rsid w:val="00577A4E"/>
    <w:rsid w:val="00577A97"/>
    <w:rsid w:val="00577CEF"/>
    <w:rsid w:val="00577E10"/>
    <w:rsid w:val="00577E23"/>
    <w:rsid w:val="005805DA"/>
    <w:rsid w:val="00580869"/>
    <w:rsid w:val="00580AE2"/>
    <w:rsid w:val="00580D06"/>
    <w:rsid w:val="00580E3F"/>
    <w:rsid w:val="005813A7"/>
    <w:rsid w:val="0058146D"/>
    <w:rsid w:val="0058180D"/>
    <w:rsid w:val="00581FEE"/>
    <w:rsid w:val="00582160"/>
    <w:rsid w:val="00582231"/>
    <w:rsid w:val="005822B5"/>
    <w:rsid w:val="00582383"/>
    <w:rsid w:val="005823D8"/>
    <w:rsid w:val="00582580"/>
    <w:rsid w:val="005825CB"/>
    <w:rsid w:val="00583211"/>
    <w:rsid w:val="00583701"/>
    <w:rsid w:val="005838F6"/>
    <w:rsid w:val="0058398B"/>
    <w:rsid w:val="00583BC4"/>
    <w:rsid w:val="00583D5C"/>
    <w:rsid w:val="00583E6E"/>
    <w:rsid w:val="0058454F"/>
    <w:rsid w:val="0058469D"/>
    <w:rsid w:val="0058494F"/>
    <w:rsid w:val="0058495E"/>
    <w:rsid w:val="00584B14"/>
    <w:rsid w:val="00585007"/>
    <w:rsid w:val="0058532A"/>
    <w:rsid w:val="00585578"/>
    <w:rsid w:val="0058557B"/>
    <w:rsid w:val="005856C0"/>
    <w:rsid w:val="0058577B"/>
    <w:rsid w:val="005857BA"/>
    <w:rsid w:val="005857E5"/>
    <w:rsid w:val="00585AEE"/>
    <w:rsid w:val="00585B49"/>
    <w:rsid w:val="00585D10"/>
    <w:rsid w:val="00586493"/>
    <w:rsid w:val="005871E5"/>
    <w:rsid w:val="005876F8"/>
    <w:rsid w:val="00587F80"/>
    <w:rsid w:val="00587FCE"/>
    <w:rsid w:val="00590282"/>
    <w:rsid w:val="00590373"/>
    <w:rsid w:val="00590713"/>
    <w:rsid w:val="00590FF3"/>
    <w:rsid w:val="005911E9"/>
    <w:rsid w:val="005917AA"/>
    <w:rsid w:val="005919C0"/>
    <w:rsid w:val="00591C55"/>
    <w:rsid w:val="00591C65"/>
    <w:rsid w:val="00591F07"/>
    <w:rsid w:val="00592368"/>
    <w:rsid w:val="00592536"/>
    <w:rsid w:val="005926DF"/>
    <w:rsid w:val="00592B57"/>
    <w:rsid w:val="00592B7A"/>
    <w:rsid w:val="00593048"/>
    <w:rsid w:val="00593512"/>
    <w:rsid w:val="0059351A"/>
    <w:rsid w:val="00593541"/>
    <w:rsid w:val="00593AF4"/>
    <w:rsid w:val="005946E5"/>
    <w:rsid w:val="005947C5"/>
    <w:rsid w:val="0059497B"/>
    <w:rsid w:val="00594E48"/>
    <w:rsid w:val="00594FDD"/>
    <w:rsid w:val="005960C9"/>
    <w:rsid w:val="00596616"/>
    <w:rsid w:val="005967C4"/>
    <w:rsid w:val="00596802"/>
    <w:rsid w:val="00596A25"/>
    <w:rsid w:val="00596E68"/>
    <w:rsid w:val="005974F8"/>
    <w:rsid w:val="00597625"/>
    <w:rsid w:val="005979DF"/>
    <w:rsid w:val="005A03A1"/>
    <w:rsid w:val="005A0894"/>
    <w:rsid w:val="005A08C0"/>
    <w:rsid w:val="005A0BA6"/>
    <w:rsid w:val="005A0E9A"/>
    <w:rsid w:val="005A1763"/>
    <w:rsid w:val="005A1B19"/>
    <w:rsid w:val="005A1C3A"/>
    <w:rsid w:val="005A1DB9"/>
    <w:rsid w:val="005A2041"/>
    <w:rsid w:val="005A23C1"/>
    <w:rsid w:val="005A288A"/>
    <w:rsid w:val="005A2950"/>
    <w:rsid w:val="005A2AA6"/>
    <w:rsid w:val="005A2C5D"/>
    <w:rsid w:val="005A2CE7"/>
    <w:rsid w:val="005A2E4A"/>
    <w:rsid w:val="005A3075"/>
    <w:rsid w:val="005A3106"/>
    <w:rsid w:val="005A3200"/>
    <w:rsid w:val="005A340F"/>
    <w:rsid w:val="005A3536"/>
    <w:rsid w:val="005A3646"/>
    <w:rsid w:val="005A39D3"/>
    <w:rsid w:val="005A3A92"/>
    <w:rsid w:val="005A3B07"/>
    <w:rsid w:val="005A3B9A"/>
    <w:rsid w:val="005A4797"/>
    <w:rsid w:val="005A515D"/>
    <w:rsid w:val="005A56C7"/>
    <w:rsid w:val="005A57DC"/>
    <w:rsid w:val="005A57F7"/>
    <w:rsid w:val="005A66FE"/>
    <w:rsid w:val="005A6BD1"/>
    <w:rsid w:val="005A6D84"/>
    <w:rsid w:val="005A6E7A"/>
    <w:rsid w:val="005A6EDC"/>
    <w:rsid w:val="005A7333"/>
    <w:rsid w:val="005A75BB"/>
    <w:rsid w:val="005A77B3"/>
    <w:rsid w:val="005A783A"/>
    <w:rsid w:val="005A78F6"/>
    <w:rsid w:val="005A7B9C"/>
    <w:rsid w:val="005A7CE1"/>
    <w:rsid w:val="005A7FDB"/>
    <w:rsid w:val="005B0072"/>
    <w:rsid w:val="005B0730"/>
    <w:rsid w:val="005B0A31"/>
    <w:rsid w:val="005B207C"/>
    <w:rsid w:val="005B2B76"/>
    <w:rsid w:val="005B2CC6"/>
    <w:rsid w:val="005B2EA1"/>
    <w:rsid w:val="005B322E"/>
    <w:rsid w:val="005B396C"/>
    <w:rsid w:val="005B3A86"/>
    <w:rsid w:val="005B40F6"/>
    <w:rsid w:val="005B4200"/>
    <w:rsid w:val="005B4303"/>
    <w:rsid w:val="005B4EED"/>
    <w:rsid w:val="005B5041"/>
    <w:rsid w:val="005B5C7A"/>
    <w:rsid w:val="005B5CF6"/>
    <w:rsid w:val="005B61BF"/>
    <w:rsid w:val="005B630D"/>
    <w:rsid w:val="005B647D"/>
    <w:rsid w:val="005B6D6C"/>
    <w:rsid w:val="005B6DD4"/>
    <w:rsid w:val="005B7634"/>
    <w:rsid w:val="005B777E"/>
    <w:rsid w:val="005B782A"/>
    <w:rsid w:val="005B7E42"/>
    <w:rsid w:val="005C030A"/>
    <w:rsid w:val="005C0369"/>
    <w:rsid w:val="005C0982"/>
    <w:rsid w:val="005C1315"/>
    <w:rsid w:val="005C1495"/>
    <w:rsid w:val="005C176D"/>
    <w:rsid w:val="005C178E"/>
    <w:rsid w:val="005C17CB"/>
    <w:rsid w:val="005C18AE"/>
    <w:rsid w:val="005C1931"/>
    <w:rsid w:val="005C1C33"/>
    <w:rsid w:val="005C1C94"/>
    <w:rsid w:val="005C23E4"/>
    <w:rsid w:val="005C2617"/>
    <w:rsid w:val="005C2C23"/>
    <w:rsid w:val="005C2E56"/>
    <w:rsid w:val="005C2F18"/>
    <w:rsid w:val="005C30B5"/>
    <w:rsid w:val="005C3194"/>
    <w:rsid w:val="005C3215"/>
    <w:rsid w:val="005C32A6"/>
    <w:rsid w:val="005C426F"/>
    <w:rsid w:val="005C5078"/>
    <w:rsid w:val="005C5448"/>
    <w:rsid w:val="005C5838"/>
    <w:rsid w:val="005C5F15"/>
    <w:rsid w:val="005C69C6"/>
    <w:rsid w:val="005C6EB6"/>
    <w:rsid w:val="005C7291"/>
    <w:rsid w:val="005C72C6"/>
    <w:rsid w:val="005C7302"/>
    <w:rsid w:val="005C7AB9"/>
    <w:rsid w:val="005D04E0"/>
    <w:rsid w:val="005D062D"/>
    <w:rsid w:val="005D075F"/>
    <w:rsid w:val="005D0A42"/>
    <w:rsid w:val="005D0CCE"/>
    <w:rsid w:val="005D1072"/>
    <w:rsid w:val="005D13D0"/>
    <w:rsid w:val="005D14D8"/>
    <w:rsid w:val="005D16D2"/>
    <w:rsid w:val="005D1AF1"/>
    <w:rsid w:val="005D1B93"/>
    <w:rsid w:val="005D1BF5"/>
    <w:rsid w:val="005D1C73"/>
    <w:rsid w:val="005D1CB5"/>
    <w:rsid w:val="005D1D5F"/>
    <w:rsid w:val="005D2186"/>
    <w:rsid w:val="005D21CC"/>
    <w:rsid w:val="005D22F2"/>
    <w:rsid w:val="005D2733"/>
    <w:rsid w:val="005D2F4F"/>
    <w:rsid w:val="005D3123"/>
    <w:rsid w:val="005D336F"/>
    <w:rsid w:val="005D371F"/>
    <w:rsid w:val="005D39F0"/>
    <w:rsid w:val="005D3DFF"/>
    <w:rsid w:val="005D3F6A"/>
    <w:rsid w:val="005D4070"/>
    <w:rsid w:val="005D4795"/>
    <w:rsid w:val="005D4BC1"/>
    <w:rsid w:val="005D4C19"/>
    <w:rsid w:val="005D4C6A"/>
    <w:rsid w:val="005D525D"/>
    <w:rsid w:val="005D549E"/>
    <w:rsid w:val="005D56C0"/>
    <w:rsid w:val="005D5872"/>
    <w:rsid w:val="005D5F6D"/>
    <w:rsid w:val="005D6170"/>
    <w:rsid w:val="005D637A"/>
    <w:rsid w:val="005D644A"/>
    <w:rsid w:val="005D65DF"/>
    <w:rsid w:val="005D6AA3"/>
    <w:rsid w:val="005D6B1D"/>
    <w:rsid w:val="005D6D2B"/>
    <w:rsid w:val="005D6D87"/>
    <w:rsid w:val="005D6D8D"/>
    <w:rsid w:val="005D6FE8"/>
    <w:rsid w:val="005D702F"/>
    <w:rsid w:val="005D7217"/>
    <w:rsid w:val="005D736E"/>
    <w:rsid w:val="005D7ABB"/>
    <w:rsid w:val="005D7B42"/>
    <w:rsid w:val="005D7C7E"/>
    <w:rsid w:val="005D7CA8"/>
    <w:rsid w:val="005D7DC7"/>
    <w:rsid w:val="005D7DF4"/>
    <w:rsid w:val="005D7DFE"/>
    <w:rsid w:val="005E0273"/>
    <w:rsid w:val="005E03A4"/>
    <w:rsid w:val="005E05BA"/>
    <w:rsid w:val="005E08A0"/>
    <w:rsid w:val="005E09ED"/>
    <w:rsid w:val="005E0C3A"/>
    <w:rsid w:val="005E0C68"/>
    <w:rsid w:val="005E0E52"/>
    <w:rsid w:val="005E1D90"/>
    <w:rsid w:val="005E2405"/>
    <w:rsid w:val="005E24BA"/>
    <w:rsid w:val="005E2572"/>
    <w:rsid w:val="005E283A"/>
    <w:rsid w:val="005E2F19"/>
    <w:rsid w:val="005E30F3"/>
    <w:rsid w:val="005E3157"/>
    <w:rsid w:val="005E32F8"/>
    <w:rsid w:val="005E38AE"/>
    <w:rsid w:val="005E3A2C"/>
    <w:rsid w:val="005E3BDA"/>
    <w:rsid w:val="005E4054"/>
    <w:rsid w:val="005E4548"/>
    <w:rsid w:val="005E457C"/>
    <w:rsid w:val="005E4665"/>
    <w:rsid w:val="005E4993"/>
    <w:rsid w:val="005E4A7D"/>
    <w:rsid w:val="005E4DDC"/>
    <w:rsid w:val="005E512D"/>
    <w:rsid w:val="005E5235"/>
    <w:rsid w:val="005E5417"/>
    <w:rsid w:val="005E59DA"/>
    <w:rsid w:val="005E5AB8"/>
    <w:rsid w:val="005E5BE4"/>
    <w:rsid w:val="005E5EED"/>
    <w:rsid w:val="005E6031"/>
    <w:rsid w:val="005E63E5"/>
    <w:rsid w:val="005E655F"/>
    <w:rsid w:val="005E671A"/>
    <w:rsid w:val="005E6CB2"/>
    <w:rsid w:val="005E7491"/>
    <w:rsid w:val="005F02A5"/>
    <w:rsid w:val="005F02CB"/>
    <w:rsid w:val="005F0308"/>
    <w:rsid w:val="005F06C6"/>
    <w:rsid w:val="005F0991"/>
    <w:rsid w:val="005F17CB"/>
    <w:rsid w:val="005F18C9"/>
    <w:rsid w:val="005F19E1"/>
    <w:rsid w:val="005F229C"/>
    <w:rsid w:val="005F27E5"/>
    <w:rsid w:val="005F37A8"/>
    <w:rsid w:val="005F391B"/>
    <w:rsid w:val="005F3C9A"/>
    <w:rsid w:val="005F3D5B"/>
    <w:rsid w:val="005F3FF7"/>
    <w:rsid w:val="005F480D"/>
    <w:rsid w:val="005F4E02"/>
    <w:rsid w:val="005F5019"/>
    <w:rsid w:val="005F56AD"/>
    <w:rsid w:val="005F592D"/>
    <w:rsid w:val="005F5AE0"/>
    <w:rsid w:val="005F5CF7"/>
    <w:rsid w:val="005F633C"/>
    <w:rsid w:val="005F6B8D"/>
    <w:rsid w:val="005F6D37"/>
    <w:rsid w:val="005F6EE2"/>
    <w:rsid w:val="005F6F25"/>
    <w:rsid w:val="005F7684"/>
    <w:rsid w:val="005F78D3"/>
    <w:rsid w:val="005F7924"/>
    <w:rsid w:val="00600294"/>
    <w:rsid w:val="006003BA"/>
    <w:rsid w:val="006004C4"/>
    <w:rsid w:val="006004E6"/>
    <w:rsid w:val="006005D5"/>
    <w:rsid w:val="00600863"/>
    <w:rsid w:val="0060098B"/>
    <w:rsid w:val="006009AC"/>
    <w:rsid w:val="00600A41"/>
    <w:rsid w:val="00600E74"/>
    <w:rsid w:val="00600EBF"/>
    <w:rsid w:val="00600FA2"/>
    <w:rsid w:val="006013B6"/>
    <w:rsid w:val="00601962"/>
    <w:rsid w:val="00601D6A"/>
    <w:rsid w:val="00602633"/>
    <w:rsid w:val="006029CA"/>
    <w:rsid w:val="00602D52"/>
    <w:rsid w:val="00602EAC"/>
    <w:rsid w:val="00603215"/>
    <w:rsid w:val="006033D8"/>
    <w:rsid w:val="00603A67"/>
    <w:rsid w:val="00603C57"/>
    <w:rsid w:val="00603D27"/>
    <w:rsid w:val="00603E7A"/>
    <w:rsid w:val="00604357"/>
    <w:rsid w:val="00604405"/>
    <w:rsid w:val="00604571"/>
    <w:rsid w:val="00604E0A"/>
    <w:rsid w:val="00604E14"/>
    <w:rsid w:val="0060516E"/>
    <w:rsid w:val="0060537E"/>
    <w:rsid w:val="00605475"/>
    <w:rsid w:val="00605701"/>
    <w:rsid w:val="0060575F"/>
    <w:rsid w:val="006057D6"/>
    <w:rsid w:val="0060599E"/>
    <w:rsid w:val="00605B6D"/>
    <w:rsid w:val="00605BD6"/>
    <w:rsid w:val="00605BFD"/>
    <w:rsid w:val="0060625E"/>
    <w:rsid w:val="0060667B"/>
    <w:rsid w:val="006066F6"/>
    <w:rsid w:val="00606DB0"/>
    <w:rsid w:val="00607279"/>
    <w:rsid w:val="0060730C"/>
    <w:rsid w:val="0060754C"/>
    <w:rsid w:val="00607721"/>
    <w:rsid w:val="00607A9C"/>
    <w:rsid w:val="00607D83"/>
    <w:rsid w:val="00607D8F"/>
    <w:rsid w:val="00607F7E"/>
    <w:rsid w:val="006103B9"/>
    <w:rsid w:val="006106E5"/>
    <w:rsid w:val="0061075C"/>
    <w:rsid w:val="00610D36"/>
    <w:rsid w:val="00611112"/>
    <w:rsid w:val="006114D9"/>
    <w:rsid w:val="00611648"/>
    <w:rsid w:val="00611FEA"/>
    <w:rsid w:val="006126E4"/>
    <w:rsid w:val="00612C4F"/>
    <w:rsid w:val="006131B2"/>
    <w:rsid w:val="006135D5"/>
    <w:rsid w:val="0061378C"/>
    <w:rsid w:val="00613A9C"/>
    <w:rsid w:val="00613C38"/>
    <w:rsid w:val="0061414F"/>
    <w:rsid w:val="00614526"/>
    <w:rsid w:val="00614D73"/>
    <w:rsid w:val="00614EBC"/>
    <w:rsid w:val="00615078"/>
    <w:rsid w:val="006165FB"/>
    <w:rsid w:val="0061660C"/>
    <w:rsid w:val="00616AC3"/>
    <w:rsid w:val="00616ECA"/>
    <w:rsid w:val="00616F5F"/>
    <w:rsid w:val="00617434"/>
    <w:rsid w:val="00617800"/>
    <w:rsid w:val="00617D2D"/>
    <w:rsid w:val="00617EAE"/>
    <w:rsid w:val="006204C4"/>
    <w:rsid w:val="0062090C"/>
    <w:rsid w:val="00620D62"/>
    <w:rsid w:val="00620F40"/>
    <w:rsid w:val="00620FE0"/>
    <w:rsid w:val="006210FE"/>
    <w:rsid w:val="00621179"/>
    <w:rsid w:val="006211CD"/>
    <w:rsid w:val="0062127C"/>
    <w:rsid w:val="00621462"/>
    <w:rsid w:val="0062147D"/>
    <w:rsid w:val="006214CE"/>
    <w:rsid w:val="00621908"/>
    <w:rsid w:val="00621FA8"/>
    <w:rsid w:val="0062205C"/>
    <w:rsid w:val="006223E2"/>
    <w:rsid w:val="00622C3A"/>
    <w:rsid w:val="00622CB8"/>
    <w:rsid w:val="006231DB"/>
    <w:rsid w:val="00623887"/>
    <w:rsid w:val="00623C02"/>
    <w:rsid w:val="00624733"/>
    <w:rsid w:val="0062480C"/>
    <w:rsid w:val="00624C5B"/>
    <w:rsid w:val="00624C8F"/>
    <w:rsid w:val="00624DE7"/>
    <w:rsid w:val="006252E8"/>
    <w:rsid w:val="006259A8"/>
    <w:rsid w:val="00625D38"/>
    <w:rsid w:val="00625DC5"/>
    <w:rsid w:val="00625DFF"/>
    <w:rsid w:val="00625F59"/>
    <w:rsid w:val="00626070"/>
    <w:rsid w:val="00626647"/>
    <w:rsid w:val="0062678D"/>
    <w:rsid w:val="00626A31"/>
    <w:rsid w:val="00626AD2"/>
    <w:rsid w:val="00626DE5"/>
    <w:rsid w:val="00626F70"/>
    <w:rsid w:val="00627261"/>
    <w:rsid w:val="00627286"/>
    <w:rsid w:val="006277E7"/>
    <w:rsid w:val="006277E9"/>
    <w:rsid w:val="0062792A"/>
    <w:rsid w:val="0062799D"/>
    <w:rsid w:val="00627A52"/>
    <w:rsid w:val="00627C8A"/>
    <w:rsid w:val="006300E6"/>
    <w:rsid w:val="006305DB"/>
    <w:rsid w:val="00631469"/>
    <w:rsid w:val="00631A19"/>
    <w:rsid w:val="00631F13"/>
    <w:rsid w:val="00631FF4"/>
    <w:rsid w:val="0063261E"/>
    <w:rsid w:val="00632D7F"/>
    <w:rsid w:val="006335E1"/>
    <w:rsid w:val="00633A3F"/>
    <w:rsid w:val="00633D7C"/>
    <w:rsid w:val="00633DA7"/>
    <w:rsid w:val="00634733"/>
    <w:rsid w:val="0063473E"/>
    <w:rsid w:val="0063491F"/>
    <w:rsid w:val="00634960"/>
    <w:rsid w:val="00634B32"/>
    <w:rsid w:val="00634BD8"/>
    <w:rsid w:val="00634F77"/>
    <w:rsid w:val="006351B7"/>
    <w:rsid w:val="0063550B"/>
    <w:rsid w:val="00635522"/>
    <w:rsid w:val="00635C60"/>
    <w:rsid w:val="00635F3A"/>
    <w:rsid w:val="00636010"/>
    <w:rsid w:val="0063603C"/>
    <w:rsid w:val="0063605C"/>
    <w:rsid w:val="00636B14"/>
    <w:rsid w:val="00636BFE"/>
    <w:rsid w:val="00636CBF"/>
    <w:rsid w:val="00636E85"/>
    <w:rsid w:val="0063703A"/>
    <w:rsid w:val="00637468"/>
    <w:rsid w:val="0063754B"/>
    <w:rsid w:val="006375CA"/>
    <w:rsid w:val="006379A7"/>
    <w:rsid w:val="00637A3D"/>
    <w:rsid w:val="00637E83"/>
    <w:rsid w:val="00637F06"/>
    <w:rsid w:val="00637F60"/>
    <w:rsid w:val="006402A5"/>
    <w:rsid w:val="0064069C"/>
    <w:rsid w:val="00640BB1"/>
    <w:rsid w:val="00640EA1"/>
    <w:rsid w:val="00640F18"/>
    <w:rsid w:val="0064122A"/>
    <w:rsid w:val="00641503"/>
    <w:rsid w:val="006415F2"/>
    <w:rsid w:val="006416C1"/>
    <w:rsid w:val="006418CB"/>
    <w:rsid w:val="00641F6C"/>
    <w:rsid w:val="00641F92"/>
    <w:rsid w:val="00641FC7"/>
    <w:rsid w:val="00641FE4"/>
    <w:rsid w:val="0064245D"/>
    <w:rsid w:val="00642890"/>
    <w:rsid w:val="00642ADC"/>
    <w:rsid w:val="00642BE2"/>
    <w:rsid w:val="00642CBB"/>
    <w:rsid w:val="006432A2"/>
    <w:rsid w:val="0064347D"/>
    <w:rsid w:val="006435ED"/>
    <w:rsid w:val="006437FE"/>
    <w:rsid w:val="00643A7A"/>
    <w:rsid w:val="00643D54"/>
    <w:rsid w:val="00643DD1"/>
    <w:rsid w:val="0064401F"/>
    <w:rsid w:val="006440F1"/>
    <w:rsid w:val="006441A2"/>
    <w:rsid w:val="006441A6"/>
    <w:rsid w:val="006443E8"/>
    <w:rsid w:val="00644960"/>
    <w:rsid w:val="006450CE"/>
    <w:rsid w:val="0064519A"/>
    <w:rsid w:val="006451DF"/>
    <w:rsid w:val="00645385"/>
    <w:rsid w:val="006458B6"/>
    <w:rsid w:val="0064590D"/>
    <w:rsid w:val="00645AAD"/>
    <w:rsid w:val="00645B81"/>
    <w:rsid w:val="00645BF3"/>
    <w:rsid w:val="00645E9E"/>
    <w:rsid w:val="00646050"/>
    <w:rsid w:val="0064606D"/>
    <w:rsid w:val="0064650A"/>
    <w:rsid w:val="00646517"/>
    <w:rsid w:val="006465DD"/>
    <w:rsid w:val="00646736"/>
    <w:rsid w:val="006469EB"/>
    <w:rsid w:val="00646CB3"/>
    <w:rsid w:val="00646CE7"/>
    <w:rsid w:val="00646E92"/>
    <w:rsid w:val="006471B2"/>
    <w:rsid w:val="0064775C"/>
    <w:rsid w:val="00647B8E"/>
    <w:rsid w:val="00647DED"/>
    <w:rsid w:val="006500D9"/>
    <w:rsid w:val="006508CE"/>
    <w:rsid w:val="00650E27"/>
    <w:rsid w:val="00650F65"/>
    <w:rsid w:val="006516A2"/>
    <w:rsid w:val="00651A06"/>
    <w:rsid w:val="00651D47"/>
    <w:rsid w:val="00651E4B"/>
    <w:rsid w:val="00651F9C"/>
    <w:rsid w:val="006528B2"/>
    <w:rsid w:val="00652C15"/>
    <w:rsid w:val="00652D2A"/>
    <w:rsid w:val="00652FFD"/>
    <w:rsid w:val="00653341"/>
    <w:rsid w:val="0065354B"/>
    <w:rsid w:val="006536A4"/>
    <w:rsid w:val="00653718"/>
    <w:rsid w:val="006538E0"/>
    <w:rsid w:val="00653BAC"/>
    <w:rsid w:val="00653C50"/>
    <w:rsid w:val="00653D33"/>
    <w:rsid w:val="00653D92"/>
    <w:rsid w:val="00653F51"/>
    <w:rsid w:val="00654920"/>
    <w:rsid w:val="006549C3"/>
    <w:rsid w:val="00654D16"/>
    <w:rsid w:val="00654F46"/>
    <w:rsid w:val="00654FC6"/>
    <w:rsid w:val="00654FD6"/>
    <w:rsid w:val="00655368"/>
    <w:rsid w:val="006554B0"/>
    <w:rsid w:val="006555F7"/>
    <w:rsid w:val="00655952"/>
    <w:rsid w:val="00655BEB"/>
    <w:rsid w:val="00655F8D"/>
    <w:rsid w:val="00656A3B"/>
    <w:rsid w:val="00656A64"/>
    <w:rsid w:val="00656CC2"/>
    <w:rsid w:val="0065763F"/>
    <w:rsid w:val="00657E90"/>
    <w:rsid w:val="006609C9"/>
    <w:rsid w:val="00660E3E"/>
    <w:rsid w:val="00660E75"/>
    <w:rsid w:val="00660F01"/>
    <w:rsid w:val="00661C6D"/>
    <w:rsid w:val="006621EE"/>
    <w:rsid w:val="006622B7"/>
    <w:rsid w:val="0066245E"/>
    <w:rsid w:val="00662801"/>
    <w:rsid w:val="00662B3E"/>
    <w:rsid w:val="00662B9E"/>
    <w:rsid w:val="0066323D"/>
    <w:rsid w:val="006632E7"/>
    <w:rsid w:val="006639E7"/>
    <w:rsid w:val="00663A16"/>
    <w:rsid w:val="00663CD6"/>
    <w:rsid w:val="00663FC4"/>
    <w:rsid w:val="0066407E"/>
    <w:rsid w:val="006640DF"/>
    <w:rsid w:val="006643E2"/>
    <w:rsid w:val="00664CAF"/>
    <w:rsid w:val="00664D94"/>
    <w:rsid w:val="0066514F"/>
    <w:rsid w:val="00665200"/>
    <w:rsid w:val="00665358"/>
    <w:rsid w:val="00665808"/>
    <w:rsid w:val="0066585B"/>
    <w:rsid w:val="00665F47"/>
    <w:rsid w:val="00666C2A"/>
    <w:rsid w:val="00666E1C"/>
    <w:rsid w:val="006670C1"/>
    <w:rsid w:val="0066793C"/>
    <w:rsid w:val="0067031A"/>
    <w:rsid w:val="00670393"/>
    <w:rsid w:val="006707B8"/>
    <w:rsid w:val="00670FDA"/>
    <w:rsid w:val="006718A4"/>
    <w:rsid w:val="006718D5"/>
    <w:rsid w:val="00671AEF"/>
    <w:rsid w:val="00672560"/>
    <w:rsid w:val="00672897"/>
    <w:rsid w:val="00672E27"/>
    <w:rsid w:val="00673137"/>
    <w:rsid w:val="00673253"/>
    <w:rsid w:val="0067348B"/>
    <w:rsid w:val="0067357F"/>
    <w:rsid w:val="0067389C"/>
    <w:rsid w:val="00673949"/>
    <w:rsid w:val="00673D9A"/>
    <w:rsid w:val="00673E9E"/>
    <w:rsid w:val="00674282"/>
    <w:rsid w:val="00674355"/>
    <w:rsid w:val="00674939"/>
    <w:rsid w:val="006749F3"/>
    <w:rsid w:val="00674EC5"/>
    <w:rsid w:val="006750E3"/>
    <w:rsid w:val="0067540C"/>
    <w:rsid w:val="00675763"/>
    <w:rsid w:val="0067604C"/>
    <w:rsid w:val="00676161"/>
    <w:rsid w:val="0067617C"/>
    <w:rsid w:val="0067639A"/>
    <w:rsid w:val="006765DE"/>
    <w:rsid w:val="006766D0"/>
    <w:rsid w:val="00676795"/>
    <w:rsid w:val="00676881"/>
    <w:rsid w:val="00676B04"/>
    <w:rsid w:val="00676BC0"/>
    <w:rsid w:val="00676DFC"/>
    <w:rsid w:val="00676EE5"/>
    <w:rsid w:val="00676F90"/>
    <w:rsid w:val="006774F5"/>
    <w:rsid w:val="00677966"/>
    <w:rsid w:val="00677D6C"/>
    <w:rsid w:val="00677EEC"/>
    <w:rsid w:val="006802BD"/>
    <w:rsid w:val="006809C7"/>
    <w:rsid w:val="00680D33"/>
    <w:rsid w:val="00680DB3"/>
    <w:rsid w:val="00680E60"/>
    <w:rsid w:val="00681364"/>
    <w:rsid w:val="006813AB"/>
    <w:rsid w:val="0068161E"/>
    <w:rsid w:val="006816C4"/>
    <w:rsid w:val="00681750"/>
    <w:rsid w:val="006817FE"/>
    <w:rsid w:val="00681BE0"/>
    <w:rsid w:val="00681E91"/>
    <w:rsid w:val="00681EFE"/>
    <w:rsid w:val="00681F87"/>
    <w:rsid w:val="00682489"/>
    <w:rsid w:val="00682553"/>
    <w:rsid w:val="00682603"/>
    <w:rsid w:val="00682D08"/>
    <w:rsid w:val="00682DA3"/>
    <w:rsid w:val="00682E6A"/>
    <w:rsid w:val="00682E7A"/>
    <w:rsid w:val="00683139"/>
    <w:rsid w:val="00683600"/>
    <w:rsid w:val="00683904"/>
    <w:rsid w:val="00684201"/>
    <w:rsid w:val="00684216"/>
    <w:rsid w:val="006848FB"/>
    <w:rsid w:val="00684E2F"/>
    <w:rsid w:val="006850A1"/>
    <w:rsid w:val="006850E8"/>
    <w:rsid w:val="006853E6"/>
    <w:rsid w:val="00685471"/>
    <w:rsid w:val="00685727"/>
    <w:rsid w:val="006859F5"/>
    <w:rsid w:val="00685A87"/>
    <w:rsid w:val="00685C9E"/>
    <w:rsid w:val="00685DD8"/>
    <w:rsid w:val="0068645B"/>
    <w:rsid w:val="00686578"/>
    <w:rsid w:val="0068658E"/>
    <w:rsid w:val="00686681"/>
    <w:rsid w:val="00686C95"/>
    <w:rsid w:val="00687069"/>
    <w:rsid w:val="0068754D"/>
    <w:rsid w:val="0068764F"/>
    <w:rsid w:val="00687901"/>
    <w:rsid w:val="00687E0D"/>
    <w:rsid w:val="006902DC"/>
    <w:rsid w:val="00690692"/>
    <w:rsid w:val="006908CD"/>
    <w:rsid w:val="00690A92"/>
    <w:rsid w:val="00690BD4"/>
    <w:rsid w:val="00690F17"/>
    <w:rsid w:val="006916BC"/>
    <w:rsid w:val="006919E2"/>
    <w:rsid w:val="00692128"/>
    <w:rsid w:val="006923F1"/>
    <w:rsid w:val="006926E3"/>
    <w:rsid w:val="006927FF"/>
    <w:rsid w:val="00692A04"/>
    <w:rsid w:val="00692A6B"/>
    <w:rsid w:val="00692AAA"/>
    <w:rsid w:val="00692F78"/>
    <w:rsid w:val="00692F7D"/>
    <w:rsid w:val="00692F98"/>
    <w:rsid w:val="006934B4"/>
    <w:rsid w:val="00693859"/>
    <w:rsid w:val="00693B51"/>
    <w:rsid w:val="006940D2"/>
    <w:rsid w:val="006942B9"/>
    <w:rsid w:val="006949B8"/>
    <w:rsid w:val="00694DEF"/>
    <w:rsid w:val="00695058"/>
    <w:rsid w:val="006951C5"/>
    <w:rsid w:val="006951E9"/>
    <w:rsid w:val="00695859"/>
    <w:rsid w:val="00695E75"/>
    <w:rsid w:val="00695EAC"/>
    <w:rsid w:val="00696220"/>
    <w:rsid w:val="0069696C"/>
    <w:rsid w:val="0069698D"/>
    <w:rsid w:val="006969AD"/>
    <w:rsid w:val="00696A87"/>
    <w:rsid w:val="006971D6"/>
    <w:rsid w:val="0069720C"/>
    <w:rsid w:val="00697F9E"/>
    <w:rsid w:val="006A00D8"/>
    <w:rsid w:val="006A02B7"/>
    <w:rsid w:val="006A033F"/>
    <w:rsid w:val="006A04AA"/>
    <w:rsid w:val="006A06EF"/>
    <w:rsid w:val="006A0705"/>
    <w:rsid w:val="006A0820"/>
    <w:rsid w:val="006A0B4C"/>
    <w:rsid w:val="006A0E35"/>
    <w:rsid w:val="006A1233"/>
    <w:rsid w:val="006A139B"/>
    <w:rsid w:val="006A1E1A"/>
    <w:rsid w:val="006A2379"/>
    <w:rsid w:val="006A2A94"/>
    <w:rsid w:val="006A2BBD"/>
    <w:rsid w:val="006A2F1A"/>
    <w:rsid w:val="006A2FE1"/>
    <w:rsid w:val="006A3130"/>
    <w:rsid w:val="006A33A7"/>
    <w:rsid w:val="006A37C3"/>
    <w:rsid w:val="006A3A58"/>
    <w:rsid w:val="006A3B91"/>
    <w:rsid w:val="006A3E3A"/>
    <w:rsid w:val="006A424C"/>
    <w:rsid w:val="006A4443"/>
    <w:rsid w:val="006A4947"/>
    <w:rsid w:val="006A4DA5"/>
    <w:rsid w:val="006A50BF"/>
    <w:rsid w:val="006A51B4"/>
    <w:rsid w:val="006A55EF"/>
    <w:rsid w:val="006A5621"/>
    <w:rsid w:val="006A5AAA"/>
    <w:rsid w:val="006A5AB4"/>
    <w:rsid w:val="006A5C5B"/>
    <w:rsid w:val="006A5FCB"/>
    <w:rsid w:val="006A6225"/>
    <w:rsid w:val="006A6326"/>
    <w:rsid w:val="006A694D"/>
    <w:rsid w:val="006A6AAC"/>
    <w:rsid w:val="006A6B1B"/>
    <w:rsid w:val="006A6BA9"/>
    <w:rsid w:val="006A6D4C"/>
    <w:rsid w:val="006A6E03"/>
    <w:rsid w:val="006A7FFE"/>
    <w:rsid w:val="006B0315"/>
    <w:rsid w:val="006B0528"/>
    <w:rsid w:val="006B0603"/>
    <w:rsid w:val="006B06CC"/>
    <w:rsid w:val="006B0731"/>
    <w:rsid w:val="006B0B8F"/>
    <w:rsid w:val="006B0B91"/>
    <w:rsid w:val="006B12B3"/>
    <w:rsid w:val="006B1AED"/>
    <w:rsid w:val="006B21BA"/>
    <w:rsid w:val="006B2302"/>
    <w:rsid w:val="006B2768"/>
    <w:rsid w:val="006B2A70"/>
    <w:rsid w:val="006B2D2A"/>
    <w:rsid w:val="006B2FC6"/>
    <w:rsid w:val="006B3391"/>
    <w:rsid w:val="006B34BA"/>
    <w:rsid w:val="006B34CE"/>
    <w:rsid w:val="006B354D"/>
    <w:rsid w:val="006B35A6"/>
    <w:rsid w:val="006B38EE"/>
    <w:rsid w:val="006B3A85"/>
    <w:rsid w:val="006B3B30"/>
    <w:rsid w:val="006B3BD1"/>
    <w:rsid w:val="006B3CA2"/>
    <w:rsid w:val="006B3E27"/>
    <w:rsid w:val="006B3FE8"/>
    <w:rsid w:val="006B455F"/>
    <w:rsid w:val="006B45E7"/>
    <w:rsid w:val="006B4882"/>
    <w:rsid w:val="006B491A"/>
    <w:rsid w:val="006B4F37"/>
    <w:rsid w:val="006B4FD5"/>
    <w:rsid w:val="006B506C"/>
    <w:rsid w:val="006B5636"/>
    <w:rsid w:val="006B571B"/>
    <w:rsid w:val="006B5A0C"/>
    <w:rsid w:val="006B61BC"/>
    <w:rsid w:val="006B62B2"/>
    <w:rsid w:val="006B6EDD"/>
    <w:rsid w:val="006B6F6E"/>
    <w:rsid w:val="006B7DE8"/>
    <w:rsid w:val="006B7E56"/>
    <w:rsid w:val="006B7FE7"/>
    <w:rsid w:val="006C0AF3"/>
    <w:rsid w:val="006C0DF5"/>
    <w:rsid w:val="006C0F68"/>
    <w:rsid w:val="006C1221"/>
    <w:rsid w:val="006C13C9"/>
    <w:rsid w:val="006C15E5"/>
    <w:rsid w:val="006C1A87"/>
    <w:rsid w:val="006C2C62"/>
    <w:rsid w:val="006C2E9F"/>
    <w:rsid w:val="006C31CA"/>
    <w:rsid w:val="006C34C8"/>
    <w:rsid w:val="006C3699"/>
    <w:rsid w:val="006C3AC7"/>
    <w:rsid w:val="006C3B03"/>
    <w:rsid w:val="006C3B39"/>
    <w:rsid w:val="006C3C0C"/>
    <w:rsid w:val="006C3CD2"/>
    <w:rsid w:val="006C4278"/>
    <w:rsid w:val="006C44D2"/>
    <w:rsid w:val="006C45CF"/>
    <w:rsid w:val="006C4625"/>
    <w:rsid w:val="006C46DC"/>
    <w:rsid w:val="006C4A22"/>
    <w:rsid w:val="006C4FE8"/>
    <w:rsid w:val="006C525E"/>
    <w:rsid w:val="006C528F"/>
    <w:rsid w:val="006C5874"/>
    <w:rsid w:val="006C5F30"/>
    <w:rsid w:val="006C5FF2"/>
    <w:rsid w:val="006C6440"/>
    <w:rsid w:val="006C6F37"/>
    <w:rsid w:val="006C7102"/>
    <w:rsid w:val="006C7488"/>
    <w:rsid w:val="006C7645"/>
    <w:rsid w:val="006C7C2A"/>
    <w:rsid w:val="006C7E1A"/>
    <w:rsid w:val="006D0243"/>
    <w:rsid w:val="006D03DA"/>
    <w:rsid w:val="006D03EB"/>
    <w:rsid w:val="006D0C0C"/>
    <w:rsid w:val="006D161C"/>
    <w:rsid w:val="006D1C6A"/>
    <w:rsid w:val="006D1E35"/>
    <w:rsid w:val="006D23FF"/>
    <w:rsid w:val="006D25F4"/>
    <w:rsid w:val="006D2A98"/>
    <w:rsid w:val="006D2D58"/>
    <w:rsid w:val="006D30BF"/>
    <w:rsid w:val="006D3302"/>
    <w:rsid w:val="006D35DD"/>
    <w:rsid w:val="006D4241"/>
    <w:rsid w:val="006D4280"/>
    <w:rsid w:val="006D4353"/>
    <w:rsid w:val="006D473B"/>
    <w:rsid w:val="006D4A57"/>
    <w:rsid w:val="006D4B1F"/>
    <w:rsid w:val="006D5316"/>
    <w:rsid w:val="006D53DE"/>
    <w:rsid w:val="006D59E6"/>
    <w:rsid w:val="006D5BA2"/>
    <w:rsid w:val="006D5F33"/>
    <w:rsid w:val="006D5F93"/>
    <w:rsid w:val="006D5FEE"/>
    <w:rsid w:val="006D6093"/>
    <w:rsid w:val="006D6AF3"/>
    <w:rsid w:val="006D6F95"/>
    <w:rsid w:val="006D7494"/>
    <w:rsid w:val="006D765F"/>
    <w:rsid w:val="006D7AE7"/>
    <w:rsid w:val="006E0143"/>
    <w:rsid w:val="006E0154"/>
    <w:rsid w:val="006E021D"/>
    <w:rsid w:val="006E032F"/>
    <w:rsid w:val="006E0630"/>
    <w:rsid w:val="006E08A6"/>
    <w:rsid w:val="006E0A4A"/>
    <w:rsid w:val="006E0B8D"/>
    <w:rsid w:val="006E1202"/>
    <w:rsid w:val="006E15CD"/>
    <w:rsid w:val="006E1706"/>
    <w:rsid w:val="006E1987"/>
    <w:rsid w:val="006E1C79"/>
    <w:rsid w:val="006E2278"/>
    <w:rsid w:val="006E22A8"/>
    <w:rsid w:val="006E23E4"/>
    <w:rsid w:val="006E2585"/>
    <w:rsid w:val="006E28B4"/>
    <w:rsid w:val="006E2E5A"/>
    <w:rsid w:val="006E32BE"/>
    <w:rsid w:val="006E3639"/>
    <w:rsid w:val="006E38D2"/>
    <w:rsid w:val="006E394D"/>
    <w:rsid w:val="006E39D8"/>
    <w:rsid w:val="006E3ADF"/>
    <w:rsid w:val="006E3D7B"/>
    <w:rsid w:val="006E3E1F"/>
    <w:rsid w:val="006E3E7E"/>
    <w:rsid w:val="006E43FB"/>
    <w:rsid w:val="006E4AB7"/>
    <w:rsid w:val="006E4BBD"/>
    <w:rsid w:val="006E56B7"/>
    <w:rsid w:val="006E575C"/>
    <w:rsid w:val="006E59C1"/>
    <w:rsid w:val="006E5C88"/>
    <w:rsid w:val="006E60A5"/>
    <w:rsid w:val="006E6785"/>
    <w:rsid w:val="006E6991"/>
    <w:rsid w:val="006E6A4E"/>
    <w:rsid w:val="006E6F0F"/>
    <w:rsid w:val="006E6FE2"/>
    <w:rsid w:val="006E7DE2"/>
    <w:rsid w:val="006F0346"/>
    <w:rsid w:val="006F052B"/>
    <w:rsid w:val="006F09F7"/>
    <w:rsid w:val="006F0A51"/>
    <w:rsid w:val="006F0E23"/>
    <w:rsid w:val="006F1390"/>
    <w:rsid w:val="006F1736"/>
    <w:rsid w:val="006F1A5D"/>
    <w:rsid w:val="006F1B40"/>
    <w:rsid w:val="006F1FEB"/>
    <w:rsid w:val="006F206E"/>
    <w:rsid w:val="006F215F"/>
    <w:rsid w:val="006F22C2"/>
    <w:rsid w:val="006F22CB"/>
    <w:rsid w:val="006F2AD9"/>
    <w:rsid w:val="006F2F56"/>
    <w:rsid w:val="006F323D"/>
    <w:rsid w:val="006F328C"/>
    <w:rsid w:val="006F3617"/>
    <w:rsid w:val="006F3991"/>
    <w:rsid w:val="006F407D"/>
    <w:rsid w:val="006F4181"/>
    <w:rsid w:val="006F41FE"/>
    <w:rsid w:val="006F4258"/>
    <w:rsid w:val="006F4321"/>
    <w:rsid w:val="006F48DE"/>
    <w:rsid w:val="006F4ABB"/>
    <w:rsid w:val="006F54A3"/>
    <w:rsid w:val="006F56C6"/>
    <w:rsid w:val="006F5BC6"/>
    <w:rsid w:val="006F5CFD"/>
    <w:rsid w:val="006F5E74"/>
    <w:rsid w:val="006F6C62"/>
    <w:rsid w:val="006F73F7"/>
    <w:rsid w:val="006F7F2D"/>
    <w:rsid w:val="00700421"/>
    <w:rsid w:val="0070070F"/>
    <w:rsid w:val="00700D0B"/>
    <w:rsid w:val="007012C8"/>
    <w:rsid w:val="007012E3"/>
    <w:rsid w:val="007016F6"/>
    <w:rsid w:val="0070181E"/>
    <w:rsid w:val="00701EDF"/>
    <w:rsid w:val="00702121"/>
    <w:rsid w:val="00702143"/>
    <w:rsid w:val="00702179"/>
    <w:rsid w:val="00702192"/>
    <w:rsid w:val="0070236E"/>
    <w:rsid w:val="0070269A"/>
    <w:rsid w:val="00702727"/>
    <w:rsid w:val="0070296A"/>
    <w:rsid w:val="00702BEC"/>
    <w:rsid w:val="007031AF"/>
    <w:rsid w:val="00703365"/>
    <w:rsid w:val="007035C6"/>
    <w:rsid w:val="0070360C"/>
    <w:rsid w:val="007037DC"/>
    <w:rsid w:val="00703C56"/>
    <w:rsid w:val="00704049"/>
    <w:rsid w:val="007048E6"/>
    <w:rsid w:val="00704CC4"/>
    <w:rsid w:val="00704EAB"/>
    <w:rsid w:val="007050F7"/>
    <w:rsid w:val="007051CF"/>
    <w:rsid w:val="00705289"/>
    <w:rsid w:val="007056F1"/>
    <w:rsid w:val="00705B76"/>
    <w:rsid w:val="00705E8E"/>
    <w:rsid w:val="00705EFF"/>
    <w:rsid w:val="00706065"/>
    <w:rsid w:val="0070607B"/>
    <w:rsid w:val="007060D3"/>
    <w:rsid w:val="00706180"/>
    <w:rsid w:val="007062F6"/>
    <w:rsid w:val="007065A4"/>
    <w:rsid w:val="00706680"/>
    <w:rsid w:val="00706BFB"/>
    <w:rsid w:val="00706DA6"/>
    <w:rsid w:val="00707239"/>
    <w:rsid w:val="00707415"/>
    <w:rsid w:val="0070741D"/>
    <w:rsid w:val="00707509"/>
    <w:rsid w:val="007075AE"/>
    <w:rsid w:val="007079F4"/>
    <w:rsid w:val="00707BC8"/>
    <w:rsid w:val="00707CF2"/>
    <w:rsid w:val="00707DA6"/>
    <w:rsid w:val="007100CE"/>
    <w:rsid w:val="00710571"/>
    <w:rsid w:val="00710C8A"/>
    <w:rsid w:val="00711003"/>
    <w:rsid w:val="0071100F"/>
    <w:rsid w:val="00711533"/>
    <w:rsid w:val="0071195D"/>
    <w:rsid w:val="00711B6B"/>
    <w:rsid w:val="00711C7A"/>
    <w:rsid w:val="00711FEC"/>
    <w:rsid w:val="00711FEE"/>
    <w:rsid w:val="007121CB"/>
    <w:rsid w:val="00712AFD"/>
    <w:rsid w:val="00712BB9"/>
    <w:rsid w:val="00712D3F"/>
    <w:rsid w:val="007131F7"/>
    <w:rsid w:val="00713656"/>
    <w:rsid w:val="007137A1"/>
    <w:rsid w:val="007137B4"/>
    <w:rsid w:val="00713DCB"/>
    <w:rsid w:val="00713E98"/>
    <w:rsid w:val="00713F2D"/>
    <w:rsid w:val="0071500F"/>
    <w:rsid w:val="0071542C"/>
    <w:rsid w:val="007154BC"/>
    <w:rsid w:val="00715A7C"/>
    <w:rsid w:val="00715C30"/>
    <w:rsid w:val="00715CD6"/>
    <w:rsid w:val="00715E74"/>
    <w:rsid w:val="00715F3B"/>
    <w:rsid w:val="0071676F"/>
    <w:rsid w:val="00716959"/>
    <w:rsid w:val="00716A58"/>
    <w:rsid w:val="00716AE0"/>
    <w:rsid w:val="00716B27"/>
    <w:rsid w:val="007171EC"/>
    <w:rsid w:val="007175A7"/>
    <w:rsid w:val="007176C6"/>
    <w:rsid w:val="00717963"/>
    <w:rsid w:val="00717A31"/>
    <w:rsid w:val="00717D33"/>
    <w:rsid w:val="0072015D"/>
    <w:rsid w:val="0072022A"/>
    <w:rsid w:val="007203BA"/>
    <w:rsid w:val="007208EF"/>
    <w:rsid w:val="00720B22"/>
    <w:rsid w:val="00720D69"/>
    <w:rsid w:val="00720DD1"/>
    <w:rsid w:val="007211E7"/>
    <w:rsid w:val="007212D7"/>
    <w:rsid w:val="00721412"/>
    <w:rsid w:val="0072158F"/>
    <w:rsid w:val="007215B8"/>
    <w:rsid w:val="0072166B"/>
    <w:rsid w:val="00721803"/>
    <w:rsid w:val="0072197B"/>
    <w:rsid w:val="00721A42"/>
    <w:rsid w:val="00721C7F"/>
    <w:rsid w:val="00721D4D"/>
    <w:rsid w:val="00721F1B"/>
    <w:rsid w:val="00723DD1"/>
    <w:rsid w:val="00723DD9"/>
    <w:rsid w:val="00724173"/>
    <w:rsid w:val="00724461"/>
    <w:rsid w:val="007245EC"/>
    <w:rsid w:val="00724AD3"/>
    <w:rsid w:val="00724D6F"/>
    <w:rsid w:val="00724EB6"/>
    <w:rsid w:val="0072514C"/>
    <w:rsid w:val="00726632"/>
    <w:rsid w:val="007267F3"/>
    <w:rsid w:val="00726932"/>
    <w:rsid w:val="00726AB7"/>
    <w:rsid w:val="00726FCC"/>
    <w:rsid w:val="00727469"/>
    <w:rsid w:val="00727F4C"/>
    <w:rsid w:val="007301B3"/>
    <w:rsid w:val="0073029E"/>
    <w:rsid w:val="00730453"/>
    <w:rsid w:val="0073055F"/>
    <w:rsid w:val="00730766"/>
    <w:rsid w:val="00730A9B"/>
    <w:rsid w:val="00730C26"/>
    <w:rsid w:val="007312CE"/>
    <w:rsid w:val="0073165B"/>
    <w:rsid w:val="007316DF"/>
    <w:rsid w:val="00731CD1"/>
    <w:rsid w:val="00732081"/>
    <w:rsid w:val="0073209A"/>
    <w:rsid w:val="007321EA"/>
    <w:rsid w:val="0073231D"/>
    <w:rsid w:val="007329A0"/>
    <w:rsid w:val="0073308D"/>
    <w:rsid w:val="00733797"/>
    <w:rsid w:val="00733B22"/>
    <w:rsid w:val="00733D30"/>
    <w:rsid w:val="00733E89"/>
    <w:rsid w:val="007340BB"/>
    <w:rsid w:val="007342C1"/>
    <w:rsid w:val="00734428"/>
    <w:rsid w:val="0073466B"/>
    <w:rsid w:val="00734734"/>
    <w:rsid w:val="0073484C"/>
    <w:rsid w:val="0073490B"/>
    <w:rsid w:val="0073527F"/>
    <w:rsid w:val="007354B7"/>
    <w:rsid w:val="00736422"/>
    <w:rsid w:val="00736603"/>
    <w:rsid w:val="007367ED"/>
    <w:rsid w:val="007368DA"/>
    <w:rsid w:val="00736988"/>
    <w:rsid w:val="007370B6"/>
    <w:rsid w:val="0073787C"/>
    <w:rsid w:val="00737A2C"/>
    <w:rsid w:val="00737C10"/>
    <w:rsid w:val="00737EC2"/>
    <w:rsid w:val="00737FB8"/>
    <w:rsid w:val="007400B5"/>
    <w:rsid w:val="00740386"/>
    <w:rsid w:val="00740457"/>
    <w:rsid w:val="0074080E"/>
    <w:rsid w:val="00740A0C"/>
    <w:rsid w:val="00740BE3"/>
    <w:rsid w:val="00740D68"/>
    <w:rsid w:val="00740E6F"/>
    <w:rsid w:val="00740EE5"/>
    <w:rsid w:val="00741277"/>
    <w:rsid w:val="007414AA"/>
    <w:rsid w:val="0074152B"/>
    <w:rsid w:val="00741916"/>
    <w:rsid w:val="00742142"/>
    <w:rsid w:val="00742279"/>
    <w:rsid w:val="007422DB"/>
    <w:rsid w:val="0074238C"/>
    <w:rsid w:val="007423CC"/>
    <w:rsid w:val="007428A6"/>
    <w:rsid w:val="00742A5F"/>
    <w:rsid w:val="00742C5A"/>
    <w:rsid w:val="0074358C"/>
    <w:rsid w:val="007438F8"/>
    <w:rsid w:val="00743BD1"/>
    <w:rsid w:val="00743CC3"/>
    <w:rsid w:val="00743E07"/>
    <w:rsid w:val="00743EA0"/>
    <w:rsid w:val="00744331"/>
    <w:rsid w:val="0074495A"/>
    <w:rsid w:val="00744968"/>
    <w:rsid w:val="00744D77"/>
    <w:rsid w:val="007459BE"/>
    <w:rsid w:val="007459DA"/>
    <w:rsid w:val="00745BE7"/>
    <w:rsid w:val="00745E10"/>
    <w:rsid w:val="00745EF2"/>
    <w:rsid w:val="00746180"/>
    <w:rsid w:val="007465D6"/>
    <w:rsid w:val="0074663B"/>
    <w:rsid w:val="00746BB3"/>
    <w:rsid w:val="0074723F"/>
    <w:rsid w:val="00747425"/>
    <w:rsid w:val="00747539"/>
    <w:rsid w:val="00747586"/>
    <w:rsid w:val="00747652"/>
    <w:rsid w:val="007479BD"/>
    <w:rsid w:val="00747AD1"/>
    <w:rsid w:val="00747B49"/>
    <w:rsid w:val="00747E3E"/>
    <w:rsid w:val="00747E63"/>
    <w:rsid w:val="00747EB0"/>
    <w:rsid w:val="00750549"/>
    <w:rsid w:val="00750B55"/>
    <w:rsid w:val="00750C5C"/>
    <w:rsid w:val="00750E34"/>
    <w:rsid w:val="00750EEF"/>
    <w:rsid w:val="00751A28"/>
    <w:rsid w:val="00751A59"/>
    <w:rsid w:val="00751C43"/>
    <w:rsid w:val="00751D8F"/>
    <w:rsid w:val="00751DBF"/>
    <w:rsid w:val="00752448"/>
    <w:rsid w:val="0075262B"/>
    <w:rsid w:val="00752D61"/>
    <w:rsid w:val="00752EC0"/>
    <w:rsid w:val="00752F4C"/>
    <w:rsid w:val="007531CD"/>
    <w:rsid w:val="007531D0"/>
    <w:rsid w:val="00753640"/>
    <w:rsid w:val="00753656"/>
    <w:rsid w:val="0075393F"/>
    <w:rsid w:val="00753B6D"/>
    <w:rsid w:val="00753D4B"/>
    <w:rsid w:val="00753D86"/>
    <w:rsid w:val="00753E44"/>
    <w:rsid w:val="00754535"/>
    <w:rsid w:val="007546E4"/>
    <w:rsid w:val="007548B2"/>
    <w:rsid w:val="007549C6"/>
    <w:rsid w:val="00754F33"/>
    <w:rsid w:val="00755826"/>
    <w:rsid w:val="00755ADB"/>
    <w:rsid w:val="00755B08"/>
    <w:rsid w:val="00755DE9"/>
    <w:rsid w:val="007567E7"/>
    <w:rsid w:val="00756868"/>
    <w:rsid w:val="00756A37"/>
    <w:rsid w:val="00756B1E"/>
    <w:rsid w:val="00756CB2"/>
    <w:rsid w:val="00756D3A"/>
    <w:rsid w:val="00756D98"/>
    <w:rsid w:val="0075708A"/>
    <w:rsid w:val="007578EA"/>
    <w:rsid w:val="00757962"/>
    <w:rsid w:val="00757A6C"/>
    <w:rsid w:val="007600D0"/>
    <w:rsid w:val="00760398"/>
    <w:rsid w:val="007608ED"/>
    <w:rsid w:val="00760C9B"/>
    <w:rsid w:val="00760EBF"/>
    <w:rsid w:val="0076102F"/>
    <w:rsid w:val="00761168"/>
    <w:rsid w:val="00761808"/>
    <w:rsid w:val="007620BF"/>
    <w:rsid w:val="00762FC7"/>
    <w:rsid w:val="0076373B"/>
    <w:rsid w:val="007638DC"/>
    <w:rsid w:val="00763E8C"/>
    <w:rsid w:val="007642DD"/>
    <w:rsid w:val="00764324"/>
    <w:rsid w:val="0076451F"/>
    <w:rsid w:val="00764995"/>
    <w:rsid w:val="00764A37"/>
    <w:rsid w:val="00764D05"/>
    <w:rsid w:val="00764D1E"/>
    <w:rsid w:val="00764FEC"/>
    <w:rsid w:val="0076559D"/>
    <w:rsid w:val="007655B1"/>
    <w:rsid w:val="00765FB2"/>
    <w:rsid w:val="0076690A"/>
    <w:rsid w:val="007669D6"/>
    <w:rsid w:val="00766CB5"/>
    <w:rsid w:val="00767575"/>
    <w:rsid w:val="0076759A"/>
    <w:rsid w:val="00767638"/>
    <w:rsid w:val="00767685"/>
    <w:rsid w:val="00767708"/>
    <w:rsid w:val="007679FF"/>
    <w:rsid w:val="007703DE"/>
    <w:rsid w:val="0077050F"/>
    <w:rsid w:val="0077072F"/>
    <w:rsid w:val="00770D25"/>
    <w:rsid w:val="00771199"/>
    <w:rsid w:val="0077125F"/>
    <w:rsid w:val="007713F4"/>
    <w:rsid w:val="00771889"/>
    <w:rsid w:val="007719B3"/>
    <w:rsid w:val="00771B71"/>
    <w:rsid w:val="00771C11"/>
    <w:rsid w:val="007720B7"/>
    <w:rsid w:val="00772489"/>
    <w:rsid w:val="007724AB"/>
    <w:rsid w:val="007726BE"/>
    <w:rsid w:val="007726C3"/>
    <w:rsid w:val="0077290F"/>
    <w:rsid w:val="00772DF2"/>
    <w:rsid w:val="00772EED"/>
    <w:rsid w:val="00773198"/>
    <w:rsid w:val="007734BE"/>
    <w:rsid w:val="0077362E"/>
    <w:rsid w:val="0077371B"/>
    <w:rsid w:val="00774027"/>
    <w:rsid w:val="0077420E"/>
    <w:rsid w:val="00774422"/>
    <w:rsid w:val="00774980"/>
    <w:rsid w:val="00774D9E"/>
    <w:rsid w:val="00774DD5"/>
    <w:rsid w:val="0077514A"/>
    <w:rsid w:val="0077554A"/>
    <w:rsid w:val="00775576"/>
    <w:rsid w:val="00775C1E"/>
    <w:rsid w:val="00775D31"/>
    <w:rsid w:val="00775DC2"/>
    <w:rsid w:val="0077609B"/>
    <w:rsid w:val="007763BA"/>
    <w:rsid w:val="007763FB"/>
    <w:rsid w:val="00776587"/>
    <w:rsid w:val="00776632"/>
    <w:rsid w:val="0077698E"/>
    <w:rsid w:val="00776A9F"/>
    <w:rsid w:val="00776E77"/>
    <w:rsid w:val="00776EA8"/>
    <w:rsid w:val="007771D5"/>
    <w:rsid w:val="007777F1"/>
    <w:rsid w:val="00777961"/>
    <w:rsid w:val="00777AB9"/>
    <w:rsid w:val="00777CC0"/>
    <w:rsid w:val="00777E60"/>
    <w:rsid w:val="00777F7A"/>
    <w:rsid w:val="0078000B"/>
    <w:rsid w:val="0078049A"/>
    <w:rsid w:val="007809CB"/>
    <w:rsid w:val="00780A14"/>
    <w:rsid w:val="00780AF3"/>
    <w:rsid w:val="00780BB3"/>
    <w:rsid w:val="00780BFE"/>
    <w:rsid w:val="00780D61"/>
    <w:rsid w:val="0078113D"/>
    <w:rsid w:val="00781829"/>
    <w:rsid w:val="007818ED"/>
    <w:rsid w:val="00781A04"/>
    <w:rsid w:val="00781A48"/>
    <w:rsid w:val="00781C2D"/>
    <w:rsid w:val="00781CBA"/>
    <w:rsid w:val="00781E2D"/>
    <w:rsid w:val="0078249C"/>
    <w:rsid w:val="007829B5"/>
    <w:rsid w:val="00782A5D"/>
    <w:rsid w:val="00782B5E"/>
    <w:rsid w:val="00782DD4"/>
    <w:rsid w:val="007830EA"/>
    <w:rsid w:val="0078324B"/>
    <w:rsid w:val="00783318"/>
    <w:rsid w:val="00783E7A"/>
    <w:rsid w:val="0078454F"/>
    <w:rsid w:val="0078475A"/>
    <w:rsid w:val="007847E0"/>
    <w:rsid w:val="00784B62"/>
    <w:rsid w:val="00784C88"/>
    <w:rsid w:val="00784DD0"/>
    <w:rsid w:val="00784E0F"/>
    <w:rsid w:val="0078507A"/>
    <w:rsid w:val="0078572C"/>
    <w:rsid w:val="0078585C"/>
    <w:rsid w:val="00785C06"/>
    <w:rsid w:val="00786482"/>
    <w:rsid w:val="00786652"/>
    <w:rsid w:val="007868EE"/>
    <w:rsid w:val="00786ADD"/>
    <w:rsid w:val="00786DA9"/>
    <w:rsid w:val="00786E63"/>
    <w:rsid w:val="007872A6"/>
    <w:rsid w:val="007873E8"/>
    <w:rsid w:val="007875A1"/>
    <w:rsid w:val="0078763C"/>
    <w:rsid w:val="007878B5"/>
    <w:rsid w:val="00790028"/>
    <w:rsid w:val="007900FC"/>
    <w:rsid w:val="00790C57"/>
    <w:rsid w:val="00790D1E"/>
    <w:rsid w:val="00790F3A"/>
    <w:rsid w:val="007915F5"/>
    <w:rsid w:val="00791AB2"/>
    <w:rsid w:val="00791C17"/>
    <w:rsid w:val="007923A3"/>
    <w:rsid w:val="00792460"/>
    <w:rsid w:val="007925F4"/>
    <w:rsid w:val="0079363A"/>
    <w:rsid w:val="00793980"/>
    <w:rsid w:val="00793C0B"/>
    <w:rsid w:val="007940FA"/>
    <w:rsid w:val="00794612"/>
    <w:rsid w:val="00794788"/>
    <w:rsid w:val="007949BF"/>
    <w:rsid w:val="00794F77"/>
    <w:rsid w:val="00794F9D"/>
    <w:rsid w:val="00795054"/>
    <w:rsid w:val="0079549D"/>
    <w:rsid w:val="007955B2"/>
    <w:rsid w:val="0079582C"/>
    <w:rsid w:val="007958FD"/>
    <w:rsid w:val="00795AE4"/>
    <w:rsid w:val="00795F6C"/>
    <w:rsid w:val="00795F9C"/>
    <w:rsid w:val="0079628E"/>
    <w:rsid w:val="00796682"/>
    <w:rsid w:val="00796B35"/>
    <w:rsid w:val="00796C46"/>
    <w:rsid w:val="00796E02"/>
    <w:rsid w:val="007973AC"/>
    <w:rsid w:val="00797437"/>
    <w:rsid w:val="00797C69"/>
    <w:rsid w:val="007A0AF7"/>
    <w:rsid w:val="007A0B1F"/>
    <w:rsid w:val="007A0C0F"/>
    <w:rsid w:val="007A10E3"/>
    <w:rsid w:val="007A1436"/>
    <w:rsid w:val="007A1521"/>
    <w:rsid w:val="007A1604"/>
    <w:rsid w:val="007A1E08"/>
    <w:rsid w:val="007A2058"/>
    <w:rsid w:val="007A27F7"/>
    <w:rsid w:val="007A307A"/>
    <w:rsid w:val="007A3860"/>
    <w:rsid w:val="007A38E0"/>
    <w:rsid w:val="007A3CB0"/>
    <w:rsid w:val="007A3D9D"/>
    <w:rsid w:val="007A3F2A"/>
    <w:rsid w:val="007A3F9F"/>
    <w:rsid w:val="007A4092"/>
    <w:rsid w:val="007A4109"/>
    <w:rsid w:val="007A47AB"/>
    <w:rsid w:val="007A47DD"/>
    <w:rsid w:val="007A4D98"/>
    <w:rsid w:val="007A5344"/>
    <w:rsid w:val="007A5420"/>
    <w:rsid w:val="007A587C"/>
    <w:rsid w:val="007A5A84"/>
    <w:rsid w:val="007A5ABA"/>
    <w:rsid w:val="007A5B89"/>
    <w:rsid w:val="007A5CA9"/>
    <w:rsid w:val="007A6C1B"/>
    <w:rsid w:val="007A705D"/>
    <w:rsid w:val="007A709F"/>
    <w:rsid w:val="007A7C3E"/>
    <w:rsid w:val="007A7DA3"/>
    <w:rsid w:val="007A7F70"/>
    <w:rsid w:val="007B0044"/>
    <w:rsid w:val="007B018B"/>
    <w:rsid w:val="007B02E2"/>
    <w:rsid w:val="007B02F8"/>
    <w:rsid w:val="007B03C5"/>
    <w:rsid w:val="007B0422"/>
    <w:rsid w:val="007B06C5"/>
    <w:rsid w:val="007B0C0A"/>
    <w:rsid w:val="007B10A3"/>
    <w:rsid w:val="007B10B4"/>
    <w:rsid w:val="007B10E0"/>
    <w:rsid w:val="007B127A"/>
    <w:rsid w:val="007B1AEB"/>
    <w:rsid w:val="007B1AF0"/>
    <w:rsid w:val="007B28F6"/>
    <w:rsid w:val="007B37E0"/>
    <w:rsid w:val="007B3A04"/>
    <w:rsid w:val="007B3A86"/>
    <w:rsid w:val="007B3B1A"/>
    <w:rsid w:val="007B42EB"/>
    <w:rsid w:val="007B461F"/>
    <w:rsid w:val="007B47FF"/>
    <w:rsid w:val="007B4DC3"/>
    <w:rsid w:val="007B4ECF"/>
    <w:rsid w:val="007B4F2E"/>
    <w:rsid w:val="007B5049"/>
    <w:rsid w:val="007B51B7"/>
    <w:rsid w:val="007B52B3"/>
    <w:rsid w:val="007B5511"/>
    <w:rsid w:val="007B5601"/>
    <w:rsid w:val="007B58F6"/>
    <w:rsid w:val="007B5B7E"/>
    <w:rsid w:val="007B5D43"/>
    <w:rsid w:val="007B5D97"/>
    <w:rsid w:val="007B61D7"/>
    <w:rsid w:val="007B65E6"/>
    <w:rsid w:val="007B6641"/>
    <w:rsid w:val="007B68B6"/>
    <w:rsid w:val="007B6A94"/>
    <w:rsid w:val="007B6AD7"/>
    <w:rsid w:val="007B6C6C"/>
    <w:rsid w:val="007B6C8B"/>
    <w:rsid w:val="007B6DE9"/>
    <w:rsid w:val="007B7238"/>
    <w:rsid w:val="007C0324"/>
    <w:rsid w:val="007C0488"/>
    <w:rsid w:val="007C057A"/>
    <w:rsid w:val="007C076C"/>
    <w:rsid w:val="007C0861"/>
    <w:rsid w:val="007C0D35"/>
    <w:rsid w:val="007C1082"/>
    <w:rsid w:val="007C1287"/>
    <w:rsid w:val="007C1895"/>
    <w:rsid w:val="007C18CA"/>
    <w:rsid w:val="007C1C2D"/>
    <w:rsid w:val="007C1C8E"/>
    <w:rsid w:val="007C1D14"/>
    <w:rsid w:val="007C232E"/>
    <w:rsid w:val="007C23D8"/>
    <w:rsid w:val="007C2619"/>
    <w:rsid w:val="007C2782"/>
    <w:rsid w:val="007C28C5"/>
    <w:rsid w:val="007C2B3D"/>
    <w:rsid w:val="007C2DDC"/>
    <w:rsid w:val="007C3372"/>
    <w:rsid w:val="007C36BE"/>
    <w:rsid w:val="007C3884"/>
    <w:rsid w:val="007C3E1F"/>
    <w:rsid w:val="007C4273"/>
    <w:rsid w:val="007C4552"/>
    <w:rsid w:val="007C4E3C"/>
    <w:rsid w:val="007C4F6F"/>
    <w:rsid w:val="007C4FC9"/>
    <w:rsid w:val="007C55D0"/>
    <w:rsid w:val="007C5909"/>
    <w:rsid w:val="007C5999"/>
    <w:rsid w:val="007C5F44"/>
    <w:rsid w:val="007C6033"/>
    <w:rsid w:val="007C609B"/>
    <w:rsid w:val="007C6816"/>
    <w:rsid w:val="007C6DB0"/>
    <w:rsid w:val="007C7ADE"/>
    <w:rsid w:val="007C7B5C"/>
    <w:rsid w:val="007C7B88"/>
    <w:rsid w:val="007C7E21"/>
    <w:rsid w:val="007C7E7C"/>
    <w:rsid w:val="007C7F18"/>
    <w:rsid w:val="007D006F"/>
    <w:rsid w:val="007D01AB"/>
    <w:rsid w:val="007D0210"/>
    <w:rsid w:val="007D04F5"/>
    <w:rsid w:val="007D05A0"/>
    <w:rsid w:val="007D0702"/>
    <w:rsid w:val="007D0980"/>
    <w:rsid w:val="007D0B4A"/>
    <w:rsid w:val="007D0B80"/>
    <w:rsid w:val="007D0E91"/>
    <w:rsid w:val="007D183F"/>
    <w:rsid w:val="007D192C"/>
    <w:rsid w:val="007D19C0"/>
    <w:rsid w:val="007D1FA2"/>
    <w:rsid w:val="007D1FEB"/>
    <w:rsid w:val="007D22B4"/>
    <w:rsid w:val="007D259F"/>
    <w:rsid w:val="007D266A"/>
    <w:rsid w:val="007D281A"/>
    <w:rsid w:val="007D3086"/>
    <w:rsid w:val="007D308B"/>
    <w:rsid w:val="007D3945"/>
    <w:rsid w:val="007D3A03"/>
    <w:rsid w:val="007D3BE5"/>
    <w:rsid w:val="007D4DC1"/>
    <w:rsid w:val="007D5105"/>
    <w:rsid w:val="007D57F6"/>
    <w:rsid w:val="007D59D0"/>
    <w:rsid w:val="007D5BE0"/>
    <w:rsid w:val="007D5F15"/>
    <w:rsid w:val="007D6272"/>
    <w:rsid w:val="007D636F"/>
    <w:rsid w:val="007D63B6"/>
    <w:rsid w:val="007D6587"/>
    <w:rsid w:val="007D6EE9"/>
    <w:rsid w:val="007D6F34"/>
    <w:rsid w:val="007D6FCE"/>
    <w:rsid w:val="007D70A1"/>
    <w:rsid w:val="007D7499"/>
    <w:rsid w:val="007D77AB"/>
    <w:rsid w:val="007D7829"/>
    <w:rsid w:val="007D78BF"/>
    <w:rsid w:val="007D7A46"/>
    <w:rsid w:val="007D7DF5"/>
    <w:rsid w:val="007E029C"/>
    <w:rsid w:val="007E0897"/>
    <w:rsid w:val="007E08A3"/>
    <w:rsid w:val="007E0C51"/>
    <w:rsid w:val="007E0D39"/>
    <w:rsid w:val="007E126E"/>
    <w:rsid w:val="007E1727"/>
    <w:rsid w:val="007E18AA"/>
    <w:rsid w:val="007E1A8F"/>
    <w:rsid w:val="007E1DD1"/>
    <w:rsid w:val="007E1EB2"/>
    <w:rsid w:val="007E2BA3"/>
    <w:rsid w:val="007E2BD7"/>
    <w:rsid w:val="007E2BE3"/>
    <w:rsid w:val="007E2C28"/>
    <w:rsid w:val="007E2D2D"/>
    <w:rsid w:val="007E30D2"/>
    <w:rsid w:val="007E30F1"/>
    <w:rsid w:val="007E31E1"/>
    <w:rsid w:val="007E3B0F"/>
    <w:rsid w:val="007E3B91"/>
    <w:rsid w:val="007E3BF2"/>
    <w:rsid w:val="007E3CA3"/>
    <w:rsid w:val="007E4386"/>
    <w:rsid w:val="007E4693"/>
    <w:rsid w:val="007E4A02"/>
    <w:rsid w:val="007E4A83"/>
    <w:rsid w:val="007E4D67"/>
    <w:rsid w:val="007E51C2"/>
    <w:rsid w:val="007E51F7"/>
    <w:rsid w:val="007E56EE"/>
    <w:rsid w:val="007E58F2"/>
    <w:rsid w:val="007E5CE2"/>
    <w:rsid w:val="007E5D0C"/>
    <w:rsid w:val="007E5D92"/>
    <w:rsid w:val="007E5F03"/>
    <w:rsid w:val="007E5F50"/>
    <w:rsid w:val="007E6207"/>
    <w:rsid w:val="007E6526"/>
    <w:rsid w:val="007E67F8"/>
    <w:rsid w:val="007E6A1E"/>
    <w:rsid w:val="007E6B07"/>
    <w:rsid w:val="007E6C6A"/>
    <w:rsid w:val="007E6D20"/>
    <w:rsid w:val="007E6D89"/>
    <w:rsid w:val="007E6E7B"/>
    <w:rsid w:val="007E6E8B"/>
    <w:rsid w:val="007E70B3"/>
    <w:rsid w:val="007E7214"/>
    <w:rsid w:val="007E7725"/>
    <w:rsid w:val="007E79A0"/>
    <w:rsid w:val="007E7B10"/>
    <w:rsid w:val="007E7E20"/>
    <w:rsid w:val="007F02EF"/>
    <w:rsid w:val="007F03D6"/>
    <w:rsid w:val="007F0428"/>
    <w:rsid w:val="007F06F7"/>
    <w:rsid w:val="007F098A"/>
    <w:rsid w:val="007F0CB0"/>
    <w:rsid w:val="007F0F15"/>
    <w:rsid w:val="007F0FA4"/>
    <w:rsid w:val="007F1447"/>
    <w:rsid w:val="007F157E"/>
    <w:rsid w:val="007F173B"/>
    <w:rsid w:val="007F184F"/>
    <w:rsid w:val="007F19E1"/>
    <w:rsid w:val="007F1BDB"/>
    <w:rsid w:val="007F1BFB"/>
    <w:rsid w:val="007F1CBD"/>
    <w:rsid w:val="007F224F"/>
    <w:rsid w:val="007F27B0"/>
    <w:rsid w:val="007F2901"/>
    <w:rsid w:val="007F2C32"/>
    <w:rsid w:val="007F2C82"/>
    <w:rsid w:val="007F2CF6"/>
    <w:rsid w:val="007F2D48"/>
    <w:rsid w:val="007F31D9"/>
    <w:rsid w:val="007F3353"/>
    <w:rsid w:val="007F347E"/>
    <w:rsid w:val="007F378D"/>
    <w:rsid w:val="007F3C74"/>
    <w:rsid w:val="007F3CE3"/>
    <w:rsid w:val="007F3E40"/>
    <w:rsid w:val="007F3E9A"/>
    <w:rsid w:val="007F3FF0"/>
    <w:rsid w:val="007F40A1"/>
    <w:rsid w:val="007F4218"/>
    <w:rsid w:val="007F4362"/>
    <w:rsid w:val="007F442E"/>
    <w:rsid w:val="007F4444"/>
    <w:rsid w:val="007F4A5F"/>
    <w:rsid w:val="007F5413"/>
    <w:rsid w:val="007F59B5"/>
    <w:rsid w:val="007F652A"/>
    <w:rsid w:val="007F6A4D"/>
    <w:rsid w:val="007F6D74"/>
    <w:rsid w:val="007F6E4B"/>
    <w:rsid w:val="007F73AB"/>
    <w:rsid w:val="007F74C1"/>
    <w:rsid w:val="007F7738"/>
    <w:rsid w:val="007F7742"/>
    <w:rsid w:val="007F7989"/>
    <w:rsid w:val="007F7DE0"/>
    <w:rsid w:val="00800226"/>
    <w:rsid w:val="008006CA"/>
    <w:rsid w:val="008013F5"/>
    <w:rsid w:val="0080165E"/>
    <w:rsid w:val="008016CB"/>
    <w:rsid w:val="008016D3"/>
    <w:rsid w:val="00801ABD"/>
    <w:rsid w:val="00801E45"/>
    <w:rsid w:val="00802232"/>
    <w:rsid w:val="008024D5"/>
    <w:rsid w:val="00802A5F"/>
    <w:rsid w:val="00802BA0"/>
    <w:rsid w:val="00803260"/>
    <w:rsid w:val="00803326"/>
    <w:rsid w:val="008035D6"/>
    <w:rsid w:val="00803865"/>
    <w:rsid w:val="00803D5E"/>
    <w:rsid w:val="00803F5D"/>
    <w:rsid w:val="008048BD"/>
    <w:rsid w:val="00804917"/>
    <w:rsid w:val="00804920"/>
    <w:rsid w:val="00804A43"/>
    <w:rsid w:val="00804C3D"/>
    <w:rsid w:val="008059C0"/>
    <w:rsid w:val="00806612"/>
    <w:rsid w:val="0080678C"/>
    <w:rsid w:val="00806A36"/>
    <w:rsid w:val="00806D69"/>
    <w:rsid w:val="00807109"/>
    <w:rsid w:val="0080735A"/>
    <w:rsid w:val="008073FF"/>
    <w:rsid w:val="008075C3"/>
    <w:rsid w:val="008077C4"/>
    <w:rsid w:val="00807857"/>
    <w:rsid w:val="0080792D"/>
    <w:rsid w:val="00807C8B"/>
    <w:rsid w:val="00807F66"/>
    <w:rsid w:val="00807FAC"/>
    <w:rsid w:val="00807FD6"/>
    <w:rsid w:val="008100FF"/>
    <w:rsid w:val="008104F0"/>
    <w:rsid w:val="008107FC"/>
    <w:rsid w:val="00811812"/>
    <w:rsid w:val="00811B2C"/>
    <w:rsid w:val="00811C13"/>
    <w:rsid w:val="008120ED"/>
    <w:rsid w:val="008120F4"/>
    <w:rsid w:val="0081236C"/>
    <w:rsid w:val="008126AA"/>
    <w:rsid w:val="00812744"/>
    <w:rsid w:val="00812ADD"/>
    <w:rsid w:val="00812C84"/>
    <w:rsid w:val="00812CA5"/>
    <w:rsid w:val="008134AE"/>
    <w:rsid w:val="00813639"/>
    <w:rsid w:val="0081401A"/>
    <w:rsid w:val="0081406E"/>
    <w:rsid w:val="008140DA"/>
    <w:rsid w:val="00814110"/>
    <w:rsid w:val="008141F6"/>
    <w:rsid w:val="00814B28"/>
    <w:rsid w:val="00814BB4"/>
    <w:rsid w:val="00814D27"/>
    <w:rsid w:val="00814D54"/>
    <w:rsid w:val="00814DB8"/>
    <w:rsid w:val="008150D8"/>
    <w:rsid w:val="00815107"/>
    <w:rsid w:val="008156B1"/>
    <w:rsid w:val="00815740"/>
    <w:rsid w:val="00815800"/>
    <w:rsid w:val="0081582B"/>
    <w:rsid w:val="00815C3F"/>
    <w:rsid w:val="00816070"/>
    <w:rsid w:val="00816622"/>
    <w:rsid w:val="00816658"/>
    <w:rsid w:val="00816915"/>
    <w:rsid w:val="008169C0"/>
    <w:rsid w:val="008169C3"/>
    <w:rsid w:val="00816C48"/>
    <w:rsid w:val="00816E3F"/>
    <w:rsid w:val="00816FE4"/>
    <w:rsid w:val="008174CD"/>
    <w:rsid w:val="008175FE"/>
    <w:rsid w:val="008178B3"/>
    <w:rsid w:val="00817F15"/>
    <w:rsid w:val="0082026F"/>
    <w:rsid w:val="0082091D"/>
    <w:rsid w:val="00820B35"/>
    <w:rsid w:val="00820C4C"/>
    <w:rsid w:val="008210CB"/>
    <w:rsid w:val="00821105"/>
    <w:rsid w:val="0082126C"/>
    <w:rsid w:val="00821AF6"/>
    <w:rsid w:val="00821E43"/>
    <w:rsid w:val="00822017"/>
    <w:rsid w:val="00822089"/>
    <w:rsid w:val="00822583"/>
    <w:rsid w:val="00822630"/>
    <w:rsid w:val="008226EC"/>
    <w:rsid w:val="00822B82"/>
    <w:rsid w:val="00822E82"/>
    <w:rsid w:val="00822F6F"/>
    <w:rsid w:val="00822F98"/>
    <w:rsid w:val="0082335F"/>
    <w:rsid w:val="00823642"/>
    <w:rsid w:val="00823993"/>
    <w:rsid w:val="00823B2B"/>
    <w:rsid w:val="0082414E"/>
    <w:rsid w:val="008241B8"/>
    <w:rsid w:val="00824294"/>
    <w:rsid w:val="008245A7"/>
    <w:rsid w:val="00824623"/>
    <w:rsid w:val="00824ACF"/>
    <w:rsid w:val="00824DBB"/>
    <w:rsid w:val="00825070"/>
    <w:rsid w:val="0082507D"/>
    <w:rsid w:val="00825B5F"/>
    <w:rsid w:val="00825D63"/>
    <w:rsid w:val="00825F11"/>
    <w:rsid w:val="00825FA2"/>
    <w:rsid w:val="00826412"/>
    <w:rsid w:val="008265BF"/>
    <w:rsid w:val="00826914"/>
    <w:rsid w:val="00826941"/>
    <w:rsid w:val="00826B34"/>
    <w:rsid w:val="00826E4D"/>
    <w:rsid w:val="00826EA0"/>
    <w:rsid w:val="00826F74"/>
    <w:rsid w:val="00826F8E"/>
    <w:rsid w:val="00827834"/>
    <w:rsid w:val="00827B8F"/>
    <w:rsid w:val="00827D52"/>
    <w:rsid w:val="008302A0"/>
    <w:rsid w:val="00830937"/>
    <w:rsid w:val="00830957"/>
    <w:rsid w:val="00830D00"/>
    <w:rsid w:val="00830DB0"/>
    <w:rsid w:val="00830E4E"/>
    <w:rsid w:val="00830F8F"/>
    <w:rsid w:val="00831E5E"/>
    <w:rsid w:val="00831E74"/>
    <w:rsid w:val="00832089"/>
    <w:rsid w:val="0083227B"/>
    <w:rsid w:val="008329C9"/>
    <w:rsid w:val="00832B4E"/>
    <w:rsid w:val="00832CB1"/>
    <w:rsid w:val="0083309A"/>
    <w:rsid w:val="008334BD"/>
    <w:rsid w:val="00833696"/>
    <w:rsid w:val="0083382D"/>
    <w:rsid w:val="008339D7"/>
    <w:rsid w:val="00833A28"/>
    <w:rsid w:val="00834465"/>
    <w:rsid w:val="008344BA"/>
    <w:rsid w:val="00834B7D"/>
    <w:rsid w:val="00834D54"/>
    <w:rsid w:val="00834D5A"/>
    <w:rsid w:val="008356BC"/>
    <w:rsid w:val="00835C4D"/>
    <w:rsid w:val="00835C6F"/>
    <w:rsid w:val="00835F94"/>
    <w:rsid w:val="00836174"/>
    <w:rsid w:val="00836659"/>
    <w:rsid w:val="00836720"/>
    <w:rsid w:val="008369C3"/>
    <w:rsid w:val="0083702E"/>
    <w:rsid w:val="008370AA"/>
    <w:rsid w:val="008371B2"/>
    <w:rsid w:val="008373CA"/>
    <w:rsid w:val="00837787"/>
    <w:rsid w:val="00837AC7"/>
    <w:rsid w:val="00837CE2"/>
    <w:rsid w:val="00837EEB"/>
    <w:rsid w:val="0084008F"/>
    <w:rsid w:val="00840735"/>
    <w:rsid w:val="00840A2F"/>
    <w:rsid w:val="00840C95"/>
    <w:rsid w:val="0084136F"/>
    <w:rsid w:val="00841964"/>
    <w:rsid w:val="00841F2E"/>
    <w:rsid w:val="00841FFC"/>
    <w:rsid w:val="00842110"/>
    <w:rsid w:val="00842158"/>
    <w:rsid w:val="008421B6"/>
    <w:rsid w:val="00842348"/>
    <w:rsid w:val="008428EF"/>
    <w:rsid w:val="00842980"/>
    <w:rsid w:val="00842B0E"/>
    <w:rsid w:val="00842B8B"/>
    <w:rsid w:val="00842E10"/>
    <w:rsid w:val="00842FDE"/>
    <w:rsid w:val="0084300A"/>
    <w:rsid w:val="00843097"/>
    <w:rsid w:val="008430EE"/>
    <w:rsid w:val="0084360F"/>
    <w:rsid w:val="00843B80"/>
    <w:rsid w:val="00843FFC"/>
    <w:rsid w:val="00844C33"/>
    <w:rsid w:val="00844CFC"/>
    <w:rsid w:val="0084512F"/>
    <w:rsid w:val="008452DE"/>
    <w:rsid w:val="0084543A"/>
    <w:rsid w:val="008459FB"/>
    <w:rsid w:val="00845D4A"/>
    <w:rsid w:val="00845E1A"/>
    <w:rsid w:val="008461A8"/>
    <w:rsid w:val="008467D5"/>
    <w:rsid w:val="008467F9"/>
    <w:rsid w:val="00846A2D"/>
    <w:rsid w:val="00846AE6"/>
    <w:rsid w:val="00846C52"/>
    <w:rsid w:val="00846EB5"/>
    <w:rsid w:val="00846F1E"/>
    <w:rsid w:val="00847187"/>
    <w:rsid w:val="00847308"/>
    <w:rsid w:val="00847379"/>
    <w:rsid w:val="0084738B"/>
    <w:rsid w:val="00847649"/>
    <w:rsid w:val="0084768F"/>
    <w:rsid w:val="00847F89"/>
    <w:rsid w:val="0085013B"/>
    <w:rsid w:val="0085071A"/>
    <w:rsid w:val="00850BF1"/>
    <w:rsid w:val="00851045"/>
    <w:rsid w:val="008511E7"/>
    <w:rsid w:val="00851518"/>
    <w:rsid w:val="00851639"/>
    <w:rsid w:val="00851BB2"/>
    <w:rsid w:val="00851CCD"/>
    <w:rsid w:val="00851E16"/>
    <w:rsid w:val="00851F4F"/>
    <w:rsid w:val="008528C4"/>
    <w:rsid w:val="00852A75"/>
    <w:rsid w:val="00852D8B"/>
    <w:rsid w:val="00852ED8"/>
    <w:rsid w:val="008535BA"/>
    <w:rsid w:val="0085365C"/>
    <w:rsid w:val="00853BF2"/>
    <w:rsid w:val="00853D09"/>
    <w:rsid w:val="00853D2F"/>
    <w:rsid w:val="00853D54"/>
    <w:rsid w:val="008540F4"/>
    <w:rsid w:val="00854726"/>
    <w:rsid w:val="00854F41"/>
    <w:rsid w:val="00855245"/>
    <w:rsid w:val="00855399"/>
    <w:rsid w:val="008554FF"/>
    <w:rsid w:val="008558F5"/>
    <w:rsid w:val="00855CE7"/>
    <w:rsid w:val="0085611F"/>
    <w:rsid w:val="008565AC"/>
    <w:rsid w:val="008568F8"/>
    <w:rsid w:val="00856AF6"/>
    <w:rsid w:val="00856DB5"/>
    <w:rsid w:val="0085717C"/>
    <w:rsid w:val="0085726F"/>
    <w:rsid w:val="0085790D"/>
    <w:rsid w:val="008603AB"/>
    <w:rsid w:val="00860D80"/>
    <w:rsid w:val="00860EB1"/>
    <w:rsid w:val="0086198B"/>
    <w:rsid w:val="00861B4E"/>
    <w:rsid w:val="00861FBB"/>
    <w:rsid w:val="00862027"/>
    <w:rsid w:val="0086253F"/>
    <w:rsid w:val="0086268D"/>
    <w:rsid w:val="00862855"/>
    <w:rsid w:val="008628BE"/>
    <w:rsid w:val="00862CCC"/>
    <w:rsid w:val="00862FFD"/>
    <w:rsid w:val="00863008"/>
    <w:rsid w:val="008633A8"/>
    <w:rsid w:val="00863712"/>
    <w:rsid w:val="00863A3B"/>
    <w:rsid w:val="00863A56"/>
    <w:rsid w:val="00863A66"/>
    <w:rsid w:val="00863BB0"/>
    <w:rsid w:val="00863DF8"/>
    <w:rsid w:val="008640D6"/>
    <w:rsid w:val="00864181"/>
    <w:rsid w:val="00864276"/>
    <w:rsid w:val="00864293"/>
    <w:rsid w:val="00864631"/>
    <w:rsid w:val="00864721"/>
    <w:rsid w:val="008647BB"/>
    <w:rsid w:val="008648CD"/>
    <w:rsid w:val="00864B5F"/>
    <w:rsid w:val="00864BCE"/>
    <w:rsid w:val="00864D40"/>
    <w:rsid w:val="00864D62"/>
    <w:rsid w:val="0086540D"/>
    <w:rsid w:val="00865BF4"/>
    <w:rsid w:val="00865C14"/>
    <w:rsid w:val="008660C1"/>
    <w:rsid w:val="0086629C"/>
    <w:rsid w:val="008662F9"/>
    <w:rsid w:val="00866301"/>
    <w:rsid w:val="00866425"/>
    <w:rsid w:val="008664CE"/>
    <w:rsid w:val="008664FF"/>
    <w:rsid w:val="00866EFB"/>
    <w:rsid w:val="00866F0D"/>
    <w:rsid w:val="00866F66"/>
    <w:rsid w:val="008671DF"/>
    <w:rsid w:val="008672E3"/>
    <w:rsid w:val="00867877"/>
    <w:rsid w:val="00867C54"/>
    <w:rsid w:val="008700F3"/>
    <w:rsid w:val="0087014C"/>
    <w:rsid w:val="008707A2"/>
    <w:rsid w:val="0087089F"/>
    <w:rsid w:val="00870CF4"/>
    <w:rsid w:val="00870DAF"/>
    <w:rsid w:val="00870E0A"/>
    <w:rsid w:val="00870E27"/>
    <w:rsid w:val="00870F37"/>
    <w:rsid w:val="00871404"/>
    <w:rsid w:val="0087170A"/>
    <w:rsid w:val="0087179B"/>
    <w:rsid w:val="0087187D"/>
    <w:rsid w:val="00871F2C"/>
    <w:rsid w:val="008720CF"/>
    <w:rsid w:val="00872254"/>
    <w:rsid w:val="00872B43"/>
    <w:rsid w:val="008730DE"/>
    <w:rsid w:val="0087314E"/>
    <w:rsid w:val="008733BC"/>
    <w:rsid w:val="008735E7"/>
    <w:rsid w:val="00873B74"/>
    <w:rsid w:val="00873FC9"/>
    <w:rsid w:val="008740FD"/>
    <w:rsid w:val="00875034"/>
    <w:rsid w:val="00875077"/>
    <w:rsid w:val="008754B8"/>
    <w:rsid w:val="00875574"/>
    <w:rsid w:val="008755A9"/>
    <w:rsid w:val="0087567B"/>
    <w:rsid w:val="008757F6"/>
    <w:rsid w:val="00875A2A"/>
    <w:rsid w:val="00875B62"/>
    <w:rsid w:val="00875D83"/>
    <w:rsid w:val="00875FD6"/>
    <w:rsid w:val="008761E7"/>
    <w:rsid w:val="00876353"/>
    <w:rsid w:val="00876379"/>
    <w:rsid w:val="008765C0"/>
    <w:rsid w:val="0087681C"/>
    <w:rsid w:val="008769DA"/>
    <w:rsid w:val="00877159"/>
    <w:rsid w:val="00877392"/>
    <w:rsid w:val="008774E8"/>
    <w:rsid w:val="00877508"/>
    <w:rsid w:val="008777C4"/>
    <w:rsid w:val="00877980"/>
    <w:rsid w:val="008800D8"/>
    <w:rsid w:val="00880666"/>
    <w:rsid w:val="00880704"/>
    <w:rsid w:val="0088070B"/>
    <w:rsid w:val="00880A90"/>
    <w:rsid w:val="00880BAB"/>
    <w:rsid w:val="0088104D"/>
    <w:rsid w:val="0088127C"/>
    <w:rsid w:val="0088194D"/>
    <w:rsid w:val="008819E6"/>
    <w:rsid w:val="00881BB5"/>
    <w:rsid w:val="00882112"/>
    <w:rsid w:val="00882149"/>
    <w:rsid w:val="0088229A"/>
    <w:rsid w:val="008823F8"/>
    <w:rsid w:val="008826AA"/>
    <w:rsid w:val="00882900"/>
    <w:rsid w:val="00882A08"/>
    <w:rsid w:val="00882CD1"/>
    <w:rsid w:val="00882DCB"/>
    <w:rsid w:val="0088315F"/>
    <w:rsid w:val="008831FB"/>
    <w:rsid w:val="0088329D"/>
    <w:rsid w:val="008832A7"/>
    <w:rsid w:val="0088378C"/>
    <w:rsid w:val="00883B72"/>
    <w:rsid w:val="00883C2D"/>
    <w:rsid w:val="00883EFE"/>
    <w:rsid w:val="00883FF9"/>
    <w:rsid w:val="0088416F"/>
    <w:rsid w:val="00884256"/>
    <w:rsid w:val="00884875"/>
    <w:rsid w:val="00884A4D"/>
    <w:rsid w:val="00884C50"/>
    <w:rsid w:val="008850D3"/>
    <w:rsid w:val="00885109"/>
    <w:rsid w:val="00885455"/>
    <w:rsid w:val="008858FE"/>
    <w:rsid w:val="00885C59"/>
    <w:rsid w:val="00886043"/>
    <w:rsid w:val="008865B6"/>
    <w:rsid w:val="0088668D"/>
    <w:rsid w:val="0088672E"/>
    <w:rsid w:val="00886910"/>
    <w:rsid w:val="00886952"/>
    <w:rsid w:val="00886EF6"/>
    <w:rsid w:val="0088703E"/>
    <w:rsid w:val="00887A6E"/>
    <w:rsid w:val="00890874"/>
    <w:rsid w:val="0089123F"/>
    <w:rsid w:val="00891382"/>
    <w:rsid w:val="0089207C"/>
    <w:rsid w:val="0089216B"/>
    <w:rsid w:val="008925F3"/>
    <w:rsid w:val="008927B6"/>
    <w:rsid w:val="00892CD8"/>
    <w:rsid w:val="008931C0"/>
    <w:rsid w:val="008934CA"/>
    <w:rsid w:val="00893548"/>
    <w:rsid w:val="008935FF"/>
    <w:rsid w:val="00893761"/>
    <w:rsid w:val="00893934"/>
    <w:rsid w:val="00893954"/>
    <w:rsid w:val="00893CF5"/>
    <w:rsid w:val="00893F5F"/>
    <w:rsid w:val="00893FC0"/>
    <w:rsid w:val="00894DE8"/>
    <w:rsid w:val="0089527C"/>
    <w:rsid w:val="008956CD"/>
    <w:rsid w:val="008956F5"/>
    <w:rsid w:val="00896132"/>
    <w:rsid w:val="008967E7"/>
    <w:rsid w:val="00896AF4"/>
    <w:rsid w:val="00896DE9"/>
    <w:rsid w:val="00896FF3"/>
    <w:rsid w:val="0089716A"/>
    <w:rsid w:val="00897473"/>
    <w:rsid w:val="0089792C"/>
    <w:rsid w:val="00897D3A"/>
    <w:rsid w:val="008A04E4"/>
    <w:rsid w:val="008A0584"/>
    <w:rsid w:val="008A1195"/>
    <w:rsid w:val="008A19BD"/>
    <w:rsid w:val="008A1AD0"/>
    <w:rsid w:val="008A1E9A"/>
    <w:rsid w:val="008A2522"/>
    <w:rsid w:val="008A257A"/>
    <w:rsid w:val="008A2872"/>
    <w:rsid w:val="008A2917"/>
    <w:rsid w:val="008A2A8F"/>
    <w:rsid w:val="008A2C31"/>
    <w:rsid w:val="008A2CE1"/>
    <w:rsid w:val="008A2F21"/>
    <w:rsid w:val="008A3579"/>
    <w:rsid w:val="008A3DEB"/>
    <w:rsid w:val="008A4207"/>
    <w:rsid w:val="008A473C"/>
    <w:rsid w:val="008A4769"/>
    <w:rsid w:val="008A4AB5"/>
    <w:rsid w:val="008A4DAA"/>
    <w:rsid w:val="008A4E1A"/>
    <w:rsid w:val="008A4F20"/>
    <w:rsid w:val="008A50C7"/>
    <w:rsid w:val="008A53E4"/>
    <w:rsid w:val="008A57EB"/>
    <w:rsid w:val="008A5C58"/>
    <w:rsid w:val="008A608D"/>
    <w:rsid w:val="008A64B1"/>
    <w:rsid w:val="008A64E4"/>
    <w:rsid w:val="008A657A"/>
    <w:rsid w:val="008A662A"/>
    <w:rsid w:val="008A67EE"/>
    <w:rsid w:val="008A7F0A"/>
    <w:rsid w:val="008A7F4C"/>
    <w:rsid w:val="008B046E"/>
    <w:rsid w:val="008B05A5"/>
    <w:rsid w:val="008B081A"/>
    <w:rsid w:val="008B0CAF"/>
    <w:rsid w:val="008B0D06"/>
    <w:rsid w:val="008B0FCF"/>
    <w:rsid w:val="008B129C"/>
    <w:rsid w:val="008B1769"/>
    <w:rsid w:val="008B1954"/>
    <w:rsid w:val="008B2122"/>
    <w:rsid w:val="008B21C5"/>
    <w:rsid w:val="008B29F2"/>
    <w:rsid w:val="008B2A82"/>
    <w:rsid w:val="008B2A9A"/>
    <w:rsid w:val="008B3230"/>
    <w:rsid w:val="008B3CC9"/>
    <w:rsid w:val="008B3F2A"/>
    <w:rsid w:val="008B4808"/>
    <w:rsid w:val="008B497F"/>
    <w:rsid w:val="008B49E4"/>
    <w:rsid w:val="008B525E"/>
    <w:rsid w:val="008B5284"/>
    <w:rsid w:val="008B536B"/>
    <w:rsid w:val="008B539C"/>
    <w:rsid w:val="008B5457"/>
    <w:rsid w:val="008B5AB5"/>
    <w:rsid w:val="008B5B01"/>
    <w:rsid w:val="008B6064"/>
    <w:rsid w:val="008B64E6"/>
    <w:rsid w:val="008B6FF7"/>
    <w:rsid w:val="008B751B"/>
    <w:rsid w:val="008B770E"/>
    <w:rsid w:val="008B79CE"/>
    <w:rsid w:val="008B7BA3"/>
    <w:rsid w:val="008B7E8C"/>
    <w:rsid w:val="008B7F9A"/>
    <w:rsid w:val="008C0008"/>
    <w:rsid w:val="008C02D4"/>
    <w:rsid w:val="008C07C3"/>
    <w:rsid w:val="008C097A"/>
    <w:rsid w:val="008C0A10"/>
    <w:rsid w:val="008C0A83"/>
    <w:rsid w:val="008C0BD6"/>
    <w:rsid w:val="008C0F36"/>
    <w:rsid w:val="008C1175"/>
    <w:rsid w:val="008C11BA"/>
    <w:rsid w:val="008C14D9"/>
    <w:rsid w:val="008C1727"/>
    <w:rsid w:val="008C17BF"/>
    <w:rsid w:val="008C1A8E"/>
    <w:rsid w:val="008C1D77"/>
    <w:rsid w:val="008C2005"/>
    <w:rsid w:val="008C258C"/>
    <w:rsid w:val="008C2624"/>
    <w:rsid w:val="008C2917"/>
    <w:rsid w:val="008C2A9A"/>
    <w:rsid w:val="008C2E30"/>
    <w:rsid w:val="008C3270"/>
    <w:rsid w:val="008C37F0"/>
    <w:rsid w:val="008C3AB3"/>
    <w:rsid w:val="008C3B2A"/>
    <w:rsid w:val="008C3EC5"/>
    <w:rsid w:val="008C4066"/>
    <w:rsid w:val="008C46C6"/>
    <w:rsid w:val="008C47D0"/>
    <w:rsid w:val="008C4D83"/>
    <w:rsid w:val="008C4EC7"/>
    <w:rsid w:val="008C5139"/>
    <w:rsid w:val="008C5451"/>
    <w:rsid w:val="008C5858"/>
    <w:rsid w:val="008C594D"/>
    <w:rsid w:val="008C5AFD"/>
    <w:rsid w:val="008C5CC8"/>
    <w:rsid w:val="008C5ED0"/>
    <w:rsid w:val="008C5F81"/>
    <w:rsid w:val="008C6DD5"/>
    <w:rsid w:val="008C6E5E"/>
    <w:rsid w:val="008C714A"/>
    <w:rsid w:val="008C7334"/>
    <w:rsid w:val="008C7602"/>
    <w:rsid w:val="008C798D"/>
    <w:rsid w:val="008C7A14"/>
    <w:rsid w:val="008C7A22"/>
    <w:rsid w:val="008C7E06"/>
    <w:rsid w:val="008D0176"/>
    <w:rsid w:val="008D0680"/>
    <w:rsid w:val="008D0758"/>
    <w:rsid w:val="008D0ED2"/>
    <w:rsid w:val="008D11BD"/>
    <w:rsid w:val="008D14FC"/>
    <w:rsid w:val="008D1A8E"/>
    <w:rsid w:val="008D1F81"/>
    <w:rsid w:val="008D2177"/>
    <w:rsid w:val="008D24A0"/>
    <w:rsid w:val="008D2582"/>
    <w:rsid w:val="008D28E9"/>
    <w:rsid w:val="008D2B6F"/>
    <w:rsid w:val="008D2E93"/>
    <w:rsid w:val="008D2F0B"/>
    <w:rsid w:val="008D39A2"/>
    <w:rsid w:val="008D42E3"/>
    <w:rsid w:val="008D42F5"/>
    <w:rsid w:val="008D4A8C"/>
    <w:rsid w:val="008D4CC2"/>
    <w:rsid w:val="008D4D4C"/>
    <w:rsid w:val="008D5450"/>
    <w:rsid w:val="008D5618"/>
    <w:rsid w:val="008D5697"/>
    <w:rsid w:val="008D570B"/>
    <w:rsid w:val="008D5719"/>
    <w:rsid w:val="008D582D"/>
    <w:rsid w:val="008D5B93"/>
    <w:rsid w:val="008D5C35"/>
    <w:rsid w:val="008D5F71"/>
    <w:rsid w:val="008D6A68"/>
    <w:rsid w:val="008D6E58"/>
    <w:rsid w:val="008D7116"/>
    <w:rsid w:val="008D744A"/>
    <w:rsid w:val="008D75D4"/>
    <w:rsid w:val="008D7626"/>
    <w:rsid w:val="008D7B1B"/>
    <w:rsid w:val="008D7B7F"/>
    <w:rsid w:val="008D7C5F"/>
    <w:rsid w:val="008D7CFE"/>
    <w:rsid w:val="008E041A"/>
    <w:rsid w:val="008E06EF"/>
    <w:rsid w:val="008E077D"/>
    <w:rsid w:val="008E0F36"/>
    <w:rsid w:val="008E1908"/>
    <w:rsid w:val="008E1ABB"/>
    <w:rsid w:val="008E1B05"/>
    <w:rsid w:val="008E1FD6"/>
    <w:rsid w:val="008E2380"/>
    <w:rsid w:val="008E2402"/>
    <w:rsid w:val="008E25EC"/>
    <w:rsid w:val="008E2E7D"/>
    <w:rsid w:val="008E309F"/>
    <w:rsid w:val="008E32BE"/>
    <w:rsid w:val="008E33D9"/>
    <w:rsid w:val="008E3770"/>
    <w:rsid w:val="008E37F7"/>
    <w:rsid w:val="008E386C"/>
    <w:rsid w:val="008E3994"/>
    <w:rsid w:val="008E3CCB"/>
    <w:rsid w:val="008E4379"/>
    <w:rsid w:val="008E4E44"/>
    <w:rsid w:val="008E5191"/>
    <w:rsid w:val="008E51D5"/>
    <w:rsid w:val="008E5487"/>
    <w:rsid w:val="008E57C2"/>
    <w:rsid w:val="008E5837"/>
    <w:rsid w:val="008E5893"/>
    <w:rsid w:val="008E594A"/>
    <w:rsid w:val="008E5BDE"/>
    <w:rsid w:val="008E5E5D"/>
    <w:rsid w:val="008E6111"/>
    <w:rsid w:val="008E67D7"/>
    <w:rsid w:val="008E6C13"/>
    <w:rsid w:val="008E718F"/>
    <w:rsid w:val="008E76CF"/>
    <w:rsid w:val="008E7BA2"/>
    <w:rsid w:val="008E7E7B"/>
    <w:rsid w:val="008E7FE0"/>
    <w:rsid w:val="008F004B"/>
    <w:rsid w:val="008F0347"/>
    <w:rsid w:val="008F04AD"/>
    <w:rsid w:val="008F0613"/>
    <w:rsid w:val="008F0B83"/>
    <w:rsid w:val="008F0C6E"/>
    <w:rsid w:val="008F119B"/>
    <w:rsid w:val="008F1515"/>
    <w:rsid w:val="008F1942"/>
    <w:rsid w:val="008F1C27"/>
    <w:rsid w:val="008F1EDB"/>
    <w:rsid w:val="008F2024"/>
    <w:rsid w:val="008F21C6"/>
    <w:rsid w:val="008F225A"/>
    <w:rsid w:val="008F235B"/>
    <w:rsid w:val="008F26B6"/>
    <w:rsid w:val="008F29FC"/>
    <w:rsid w:val="008F2F74"/>
    <w:rsid w:val="008F38E4"/>
    <w:rsid w:val="008F3B14"/>
    <w:rsid w:val="008F3B18"/>
    <w:rsid w:val="008F3B93"/>
    <w:rsid w:val="008F460F"/>
    <w:rsid w:val="008F4715"/>
    <w:rsid w:val="008F4921"/>
    <w:rsid w:val="008F4979"/>
    <w:rsid w:val="008F49A2"/>
    <w:rsid w:val="008F544B"/>
    <w:rsid w:val="008F553C"/>
    <w:rsid w:val="008F568A"/>
    <w:rsid w:val="008F5781"/>
    <w:rsid w:val="008F5E2B"/>
    <w:rsid w:val="008F5E4D"/>
    <w:rsid w:val="008F5EE5"/>
    <w:rsid w:val="008F5F67"/>
    <w:rsid w:val="008F64CE"/>
    <w:rsid w:val="008F6564"/>
    <w:rsid w:val="008F6DA5"/>
    <w:rsid w:val="008F6F01"/>
    <w:rsid w:val="008F77C5"/>
    <w:rsid w:val="00900485"/>
    <w:rsid w:val="00900651"/>
    <w:rsid w:val="00900665"/>
    <w:rsid w:val="00900694"/>
    <w:rsid w:val="009006F9"/>
    <w:rsid w:val="0090085D"/>
    <w:rsid w:val="009009A6"/>
    <w:rsid w:val="00900A35"/>
    <w:rsid w:val="00900E05"/>
    <w:rsid w:val="00901A5B"/>
    <w:rsid w:val="00901EE2"/>
    <w:rsid w:val="00901F56"/>
    <w:rsid w:val="00902183"/>
    <w:rsid w:val="00902503"/>
    <w:rsid w:val="00902541"/>
    <w:rsid w:val="00902559"/>
    <w:rsid w:val="00902FC0"/>
    <w:rsid w:val="00903289"/>
    <w:rsid w:val="00903566"/>
    <w:rsid w:val="00903713"/>
    <w:rsid w:val="0090384C"/>
    <w:rsid w:val="009038A6"/>
    <w:rsid w:val="00903907"/>
    <w:rsid w:val="009039FA"/>
    <w:rsid w:val="00903A4C"/>
    <w:rsid w:val="00903E0B"/>
    <w:rsid w:val="00904104"/>
    <w:rsid w:val="0090412F"/>
    <w:rsid w:val="009041E2"/>
    <w:rsid w:val="0090423C"/>
    <w:rsid w:val="0090495E"/>
    <w:rsid w:val="00904B47"/>
    <w:rsid w:val="0090506A"/>
    <w:rsid w:val="00905309"/>
    <w:rsid w:val="009054A8"/>
    <w:rsid w:val="009058BC"/>
    <w:rsid w:val="009059DF"/>
    <w:rsid w:val="00905AF4"/>
    <w:rsid w:val="00905D06"/>
    <w:rsid w:val="0090645F"/>
    <w:rsid w:val="00906479"/>
    <w:rsid w:val="00906DEF"/>
    <w:rsid w:val="00906FED"/>
    <w:rsid w:val="009070CF"/>
    <w:rsid w:val="009072BD"/>
    <w:rsid w:val="00907366"/>
    <w:rsid w:val="0090739E"/>
    <w:rsid w:val="009079D6"/>
    <w:rsid w:val="00907CBF"/>
    <w:rsid w:val="009100D9"/>
    <w:rsid w:val="00910506"/>
    <w:rsid w:val="00910765"/>
    <w:rsid w:val="00910849"/>
    <w:rsid w:val="00910A5F"/>
    <w:rsid w:val="00910E47"/>
    <w:rsid w:val="0091168B"/>
    <w:rsid w:val="00911B28"/>
    <w:rsid w:val="00911C2B"/>
    <w:rsid w:val="00911CF2"/>
    <w:rsid w:val="00911D00"/>
    <w:rsid w:val="00912171"/>
    <w:rsid w:val="009121C5"/>
    <w:rsid w:val="009123DF"/>
    <w:rsid w:val="00912544"/>
    <w:rsid w:val="009125EF"/>
    <w:rsid w:val="0091285D"/>
    <w:rsid w:val="00912B77"/>
    <w:rsid w:val="00912C7D"/>
    <w:rsid w:val="00912CD2"/>
    <w:rsid w:val="0091327C"/>
    <w:rsid w:val="0091328A"/>
    <w:rsid w:val="0091344A"/>
    <w:rsid w:val="009135BB"/>
    <w:rsid w:val="0091361A"/>
    <w:rsid w:val="00913B0E"/>
    <w:rsid w:val="00913EA7"/>
    <w:rsid w:val="009147EE"/>
    <w:rsid w:val="00914E98"/>
    <w:rsid w:val="00914EEA"/>
    <w:rsid w:val="00914F9C"/>
    <w:rsid w:val="00915133"/>
    <w:rsid w:val="009154F3"/>
    <w:rsid w:val="00915503"/>
    <w:rsid w:val="00915B50"/>
    <w:rsid w:val="00915BF3"/>
    <w:rsid w:val="00916374"/>
    <w:rsid w:val="009164ED"/>
    <w:rsid w:val="00916A8D"/>
    <w:rsid w:val="00916EE2"/>
    <w:rsid w:val="00917899"/>
    <w:rsid w:val="00917976"/>
    <w:rsid w:val="009179AD"/>
    <w:rsid w:val="00917E6A"/>
    <w:rsid w:val="009206E8"/>
    <w:rsid w:val="00920855"/>
    <w:rsid w:val="0092094D"/>
    <w:rsid w:val="00920B78"/>
    <w:rsid w:val="00920C2D"/>
    <w:rsid w:val="00921016"/>
    <w:rsid w:val="009213DD"/>
    <w:rsid w:val="00921814"/>
    <w:rsid w:val="0092189A"/>
    <w:rsid w:val="00921BFA"/>
    <w:rsid w:val="00922019"/>
    <w:rsid w:val="009220B8"/>
    <w:rsid w:val="009220C8"/>
    <w:rsid w:val="00922315"/>
    <w:rsid w:val="00922C03"/>
    <w:rsid w:val="00922C32"/>
    <w:rsid w:val="00922FA0"/>
    <w:rsid w:val="00923234"/>
    <w:rsid w:val="009233A2"/>
    <w:rsid w:val="009234C4"/>
    <w:rsid w:val="009234E5"/>
    <w:rsid w:val="00923532"/>
    <w:rsid w:val="009240DA"/>
    <w:rsid w:val="0092414F"/>
    <w:rsid w:val="0092423F"/>
    <w:rsid w:val="00924C93"/>
    <w:rsid w:val="00924F97"/>
    <w:rsid w:val="009253E5"/>
    <w:rsid w:val="009256B2"/>
    <w:rsid w:val="009257D4"/>
    <w:rsid w:val="00925E9D"/>
    <w:rsid w:val="0092615A"/>
    <w:rsid w:val="00926416"/>
    <w:rsid w:val="009264BF"/>
    <w:rsid w:val="00926760"/>
    <w:rsid w:val="009267C0"/>
    <w:rsid w:val="00926E8D"/>
    <w:rsid w:val="0092727B"/>
    <w:rsid w:val="00927284"/>
    <w:rsid w:val="00927317"/>
    <w:rsid w:val="0092738B"/>
    <w:rsid w:val="00927BE5"/>
    <w:rsid w:val="0093032D"/>
    <w:rsid w:val="0093086B"/>
    <w:rsid w:val="00930A46"/>
    <w:rsid w:val="00930D3D"/>
    <w:rsid w:val="009312A2"/>
    <w:rsid w:val="00931568"/>
    <w:rsid w:val="00931856"/>
    <w:rsid w:val="0093197B"/>
    <w:rsid w:val="00931A92"/>
    <w:rsid w:val="00931F3F"/>
    <w:rsid w:val="00932051"/>
    <w:rsid w:val="00932427"/>
    <w:rsid w:val="00932AC2"/>
    <w:rsid w:val="00932E26"/>
    <w:rsid w:val="00933690"/>
    <w:rsid w:val="00933DD1"/>
    <w:rsid w:val="0093447B"/>
    <w:rsid w:val="00934A31"/>
    <w:rsid w:val="00934F34"/>
    <w:rsid w:val="00935263"/>
    <w:rsid w:val="00935527"/>
    <w:rsid w:val="00935671"/>
    <w:rsid w:val="009356A8"/>
    <w:rsid w:val="0093582B"/>
    <w:rsid w:val="00935919"/>
    <w:rsid w:val="00935C47"/>
    <w:rsid w:val="00935E6A"/>
    <w:rsid w:val="0093646D"/>
    <w:rsid w:val="00936556"/>
    <w:rsid w:val="009368D5"/>
    <w:rsid w:val="00936AEE"/>
    <w:rsid w:val="00936C03"/>
    <w:rsid w:val="00936C30"/>
    <w:rsid w:val="00936D32"/>
    <w:rsid w:val="00937AE1"/>
    <w:rsid w:val="00937D73"/>
    <w:rsid w:val="009400AA"/>
    <w:rsid w:val="009400F9"/>
    <w:rsid w:val="00940874"/>
    <w:rsid w:val="00940B22"/>
    <w:rsid w:val="00940B2F"/>
    <w:rsid w:val="00940C7D"/>
    <w:rsid w:val="00940D73"/>
    <w:rsid w:val="00940E69"/>
    <w:rsid w:val="00941025"/>
    <w:rsid w:val="00941240"/>
    <w:rsid w:val="00941402"/>
    <w:rsid w:val="00941982"/>
    <w:rsid w:val="00941E8D"/>
    <w:rsid w:val="009421C7"/>
    <w:rsid w:val="009430A8"/>
    <w:rsid w:val="009435AE"/>
    <w:rsid w:val="009436F4"/>
    <w:rsid w:val="009439C9"/>
    <w:rsid w:val="00943B25"/>
    <w:rsid w:val="00943B81"/>
    <w:rsid w:val="00943DAF"/>
    <w:rsid w:val="00944128"/>
    <w:rsid w:val="009446A6"/>
    <w:rsid w:val="00944768"/>
    <w:rsid w:val="0094477F"/>
    <w:rsid w:val="00944904"/>
    <w:rsid w:val="00944983"/>
    <w:rsid w:val="00944E30"/>
    <w:rsid w:val="00944F5E"/>
    <w:rsid w:val="00945287"/>
    <w:rsid w:val="009452B0"/>
    <w:rsid w:val="00945EBF"/>
    <w:rsid w:val="00947103"/>
    <w:rsid w:val="00947287"/>
    <w:rsid w:val="00947742"/>
    <w:rsid w:val="009477E6"/>
    <w:rsid w:val="009478B8"/>
    <w:rsid w:val="00947911"/>
    <w:rsid w:val="009479F3"/>
    <w:rsid w:val="00947C18"/>
    <w:rsid w:val="00947E16"/>
    <w:rsid w:val="00947F44"/>
    <w:rsid w:val="0095005E"/>
    <w:rsid w:val="0095045A"/>
    <w:rsid w:val="0095070C"/>
    <w:rsid w:val="00950CAA"/>
    <w:rsid w:val="00950D31"/>
    <w:rsid w:val="009514D5"/>
    <w:rsid w:val="0095186F"/>
    <w:rsid w:val="00951B66"/>
    <w:rsid w:val="00951E0A"/>
    <w:rsid w:val="00951E3C"/>
    <w:rsid w:val="00951E7C"/>
    <w:rsid w:val="00951FD9"/>
    <w:rsid w:val="009520B5"/>
    <w:rsid w:val="00952745"/>
    <w:rsid w:val="0095287B"/>
    <w:rsid w:val="00952D10"/>
    <w:rsid w:val="00953605"/>
    <w:rsid w:val="009536F9"/>
    <w:rsid w:val="00953A8F"/>
    <w:rsid w:val="00954209"/>
    <w:rsid w:val="00954850"/>
    <w:rsid w:val="0095497B"/>
    <w:rsid w:val="00955205"/>
    <w:rsid w:val="0095538E"/>
    <w:rsid w:val="009553EC"/>
    <w:rsid w:val="00955601"/>
    <w:rsid w:val="0095572A"/>
    <w:rsid w:val="00955A1A"/>
    <w:rsid w:val="00955AE9"/>
    <w:rsid w:val="00955AF0"/>
    <w:rsid w:val="009561FC"/>
    <w:rsid w:val="009562D9"/>
    <w:rsid w:val="0095639C"/>
    <w:rsid w:val="00956646"/>
    <w:rsid w:val="00956880"/>
    <w:rsid w:val="00956AA6"/>
    <w:rsid w:val="00956D80"/>
    <w:rsid w:val="0095710F"/>
    <w:rsid w:val="00957196"/>
    <w:rsid w:val="00957278"/>
    <w:rsid w:val="009577D5"/>
    <w:rsid w:val="00957BC2"/>
    <w:rsid w:val="00957E16"/>
    <w:rsid w:val="00960BFF"/>
    <w:rsid w:val="00961987"/>
    <w:rsid w:val="00961B8C"/>
    <w:rsid w:val="00961BBA"/>
    <w:rsid w:val="00961E2A"/>
    <w:rsid w:val="00962083"/>
    <w:rsid w:val="00962758"/>
    <w:rsid w:val="00962B4F"/>
    <w:rsid w:val="00962E3A"/>
    <w:rsid w:val="00962EE3"/>
    <w:rsid w:val="00963096"/>
    <w:rsid w:val="0096335F"/>
    <w:rsid w:val="00963598"/>
    <w:rsid w:val="00963632"/>
    <w:rsid w:val="00963A58"/>
    <w:rsid w:val="00963AAA"/>
    <w:rsid w:val="00963CC4"/>
    <w:rsid w:val="00963CF7"/>
    <w:rsid w:val="00963E19"/>
    <w:rsid w:val="00963E53"/>
    <w:rsid w:val="00963FD1"/>
    <w:rsid w:val="009644B6"/>
    <w:rsid w:val="0096462E"/>
    <w:rsid w:val="00964823"/>
    <w:rsid w:val="009648DC"/>
    <w:rsid w:val="00964919"/>
    <w:rsid w:val="00964AFF"/>
    <w:rsid w:val="00964D50"/>
    <w:rsid w:val="00964EA7"/>
    <w:rsid w:val="00964F2F"/>
    <w:rsid w:val="009657A9"/>
    <w:rsid w:val="009658A4"/>
    <w:rsid w:val="00965BA9"/>
    <w:rsid w:val="009665BF"/>
    <w:rsid w:val="009667CE"/>
    <w:rsid w:val="00966815"/>
    <w:rsid w:val="00966C56"/>
    <w:rsid w:val="00966CA9"/>
    <w:rsid w:val="00966D35"/>
    <w:rsid w:val="00966E9B"/>
    <w:rsid w:val="00966F14"/>
    <w:rsid w:val="0096700E"/>
    <w:rsid w:val="009671CF"/>
    <w:rsid w:val="00967206"/>
    <w:rsid w:val="00967287"/>
    <w:rsid w:val="00967288"/>
    <w:rsid w:val="009673B4"/>
    <w:rsid w:val="009676C5"/>
    <w:rsid w:val="00967E90"/>
    <w:rsid w:val="00970306"/>
    <w:rsid w:val="009706AE"/>
    <w:rsid w:val="009706D2"/>
    <w:rsid w:val="00970902"/>
    <w:rsid w:val="00970DC8"/>
    <w:rsid w:val="00970E18"/>
    <w:rsid w:val="00970EF8"/>
    <w:rsid w:val="009711F6"/>
    <w:rsid w:val="00971228"/>
    <w:rsid w:val="0097166D"/>
    <w:rsid w:val="00971CEF"/>
    <w:rsid w:val="00972054"/>
    <w:rsid w:val="00972109"/>
    <w:rsid w:val="00972111"/>
    <w:rsid w:val="0097212A"/>
    <w:rsid w:val="009722ED"/>
    <w:rsid w:val="009727F1"/>
    <w:rsid w:val="0097285D"/>
    <w:rsid w:val="00972C36"/>
    <w:rsid w:val="00972EA3"/>
    <w:rsid w:val="009733CC"/>
    <w:rsid w:val="00973D63"/>
    <w:rsid w:val="00973EE7"/>
    <w:rsid w:val="00973F22"/>
    <w:rsid w:val="00974217"/>
    <w:rsid w:val="0097472B"/>
    <w:rsid w:val="00974D73"/>
    <w:rsid w:val="00974E66"/>
    <w:rsid w:val="009750BA"/>
    <w:rsid w:val="009751D4"/>
    <w:rsid w:val="009757CE"/>
    <w:rsid w:val="00975E53"/>
    <w:rsid w:val="009763DD"/>
    <w:rsid w:val="0097643D"/>
    <w:rsid w:val="009766BE"/>
    <w:rsid w:val="00976B0E"/>
    <w:rsid w:val="00976E3B"/>
    <w:rsid w:val="00977022"/>
    <w:rsid w:val="00977131"/>
    <w:rsid w:val="009774A7"/>
    <w:rsid w:val="00977C6D"/>
    <w:rsid w:val="00977E98"/>
    <w:rsid w:val="009800DF"/>
    <w:rsid w:val="00980144"/>
    <w:rsid w:val="00980228"/>
    <w:rsid w:val="009804A4"/>
    <w:rsid w:val="009807B5"/>
    <w:rsid w:val="00980AD5"/>
    <w:rsid w:val="00980D0D"/>
    <w:rsid w:val="00980D98"/>
    <w:rsid w:val="00980F06"/>
    <w:rsid w:val="009810ED"/>
    <w:rsid w:val="0098134F"/>
    <w:rsid w:val="00981481"/>
    <w:rsid w:val="009814B4"/>
    <w:rsid w:val="009816F7"/>
    <w:rsid w:val="00981791"/>
    <w:rsid w:val="009817DA"/>
    <w:rsid w:val="0098184F"/>
    <w:rsid w:val="009819B3"/>
    <w:rsid w:val="00981CE9"/>
    <w:rsid w:val="00981E27"/>
    <w:rsid w:val="00982007"/>
    <w:rsid w:val="00982319"/>
    <w:rsid w:val="0098241F"/>
    <w:rsid w:val="00982590"/>
    <w:rsid w:val="00982848"/>
    <w:rsid w:val="009828AE"/>
    <w:rsid w:val="0098295E"/>
    <w:rsid w:val="009829A7"/>
    <w:rsid w:val="00982E56"/>
    <w:rsid w:val="00982E9B"/>
    <w:rsid w:val="00982EA8"/>
    <w:rsid w:val="009834DF"/>
    <w:rsid w:val="00983612"/>
    <w:rsid w:val="0098367F"/>
    <w:rsid w:val="00983A1D"/>
    <w:rsid w:val="00983AE7"/>
    <w:rsid w:val="00983C0E"/>
    <w:rsid w:val="00983EC8"/>
    <w:rsid w:val="009843A7"/>
    <w:rsid w:val="009843E9"/>
    <w:rsid w:val="0098506C"/>
    <w:rsid w:val="009855E5"/>
    <w:rsid w:val="0098580C"/>
    <w:rsid w:val="009858D7"/>
    <w:rsid w:val="009859C8"/>
    <w:rsid w:val="00985E89"/>
    <w:rsid w:val="0098604F"/>
    <w:rsid w:val="0098642C"/>
    <w:rsid w:val="009864B6"/>
    <w:rsid w:val="009864CC"/>
    <w:rsid w:val="0098657A"/>
    <w:rsid w:val="00986693"/>
    <w:rsid w:val="0098683F"/>
    <w:rsid w:val="00986B29"/>
    <w:rsid w:val="00986C40"/>
    <w:rsid w:val="00986FF2"/>
    <w:rsid w:val="00987102"/>
    <w:rsid w:val="00987325"/>
    <w:rsid w:val="00987356"/>
    <w:rsid w:val="00987673"/>
    <w:rsid w:val="0098771A"/>
    <w:rsid w:val="00987887"/>
    <w:rsid w:val="00990541"/>
    <w:rsid w:val="00990647"/>
    <w:rsid w:val="0099067C"/>
    <w:rsid w:val="00990774"/>
    <w:rsid w:val="00990839"/>
    <w:rsid w:val="00990D2B"/>
    <w:rsid w:val="00990E19"/>
    <w:rsid w:val="0099101F"/>
    <w:rsid w:val="0099184D"/>
    <w:rsid w:val="00992364"/>
    <w:rsid w:val="009924E4"/>
    <w:rsid w:val="009925CF"/>
    <w:rsid w:val="00992CDC"/>
    <w:rsid w:val="009931F7"/>
    <w:rsid w:val="00993243"/>
    <w:rsid w:val="009932CB"/>
    <w:rsid w:val="00993373"/>
    <w:rsid w:val="009934FC"/>
    <w:rsid w:val="00993CB7"/>
    <w:rsid w:val="00993F89"/>
    <w:rsid w:val="00994698"/>
    <w:rsid w:val="00994FBA"/>
    <w:rsid w:val="00994FF9"/>
    <w:rsid w:val="009955A1"/>
    <w:rsid w:val="009955E6"/>
    <w:rsid w:val="0099573F"/>
    <w:rsid w:val="00995A59"/>
    <w:rsid w:val="00995CA3"/>
    <w:rsid w:val="00995DF0"/>
    <w:rsid w:val="00996951"/>
    <w:rsid w:val="00996BDD"/>
    <w:rsid w:val="009971D6"/>
    <w:rsid w:val="009975F3"/>
    <w:rsid w:val="0099796F"/>
    <w:rsid w:val="00997C9C"/>
    <w:rsid w:val="00997F6D"/>
    <w:rsid w:val="009A0645"/>
    <w:rsid w:val="009A0768"/>
    <w:rsid w:val="009A0E43"/>
    <w:rsid w:val="009A0FAD"/>
    <w:rsid w:val="009A1075"/>
    <w:rsid w:val="009A1158"/>
    <w:rsid w:val="009A1517"/>
    <w:rsid w:val="009A15F9"/>
    <w:rsid w:val="009A16EB"/>
    <w:rsid w:val="009A17A4"/>
    <w:rsid w:val="009A1A51"/>
    <w:rsid w:val="009A1A9D"/>
    <w:rsid w:val="009A1B69"/>
    <w:rsid w:val="009A1C73"/>
    <w:rsid w:val="009A2000"/>
    <w:rsid w:val="009A2332"/>
    <w:rsid w:val="009A2710"/>
    <w:rsid w:val="009A2714"/>
    <w:rsid w:val="009A2B2A"/>
    <w:rsid w:val="009A2B3A"/>
    <w:rsid w:val="009A3052"/>
    <w:rsid w:val="009A3159"/>
    <w:rsid w:val="009A3487"/>
    <w:rsid w:val="009A36B2"/>
    <w:rsid w:val="009A3808"/>
    <w:rsid w:val="009A38AB"/>
    <w:rsid w:val="009A3D17"/>
    <w:rsid w:val="009A4101"/>
    <w:rsid w:val="009A45E1"/>
    <w:rsid w:val="009A4920"/>
    <w:rsid w:val="009A4E68"/>
    <w:rsid w:val="009A4ECE"/>
    <w:rsid w:val="009A4F0A"/>
    <w:rsid w:val="009A53E3"/>
    <w:rsid w:val="009A59E9"/>
    <w:rsid w:val="009A5A27"/>
    <w:rsid w:val="009A5CA6"/>
    <w:rsid w:val="009A5CA7"/>
    <w:rsid w:val="009A6B84"/>
    <w:rsid w:val="009A721A"/>
    <w:rsid w:val="009A78D2"/>
    <w:rsid w:val="009A7D9E"/>
    <w:rsid w:val="009A7F34"/>
    <w:rsid w:val="009A7F63"/>
    <w:rsid w:val="009B02D2"/>
    <w:rsid w:val="009B07BF"/>
    <w:rsid w:val="009B0A26"/>
    <w:rsid w:val="009B0C50"/>
    <w:rsid w:val="009B0C51"/>
    <w:rsid w:val="009B1339"/>
    <w:rsid w:val="009B13A9"/>
    <w:rsid w:val="009B16C6"/>
    <w:rsid w:val="009B1C8F"/>
    <w:rsid w:val="009B1C92"/>
    <w:rsid w:val="009B1FF8"/>
    <w:rsid w:val="009B2173"/>
    <w:rsid w:val="009B2F3C"/>
    <w:rsid w:val="009B3338"/>
    <w:rsid w:val="009B34B6"/>
    <w:rsid w:val="009B3546"/>
    <w:rsid w:val="009B3DEF"/>
    <w:rsid w:val="009B40D0"/>
    <w:rsid w:val="009B4372"/>
    <w:rsid w:val="009B4C94"/>
    <w:rsid w:val="009B4D87"/>
    <w:rsid w:val="009B5232"/>
    <w:rsid w:val="009B5A56"/>
    <w:rsid w:val="009B6599"/>
    <w:rsid w:val="009B6795"/>
    <w:rsid w:val="009B6BF0"/>
    <w:rsid w:val="009B6C02"/>
    <w:rsid w:val="009B6C49"/>
    <w:rsid w:val="009B6EAF"/>
    <w:rsid w:val="009B7017"/>
    <w:rsid w:val="009B7212"/>
    <w:rsid w:val="009B72C2"/>
    <w:rsid w:val="009B7440"/>
    <w:rsid w:val="009B7442"/>
    <w:rsid w:val="009B748B"/>
    <w:rsid w:val="009B7B9C"/>
    <w:rsid w:val="009B7D97"/>
    <w:rsid w:val="009B7FC0"/>
    <w:rsid w:val="009C0006"/>
    <w:rsid w:val="009C0177"/>
    <w:rsid w:val="009C09B8"/>
    <w:rsid w:val="009C0CFE"/>
    <w:rsid w:val="009C0D90"/>
    <w:rsid w:val="009C0F5C"/>
    <w:rsid w:val="009C114B"/>
    <w:rsid w:val="009C1289"/>
    <w:rsid w:val="009C1603"/>
    <w:rsid w:val="009C1BBA"/>
    <w:rsid w:val="009C1EB5"/>
    <w:rsid w:val="009C20BE"/>
    <w:rsid w:val="009C2EDC"/>
    <w:rsid w:val="009C3F18"/>
    <w:rsid w:val="009C4128"/>
    <w:rsid w:val="009C4348"/>
    <w:rsid w:val="009C4CF3"/>
    <w:rsid w:val="009C4E8C"/>
    <w:rsid w:val="009C5038"/>
    <w:rsid w:val="009C517D"/>
    <w:rsid w:val="009C5433"/>
    <w:rsid w:val="009C5A8A"/>
    <w:rsid w:val="009C5BB3"/>
    <w:rsid w:val="009C5CD6"/>
    <w:rsid w:val="009C5E2D"/>
    <w:rsid w:val="009C5F69"/>
    <w:rsid w:val="009C6273"/>
    <w:rsid w:val="009C6A5D"/>
    <w:rsid w:val="009C6D14"/>
    <w:rsid w:val="009C6E1B"/>
    <w:rsid w:val="009C7041"/>
    <w:rsid w:val="009C705B"/>
    <w:rsid w:val="009D0453"/>
    <w:rsid w:val="009D06E2"/>
    <w:rsid w:val="009D0818"/>
    <w:rsid w:val="009D0A33"/>
    <w:rsid w:val="009D0B21"/>
    <w:rsid w:val="009D0F2B"/>
    <w:rsid w:val="009D1327"/>
    <w:rsid w:val="009D13A1"/>
    <w:rsid w:val="009D1447"/>
    <w:rsid w:val="009D1629"/>
    <w:rsid w:val="009D17A4"/>
    <w:rsid w:val="009D1BC4"/>
    <w:rsid w:val="009D1DD2"/>
    <w:rsid w:val="009D2099"/>
    <w:rsid w:val="009D2625"/>
    <w:rsid w:val="009D26C3"/>
    <w:rsid w:val="009D2E45"/>
    <w:rsid w:val="009D2EFF"/>
    <w:rsid w:val="009D3A51"/>
    <w:rsid w:val="009D3A57"/>
    <w:rsid w:val="009D3F24"/>
    <w:rsid w:val="009D4018"/>
    <w:rsid w:val="009D4123"/>
    <w:rsid w:val="009D479E"/>
    <w:rsid w:val="009D4CDA"/>
    <w:rsid w:val="009D4DDD"/>
    <w:rsid w:val="009D4E95"/>
    <w:rsid w:val="009D4F26"/>
    <w:rsid w:val="009D510F"/>
    <w:rsid w:val="009D5503"/>
    <w:rsid w:val="009D55C4"/>
    <w:rsid w:val="009D56C8"/>
    <w:rsid w:val="009D56D7"/>
    <w:rsid w:val="009D5782"/>
    <w:rsid w:val="009D5A49"/>
    <w:rsid w:val="009D5B4C"/>
    <w:rsid w:val="009D5C28"/>
    <w:rsid w:val="009D6311"/>
    <w:rsid w:val="009D757B"/>
    <w:rsid w:val="009D7734"/>
    <w:rsid w:val="009D7801"/>
    <w:rsid w:val="009D7821"/>
    <w:rsid w:val="009D7DC5"/>
    <w:rsid w:val="009D7DD1"/>
    <w:rsid w:val="009E049C"/>
    <w:rsid w:val="009E05C8"/>
    <w:rsid w:val="009E08D3"/>
    <w:rsid w:val="009E0986"/>
    <w:rsid w:val="009E10F4"/>
    <w:rsid w:val="009E1596"/>
    <w:rsid w:val="009E255F"/>
    <w:rsid w:val="009E2573"/>
    <w:rsid w:val="009E29F2"/>
    <w:rsid w:val="009E2D02"/>
    <w:rsid w:val="009E3133"/>
    <w:rsid w:val="009E33EE"/>
    <w:rsid w:val="009E3554"/>
    <w:rsid w:val="009E36F5"/>
    <w:rsid w:val="009E3777"/>
    <w:rsid w:val="009E3A9E"/>
    <w:rsid w:val="009E3ADA"/>
    <w:rsid w:val="009E4914"/>
    <w:rsid w:val="009E4D61"/>
    <w:rsid w:val="009E4E27"/>
    <w:rsid w:val="009E4F04"/>
    <w:rsid w:val="009E518F"/>
    <w:rsid w:val="009E53FF"/>
    <w:rsid w:val="009E55CF"/>
    <w:rsid w:val="009E589B"/>
    <w:rsid w:val="009E5C28"/>
    <w:rsid w:val="009E5E74"/>
    <w:rsid w:val="009E5F85"/>
    <w:rsid w:val="009E642C"/>
    <w:rsid w:val="009E64DF"/>
    <w:rsid w:val="009E6C57"/>
    <w:rsid w:val="009E6E2E"/>
    <w:rsid w:val="009E7765"/>
    <w:rsid w:val="009E77BB"/>
    <w:rsid w:val="009E7B1F"/>
    <w:rsid w:val="009F017E"/>
    <w:rsid w:val="009F0394"/>
    <w:rsid w:val="009F06AC"/>
    <w:rsid w:val="009F0AD2"/>
    <w:rsid w:val="009F0C9E"/>
    <w:rsid w:val="009F0CF9"/>
    <w:rsid w:val="009F0F40"/>
    <w:rsid w:val="009F1659"/>
    <w:rsid w:val="009F1807"/>
    <w:rsid w:val="009F1880"/>
    <w:rsid w:val="009F2048"/>
    <w:rsid w:val="009F2307"/>
    <w:rsid w:val="009F2B51"/>
    <w:rsid w:val="009F2CD1"/>
    <w:rsid w:val="009F304E"/>
    <w:rsid w:val="009F3173"/>
    <w:rsid w:val="009F332E"/>
    <w:rsid w:val="009F33D8"/>
    <w:rsid w:val="009F35FF"/>
    <w:rsid w:val="009F3825"/>
    <w:rsid w:val="009F38F6"/>
    <w:rsid w:val="009F3AA9"/>
    <w:rsid w:val="009F3D7B"/>
    <w:rsid w:val="009F3D95"/>
    <w:rsid w:val="009F3FD1"/>
    <w:rsid w:val="009F41D9"/>
    <w:rsid w:val="009F4CB4"/>
    <w:rsid w:val="009F4F9D"/>
    <w:rsid w:val="009F5159"/>
    <w:rsid w:val="009F51F0"/>
    <w:rsid w:val="009F544F"/>
    <w:rsid w:val="009F55A3"/>
    <w:rsid w:val="009F56A0"/>
    <w:rsid w:val="009F5E01"/>
    <w:rsid w:val="009F67E0"/>
    <w:rsid w:val="009F6C51"/>
    <w:rsid w:val="009F6E1E"/>
    <w:rsid w:val="009F6FA1"/>
    <w:rsid w:val="009F749F"/>
    <w:rsid w:val="009F7968"/>
    <w:rsid w:val="009F7D44"/>
    <w:rsid w:val="009F7E83"/>
    <w:rsid w:val="00A00017"/>
    <w:rsid w:val="00A005B4"/>
    <w:rsid w:val="00A0097A"/>
    <w:rsid w:val="00A00C45"/>
    <w:rsid w:val="00A00CF5"/>
    <w:rsid w:val="00A00D78"/>
    <w:rsid w:val="00A00EBF"/>
    <w:rsid w:val="00A01903"/>
    <w:rsid w:val="00A0233C"/>
    <w:rsid w:val="00A0235A"/>
    <w:rsid w:val="00A02B82"/>
    <w:rsid w:val="00A02DAE"/>
    <w:rsid w:val="00A02F41"/>
    <w:rsid w:val="00A03174"/>
    <w:rsid w:val="00A03561"/>
    <w:rsid w:val="00A037DC"/>
    <w:rsid w:val="00A03A15"/>
    <w:rsid w:val="00A03B63"/>
    <w:rsid w:val="00A03D3F"/>
    <w:rsid w:val="00A04320"/>
    <w:rsid w:val="00A04516"/>
    <w:rsid w:val="00A0470E"/>
    <w:rsid w:val="00A04978"/>
    <w:rsid w:val="00A04A67"/>
    <w:rsid w:val="00A04B41"/>
    <w:rsid w:val="00A04D49"/>
    <w:rsid w:val="00A04DBB"/>
    <w:rsid w:val="00A051BC"/>
    <w:rsid w:val="00A05419"/>
    <w:rsid w:val="00A055BC"/>
    <w:rsid w:val="00A05969"/>
    <w:rsid w:val="00A05D5D"/>
    <w:rsid w:val="00A0643A"/>
    <w:rsid w:val="00A06559"/>
    <w:rsid w:val="00A06C6F"/>
    <w:rsid w:val="00A06FBE"/>
    <w:rsid w:val="00A070E3"/>
    <w:rsid w:val="00A072C1"/>
    <w:rsid w:val="00A076AD"/>
    <w:rsid w:val="00A07AD9"/>
    <w:rsid w:val="00A07C41"/>
    <w:rsid w:val="00A07CC6"/>
    <w:rsid w:val="00A07D4B"/>
    <w:rsid w:val="00A101C6"/>
    <w:rsid w:val="00A10C36"/>
    <w:rsid w:val="00A10DDA"/>
    <w:rsid w:val="00A10FA6"/>
    <w:rsid w:val="00A11A6E"/>
    <w:rsid w:val="00A11B18"/>
    <w:rsid w:val="00A11E7A"/>
    <w:rsid w:val="00A1211A"/>
    <w:rsid w:val="00A1229F"/>
    <w:rsid w:val="00A12459"/>
    <w:rsid w:val="00A126DC"/>
    <w:rsid w:val="00A127E8"/>
    <w:rsid w:val="00A12BA2"/>
    <w:rsid w:val="00A12F79"/>
    <w:rsid w:val="00A13081"/>
    <w:rsid w:val="00A130D8"/>
    <w:rsid w:val="00A13182"/>
    <w:rsid w:val="00A1334E"/>
    <w:rsid w:val="00A139D4"/>
    <w:rsid w:val="00A13BDD"/>
    <w:rsid w:val="00A13E28"/>
    <w:rsid w:val="00A145CD"/>
    <w:rsid w:val="00A14893"/>
    <w:rsid w:val="00A14AF4"/>
    <w:rsid w:val="00A15171"/>
    <w:rsid w:val="00A152B5"/>
    <w:rsid w:val="00A15780"/>
    <w:rsid w:val="00A15AA8"/>
    <w:rsid w:val="00A15C81"/>
    <w:rsid w:val="00A15D36"/>
    <w:rsid w:val="00A15DD5"/>
    <w:rsid w:val="00A15F1F"/>
    <w:rsid w:val="00A15FDA"/>
    <w:rsid w:val="00A161C3"/>
    <w:rsid w:val="00A163C0"/>
    <w:rsid w:val="00A16576"/>
    <w:rsid w:val="00A16A63"/>
    <w:rsid w:val="00A170A4"/>
    <w:rsid w:val="00A17AC9"/>
    <w:rsid w:val="00A2019D"/>
    <w:rsid w:val="00A20573"/>
    <w:rsid w:val="00A205F6"/>
    <w:rsid w:val="00A20AE6"/>
    <w:rsid w:val="00A21169"/>
    <w:rsid w:val="00A21673"/>
    <w:rsid w:val="00A22207"/>
    <w:rsid w:val="00A2254C"/>
    <w:rsid w:val="00A22C6F"/>
    <w:rsid w:val="00A22CD7"/>
    <w:rsid w:val="00A22F67"/>
    <w:rsid w:val="00A22F9A"/>
    <w:rsid w:val="00A230C7"/>
    <w:rsid w:val="00A23354"/>
    <w:rsid w:val="00A233F6"/>
    <w:rsid w:val="00A23671"/>
    <w:rsid w:val="00A23C93"/>
    <w:rsid w:val="00A24061"/>
    <w:rsid w:val="00A240E3"/>
    <w:rsid w:val="00A245D6"/>
    <w:rsid w:val="00A24681"/>
    <w:rsid w:val="00A24A9F"/>
    <w:rsid w:val="00A24BE5"/>
    <w:rsid w:val="00A250D2"/>
    <w:rsid w:val="00A252F2"/>
    <w:rsid w:val="00A25655"/>
    <w:rsid w:val="00A25693"/>
    <w:rsid w:val="00A258D3"/>
    <w:rsid w:val="00A25F22"/>
    <w:rsid w:val="00A263DF"/>
    <w:rsid w:val="00A26B7A"/>
    <w:rsid w:val="00A26BB0"/>
    <w:rsid w:val="00A26C74"/>
    <w:rsid w:val="00A26DC1"/>
    <w:rsid w:val="00A26F86"/>
    <w:rsid w:val="00A2724D"/>
    <w:rsid w:val="00A27BE0"/>
    <w:rsid w:val="00A30924"/>
    <w:rsid w:val="00A30DA3"/>
    <w:rsid w:val="00A30DDA"/>
    <w:rsid w:val="00A31302"/>
    <w:rsid w:val="00A31364"/>
    <w:rsid w:val="00A31CFC"/>
    <w:rsid w:val="00A32397"/>
    <w:rsid w:val="00A32928"/>
    <w:rsid w:val="00A32AB4"/>
    <w:rsid w:val="00A32FA8"/>
    <w:rsid w:val="00A33052"/>
    <w:rsid w:val="00A338AA"/>
    <w:rsid w:val="00A33DDC"/>
    <w:rsid w:val="00A34088"/>
    <w:rsid w:val="00A34243"/>
    <w:rsid w:val="00A34275"/>
    <w:rsid w:val="00A3469F"/>
    <w:rsid w:val="00A34729"/>
    <w:rsid w:val="00A34DCD"/>
    <w:rsid w:val="00A351F7"/>
    <w:rsid w:val="00A353C2"/>
    <w:rsid w:val="00A35464"/>
    <w:rsid w:val="00A3562B"/>
    <w:rsid w:val="00A3599C"/>
    <w:rsid w:val="00A35AEB"/>
    <w:rsid w:val="00A35D52"/>
    <w:rsid w:val="00A36177"/>
    <w:rsid w:val="00A3636E"/>
    <w:rsid w:val="00A363AB"/>
    <w:rsid w:val="00A374FB"/>
    <w:rsid w:val="00A3759E"/>
    <w:rsid w:val="00A37C90"/>
    <w:rsid w:val="00A37FBB"/>
    <w:rsid w:val="00A4059F"/>
    <w:rsid w:val="00A405A2"/>
    <w:rsid w:val="00A40EE4"/>
    <w:rsid w:val="00A41B09"/>
    <w:rsid w:val="00A41D61"/>
    <w:rsid w:val="00A41D81"/>
    <w:rsid w:val="00A41EC9"/>
    <w:rsid w:val="00A41F7F"/>
    <w:rsid w:val="00A420E2"/>
    <w:rsid w:val="00A429ED"/>
    <w:rsid w:val="00A42B2D"/>
    <w:rsid w:val="00A42BB5"/>
    <w:rsid w:val="00A4303A"/>
    <w:rsid w:val="00A4315C"/>
    <w:rsid w:val="00A4331A"/>
    <w:rsid w:val="00A4354A"/>
    <w:rsid w:val="00A43D80"/>
    <w:rsid w:val="00A4433B"/>
    <w:rsid w:val="00A443BD"/>
    <w:rsid w:val="00A443D3"/>
    <w:rsid w:val="00A44404"/>
    <w:rsid w:val="00A44552"/>
    <w:rsid w:val="00A448E2"/>
    <w:rsid w:val="00A449AE"/>
    <w:rsid w:val="00A44D46"/>
    <w:rsid w:val="00A44E24"/>
    <w:rsid w:val="00A4523A"/>
    <w:rsid w:val="00A45561"/>
    <w:rsid w:val="00A45788"/>
    <w:rsid w:val="00A45A80"/>
    <w:rsid w:val="00A45ACB"/>
    <w:rsid w:val="00A45B4E"/>
    <w:rsid w:val="00A46027"/>
    <w:rsid w:val="00A46127"/>
    <w:rsid w:val="00A4643D"/>
    <w:rsid w:val="00A4697A"/>
    <w:rsid w:val="00A46C49"/>
    <w:rsid w:val="00A4709E"/>
    <w:rsid w:val="00A473E8"/>
    <w:rsid w:val="00A47482"/>
    <w:rsid w:val="00A4759A"/>
    <w:rsid w:val="00A476B6"/>
    <w:rsid w:val="00A47B22"/>
    <w:rsid w:val="00A47F2D"/>
    <w:rsid w:val="00A506B3"/>
    <w:rsid w:val="00A50E5C"/>
    <w:rsid w:val="00A51161"/>
    <w:rsid w:val="00A51383"/>
    <w:rsid w:val="00A514FF"/>
    <w:rsid w:val="00A5155E"/>
    <w:rsid w:val="00A51EB5"/>
    <w:rsid w:val="00A51F3B"/>
    <w:rsid w:val="00A5209C"/>
    <w:rsid w:val="00A520E1"/>
    <w:rsid w:val="00A525D6"/>
    <w:rsid w:val="00A52968"/>
    <w:rsid w:val="00A52D56"/>
    <w:rsid w:val="00A53060"/>
    <w:rsid w:val="00A5317C"/>
    <w:rsid w:val="00A531D3"/>
    <w:rsid w:val="00A53581"/>
    <w:rsid w:val="00A536F5"/>
    <w:rsid w:val="00A536F8"/>
    <w:rsid w:val="00A53AE0"/>
    <w:rsid w:val="00A53DB8"/>
    <w:rsid w:val="00A53DCC"/>
    <w:rsid w:val="00A54703"/>
    <w:rsid w:val="00A547E1"/>
    <w:rsid w:val="00A54B9D"/>
    <w:rsid w:val="00A556F7"/>
    <w:rsid w:val="00A55706"/>
    <w:rsid w:val="00A55AFB"/>
    <w:rsid w:val="00A560D1"/>
    <w:rsid w:val="00A5637F"/>
    <w:rsid w:val="00A5696E"/>
    <w:rsid w:val="00A56D0C"/>
    <w:rsid w:val="00A57495"/>
    <w:rsid w:val="00A576EB"/>
    <w:rsid w:val="00A57CB0"/>
    <w:rsid w:val="00A57D54"/>
    <w:rsid w:val="00A604E9"/>
    <w:rsid w:val="00A60511"/>
    <w:rsid w:val="00A60897"/>
    <w:rsid w:val="00A60ACE"/>
    <w:rsid w:val="00A6119F"/>
    <w:rsid w:val="00A6129A"/>
    <w:rsid w:val="00A61301"/>
    <w:rsid w:val="00A6171E"/>
    <w:rsid w:val="00A61736"/>
    <w:rsid w:val="00A617BE"/>
    <w:rsid w:val="00A61952"/>
    <w:rsid w:val="00A62037"/>
    <w:rsid w:val="00A624B5"/>
    <w:rsid w:val="00A626EE"/>
    <w:rsid w:val="00A62A50"/>
    <w:rsid w:val="00A63060"/>
    <w:rsid w:val="00A63293"/>
    <w:rsid w:val="00A633B2"/>
    <w:rsid w:val="00A634FE"/>
    <w:rsid w:val="00A63E79"/>
    <w:rsid w:val="00A63F7E"/>
    <w:rsid w:val="00A63F98"/>
    <w:rsid w:val="00A63FDA"/>
    <w:rsid w:val="00A6432A"/>
    <w:rsid w:val="00A6434A"/>
    <w:rsid w:val="00A643ED"/>
    <w:rsid w:val="00A64B31"/>
    <w:rsid w:val="00A64D86"/>
    <w:rsid w:val="00A652D9"/>
    <w:rsid w:val="00A652FF"/>
    <w:rsid w:val="00A6554B"/>
    <w:rsid w:val="00A65B98"/>
    <w:rsid w:val="00A65FA3"/>
    <w:rsid w:val="00A66212"/>
    <w:rsid w:val="00A6637E"/>
    <w:rsid w:val="00A66D8C"/>
    <w:rsid w:val="00A67054"/>
    <w:rsid w:val="00A67203"/>
    <w:rsid w:val="00A6729C"/>
    <w:rsid w:val="00A676B6"/>
    <w:rsid w:val="00A678F2"/>
    <w:rsid w:val="00A67ED8"/>
    <w:rsid w:val="00A7053E"/>
    <w:rsid w:val="00A707D3"/>
    <w:rsid w:val="00A70A3C"/>
    <w:rsid w:val="00A70F1D"/>
    <w:rsid w:val="00A711FA"/>
    <w:rsid w:val="00A71506"/>
    <w:rsid w:val="00A7164B"/>
    <w:rsid w:val="00A718C3"/>
    <w:rsid w:val="00A718CC"/>
    <w:rsid w:val="00A71D7C"/>
    <w:rsid w:val="00A71F5A"/>
    <w:rsid w:val="00A721DB"/>
    <w:rsid w:val="00A726D5"/>
    <w:rsid w:val="00A72A7A"/>
    <w:rsid w:val="00A72B79"/>
    <w:rsid w:val="00A72C24"/>
    <w:rsid w:val="00A73088"/>
    <w:rsid w:val="00A73AB4"/>
    <w:rsid w:val="00A7409C"/>
    <w:rsid w:val="00A743D0"/>
    <w:rsid w:val="00A74750"/>
    <w:rsid w:val="00A74BD2"/>
    <w:rsid w:val="00A74CAE"/>
    <w:rsid w:val="00A74FF8"/>
    <w:rsid w:val="00A75195"/>
    <w:rsid w:val="00A75446"/>
    <w:rsid w:val="00A75685"/>
    <w:rsid w:val="00A75966"/>
    <w:rsid w:val="00A76403"/>
    <w:rsid w:val="00A764EE"/>
    <w:rsid w:val="00A7652E"/>
    <w:rsid w:val="00A76724"/>
    <w:rsid w:val="00A76813"/>
    <w:rsid w:val="00A770D1"/>
    <w:rsid w:val="00A77615"/>
    <w:rsid w:val="00A776B6"/>
    <w:rsid w:val="00A778E1"/>
    <w:rsid w:val="00A77CF8"/>
    <w:rsid w:val="00A80457"/>
    <w:rsid w:val="00A804C3"/>
    <w:rsid w:val="00A80856"/>
    <w:rsid w:val="00A808C2"/>
    <w:rsid w:val="00A80FAC"/>
    <w:rsid w:val="00A80FC1"/>
    <w:rsid w:val="00A80FE1"/>
    <w:rsid w:val="00A810D7"/>
    <w:rsid w:val="00A81558"/>
    <w:rsid w:val="00A81AB2"/>
    <w:rsid w:val="00A81B1C"/>
    <w:rsid w:val="00A8225C"/>
    <w:rsid w:val="00A82A7D"/>
    <w:rsid w:val="00A82CAE"/>
    <w:rsid w:val="00A82CB0"/>
    <w:rsid w:val="00A83232"/>
    <w:rsid w:val="00A835D7"/>
    <w:rsid w:val="00A83CB4"/>
    <w:rsid w:val="00A8442A"/>
    <w:rsid w:val="00A84BF8"/>
    <w:rsid w:val="00A84E9E"/>
    <w:rsid w:val="00A8533A"/>
    <w:rsid w:val="00A8585E"/>
    <w:rsid w:val="00A859F8"/>
    <w:rsid w:val="00A85B98"/>
    <w:rsid w:val="00A85F82"/>
    <w:rsid w:val="00A863FF"/>
    <w:rsid w:val="00A86BEC"/>
    <w:rsid w:val="00A86C3F"/>
    <w:rsid w:val="00A86EEC"/>
    <w:rsid w:val="00A87319"/>
    <w:rsid w:val="00A87B4B"/>
    <w:rsid w:val="00A87CAE"/>
    <w:rsid w:val="00A87F30"/>
    <w:rsid w:val="00A90400"/>
    <w:rsid w:val="00A90768"/>
    <w:rsid w:val="00A90942"/>
    <w:rsid w:val="00A91166"/>
    <w:rsid w:val="00A91322"/>
    <w:rsid w:val="00A91A14"/>
    <w:rsid w:val="00A91A4F"/>
    <w:rsid w:val="00A91C06"/>
    <w:rsid w:val="00A929E5"/>
    <w:rsid w:val="00A92D50"/>
    <w:rsid w:val="00A92ECB"/>
    <w:rsid w:val="00A93A6B"/>
    <w:rsid w:val="00A93BDD"/>
    <w:rsid w:val="00A9416D"/>
    <w:rsid w:val="00A94531"/>
    <w:rsid w:val="00A94D06"/>
    <w:rsid w:val="00A94E02"/>
    <w:rsid w:val="00A957A4"/>
    <w:rsid w:val="00A95C05"/>
    <w:rsid w:val="00A95C8E"/>
    <w:rsid w:val="00A96275"/>
    <w:rsid w:val="00A9655C"/>
    <w:rsid w:val="00A96632"/>
    <w:rsid w:val="00A967B3"/>
    <w:rsid w:val="00A969D5"/>
    <w:rsid w:val="00A96A88"/>
    <w:rsid w:val="00A96D3F"/>
    <w:rsid w:val="00A96E62"/>
    <w:rsid w:val="00A9709C"/>
    <w:rsid w:val="00A97838"/>
    <w:rsid w:val="00A9785A"/>
    <w:rsid w:val="00A978C6"/>
    <w:rsid w:val="00A9791B"/>
    <w:rsid w:val="00A97FB6"/>
    <w:rsid w:val="00AA034A"/>
    <w:rsid w:val="00AA0513"/>
    <w:rsid w:val="00AA06C3"/>
    <w:rsid w:val="00AA0A67"/>
    <w:rsid w:val="00AA0FB2"/>
    <w:rsid w:val="00AA14AE"/>
    <w:rsid w:val="00AA1853"/>
    <w:rsid w:val="00AA1873"/>
    <w:rsid w:val="00AA1E22"/>
    <w:rsid w:val="00AA2113"/>
    <w:rsid w:val="00AA258F"/>
    <w:rsid w:val="00AA2E39"/>
    <w:rsid w:val="00AA3140"/>
    <w:rsid w:val="00AA32D8"/>
    <w:rsid w:val="00AA35A6"/>
    <w:rsid w:val="00AA37E9"/>
    <w:rsid w:val="00AA37EB"/>
    <w:rsid w:val="00AA39BC"/>
    <w:rsid w:val="00AA41A6"/>
    <w:rsid w:val="00AA459F"/>
    <w:rsid w:val="00AA45FC"/>
    <w:rsid w:val="00AA48BF"/>
    <w:rsid w:val="00AA4A68"/>
    <w:rsid w:val="00AA4C5A"/>
    <w:rsid w:val="00AA4F12"/>
    <w:rsid w:val="00AA4F65"/>
    <w:rsid w:val="00AA51F6"/>
    <w:rsid w:val="00AA56C4"/>
    <w:rsid w:val="00AA57DC"/>
    <w:rsid w:val="00AA5A5C"/>
    <w:rsid w:val="00AA5C3B"/>
    <w:rsid w:val="00AA64AE"/>
    <w:rsid w:val="00AA680A"/>
    <w:rsid w:val="00AA6B05"/>
    <w:rsid w:val="00AA6BC5"/>
    <w:rsid w:val="00AA74A2"/>
    <w:rsid w:val="00AA7952"/>
    <w:rsid w:val="00AA797F"/>
    <w:rsid w:val="00AA7CDE"/>
    <w:rsid w:val="00AA7D0B"/>
    <w:rsid w:val="00AB00C5"/>
    <w:rsid w:val="00AB0E4D"/>
    <w:rsid w:val="00AB10BF"/>
    <w:rsid w:val="00AB1434"/>
    <w:rsid w:val="00AB1785"/>
    <w:rsid w:val="00AB1DFE"/>
    <w:rsid w:val="00AB1F5C"/>
    <w:rsid w:val="00AB1F89"/>
    <w:rsid w:val="00AB2380"/>
    <w:rsid w:val="00AB2805"/>
    <w:rsid w:val="00AB31BA"/>
    <w:rsid w:val="00AB32F8"/>
    <w:rsid w:val="00AB3314"/>
    <w:rsid w:val="00AB36C9"/>
    <w:rsid w:val="00AB3AA2"/>
    <w:rsid w:val="00AB3E7E"/>
    <w:rsid w:val="00AB404C"/>
    <w:rsid w:val="00AB4AD4"/>
    <w:rsid w:val="00AB535D"/>
    <w:rsid w:val="00AB59E6"/>
    <w:rsid w:val="00AB5DBF"/>
    <w:rsid w:val="00AB6626"/>
    <w:rsid w:val="00AB685B"/>
    <w:rsid w:val="00AB6CE5"/>
    <w:rsid w:val="00AB6DC5"/>
    <w:rsid w:val="00AB71C0"/>
    <w:rsid w:val="00AB77A9"/>
    <w:rsid w:val="00AC0003"/>
    <w:rsid w:val="00AC010E"/>
    <w:rsid w:val="00AC0640"/>
    <w:rsid w:val="00AC0700"/>
    <w:rsid w:val="00AC08AA"/>
    <w:rsid w:val="00AC0B80"/>
    <w:rsid w:val="00AC0CF3"/>
    <w:rsid w:val="00AC0E49"/>
    <w:rsid w:val="00AC1558"/>
    <w:rsid w:val="00AC19CE"/>
    <w:rsid w:val="00AC1A86"/>
    <w:rsid w:val="00AC1B05"/>
    <w:rsid w:val="00AC2668"/>
    <w:rsid w:val="00AC2746"/>
    <w:rsid w:val="00AC2A00"/>
    <w:rsid w:val="00AC2AD9"/>
    <w:rsid w:val="00AC2C50"/>
    <w:rsid w:val="00AC3047"/>
    <w:rsid w:val="00AC35AC"/>
    <w:rsid w:val="00AC3BC3"/>
    <w:rsid w:val="00AC3C6C"/>
    <w:rsid w:val="00AC3CA5"/>
    <w:rsid w:val="00AC3EFE"/>
    <w:rsid w:val="00AC3FA0"/>
    <w:rsid w:val="00AC4200"/>
    <w:rsid w:val="00AC4208"/>
    <w:rsid w:val="00AC457F"/>
    <w:rsid w:val="00AC46BF"/>
    <w:rsid w:val="00AC475A"/>
    <w:rsid w:val="00AC49A9"/>
    <w:rsid w:val="00AC4A58"/>
    <w:rsid w:val="00AC4AE7"/>
    <w:rsid w:val="00AC4B97"/>
    <w:rsid w:val="00AC4BC1"/>
    <w:rsid w:val="00AC4C3E"/>
    <w:rsid w:val="00AC4D01"/>
    <w:rsid w:val="00AC5127"/>
    <w:rsid w:val="00AC56E4"/>
    <w:rsid w:val="00AC5806"/>
    <w:rsid w:val="00AC5908"/>
    <w:rsid w:val="00AC59C3"/>
    <w:rsid w:val="00AC5A00"/>
    <w:rsid w:val="00AC5BE2"/>
    <w:rsid w:val="00AC5C79"/>
    <w:rsid w:val="00AC6028"/>
    <w:rsid w:val="00AC6426"/>
    <w:rsid w:val="00AC6A53"/>
    <w:rsid w:val="00AC6C72"/>
    <w:rsid w:val="00AC6ECF"/>
    <w:rsid w:val="00AC71BE"/>
    <w:rsid w:val="00AC7452"/>
    <w:rsid w:val="00AC7600"/>
    <w:rsid w:val="00AC782D"/>
    <w:rsid w:val="00AC789E"/>
    <w:rsid w:val="00AC7A06"/>
    <w:rsid w:val="00AC7C02"/>
    <w:rsid w:val="00AC7D65"/>
    <w:rsid w:val="00AC7FC9"/>
    <w:rsid w:val="00AD0339"/>
    <w:rsid w:val="00AD043A"/>
    <w:rsid w:val="00AD08E9"/>
    <w:rsid w:val="00AD0AC7"/>
    <w:rsid w:val="00AD0AF4"/>
    <w:rsid w:val="00AD0AFF"/>
    <w:rsid w:val="00AD0E27"/>
    <w:rsid w:val="00AD115A"/>
    <w:rsid w:val="00AD1840"/>
    <w:rsid w:val="00AD22B8"/>
    <w:rsid w:val="00AD230C"/>
    <w:rsid w:val="00AD2A07"/>
    <w:rsid w:val="00AD2B5F"/>
    <w:rsid w:val="00AD2B7E"/>
    <w:rsid w:val="00AD2ED1"/>
    <w:rsid w:val="00AD2FB4"/>
    <w:rsid w:val="00AD3020"/>
    <w:rsid w:val="00AD314D"/>
    <w:rsid w:val="00AD3221"/>
    <w:rsid w:val="00AD3369"/>
    <w:rsid w:val="00AD3B0E"/>
    <w:rsid w:val="00AD3C0B"/>
    <w:rsid w:val="00AD426C"/>
    <w:rsid w:val="00AD4481"/>
    <w:rsid w:val="00AD4656"/>
    <w:rsid w:val="00AD4725"/>
    <w:rsid w:val="00AD4AB8"/>
    <w:rsid w:val="00AD4C2C"/>
    <w:rsid w:val="00AD4D0B"/>
    <w:rsid w:val="00AD4D9F"/>
    <w:rsid w:val="00AD539B"/>
    <w:rsid w:val="00AD5564"/>
    <w:rsid w:val="00AD56F4"/>
    <w:rsid w:val="00AD588B"/>
    <w:rsid w:val="00AD5B32"/>
    <w:rsid w:val="00AD5E6B"/>
    <w:rsid w:val="00AD5EDF"/>
    <w:rsid w:val="00AD5FA7"/>
    <w:rsid w:val="00AD637D"/>
    <w:rsid w:val="00AD6C6A"/>
    <w:rsid w:val="00AD75F9"/>
    <w:rsid w:val="00AD76AC"/>
    <w:rsid w:val="00AD7A8D"/>
    <w:rsid w:val="00AD7B94"/>
    <w:rsid w:val="00AD7CF7"/>
    <w:rsid w:val="00AD7D05"/>
    <w:rsid w:val="00AE04E5"/>
    <w:rsid w:val="00AE04FF"/>
    <w:rsid w:val="00AE070F"/>
    <w:rsid w:val="00AE12E8"/>
    <w:rsid w:val="00AE1501"/>
    <w:rsid w:val="00AE1942"/>
    <w:rsid w:val="00AE1BCA"/>
    <w:rsid w:val="00AE1BDA"/>
    <w:rsid w:val="00AE2125"/>
    <w:rsid w:val="00AE27D3"/>
    <w:rsid w:val="00AE3030"/>
    <w:rsid w:val="00AE3246"/>
    <w:rsid w:val="00AE372D"/>
    <w:rsid w:val="00AE3B81"/>
    <w:rsid w:val="00AE416E"/>
    <w:rsid w:val="00AE4774"/>
    <w:rsid w:val="00AE483F"/>
    <w:rsid w:val="00AE4B26"/>
    <w:rsid w:val="00AE4C1B"/>
    <w:rsid w:val="00AE4D11"/>
    <w:rsid w:val="00AE4D17"/>
    <w:rsid w:val="00AE5194"/>
    <w:rsid w:val="00AE562A"/>
    <w:rsid w:val="00AE5762"/>
    <w:rsid w:val="00AE5D14"/>
    <w:rsid w:val="00AE5EB7"/>
    <w:rsid w:val="00AE67FD"/>
    <w:rsid w:val="00AE6897"/>
    <w:rsid w:val="00AE68C0"/>
    <w:rsid w:val="00AE6A58"/>
    <w:rsid w:val="00AE6B9A"/>
    <w:rsid w:val="00AE73B2"/>
    <w:rsid w:val="00AE7616"/>
    <w:rsid w:val="00AE78AC"/>
    <w:rsid w:val="00AE79A4"/>
    <w:rsid w:val="00AE79F8"/>
    <w:rsid w:val="00AF0091"/>
    <w:rsid w:val="00AF0167"/>
    <w:rsid w:val="00AF04CF"/>
    <w:rsid w:val="00AF0876"/>
    <w:rsid w:val="00AF0DB2"/>
    <w:rsid w:val="00AF0EAA"/>
    <w:rsid w:val="00AF10C8"/>
    <w:rsid w:val="00AF1850"/>
    <w:rsid w:val="00AF1BE0"/>
    <w:rsid w:val="00AF1C9C"/>
    <w:rsid w:val="00AF1C9F"/>
    <w:rsid w:val="00AF1DC2"/>
    <w:rsid w:val="00AF1ECC"/>
    <w:rsid w:val="00AF1FE8"/>
    <w:rsid w:val="00AF2106"/>
    <w:rsid w:val="00AF245F"/>
    <w:rsid w:val="00AF26D6"/>
    <w:rsid w:val="00AF270B"/>
    <w:rsid w:val="00AF27CC"/>
    <w:rsid w:val="00AF2D00"/>
    <w:rsid w:val="00AF30BD"/>
    <w:rsid w:val="00AF32AF"/>
    <w:rsid w:val="00AF34A9"/>
    <w:rsid w:val="00AF382C"/>
    <w:rsid w:val="00AF3EC7"/>
    <w:rsid w:val="00AF3F63"/>
    <w:rsid w:val="00AF445B"/>
    <w:rsid w:val="00AF4625"/>
    <w:rsid w:val="00AF4635"/>
    <w:rsid w:val="00AF4D47"/>
    <w:rsid w:val="00AF5019"/>
    <w:rsid w:val="00AF5340"/>
    <w:rsid w:val="00AF5406"/>
    <w:rsid w:val="00AF5456"/>
    <w:rsid w:val="00AF54E8"/>
    <w:rsid w:val="00AF5582"/>
    <w:rsid w:val="00AF5AF6"/>
    <w:rsid w:val="00AF5E0C"/>
    <w:rsid w:val="00AF6561"/>
    <w:rsid w:val="00AF65DE"/>
    <w:rsid w:val="00AF6A39"/>
    <w:rsid w:val="00AF6DF4"/>
    <w:rsid w:val="00AF7056"/>
    <w:rsid w:val="00AF7F95"/>
    <w:rsid w:val="00B003CC"/>
    <w:rsid w:val="00B00425"/>
    <w:rsid w:val="00B00E59"/>
    <w:rsid w:val="00B010F7"/>
    <w:rsid w:val="00B01B2F"/>
    <w:rsid w:val="00B01B68"/>
    <w:rsid w:val="00B02249"/>
    <w:rsid w:val="00B0263A"/>
    <w:rsid w:val="00B02DBE"/>
    <w:rsid w:val="00B0328C"/>
    <w:rsid w:val="00B034C3"/>
    <w:rsid w:val="00B034DF"/>
    <w:rsid w:val="00B0388E"/>
    <w:rsid w:val="00B0392A"/>
    <w:rsid w:val="00B03A2B"/>
    <w:rsid w:val="00B03B45"/>
    <w:rsid w:val="00B03E2F"/>
    <w:rsid w:val="00B04364"/>
    <w:rsid w:val="00B044B1"/>
    <w:rsid w:val="00B045E7"/>
    <w:rsid w:val="00B04901"/>
    <w:rsid w:val="00B04951"/>
    <w:rsid w:val="00B049BE"/>
    <w:rsid w:val="00B05AA5"/>
    <w:rsid w:val="00B05C2B"/>
    <w:rsid w:val="00B05CEF"/>
    <w:rsid w:val="00B06153"/>
    <w:rsid w:val="00B06386"/>
    <w:rsid w:val="00B0649D"/>
    <w:rsid w:val="00B065A1"/>
    <w:rsid w:val="00B067B8"/>
    <w:rsid w:val="00B068F8"/>
    <w:rsid w:val="00B06C45"/>
    <w:rsid w:val="00B06E6F"/>
    <w:rsid w:val="00B06F69"/>
    <w:rsid w:val="00B06F9F"/>
    <w:rsid w:val="00B0763E"/>
    <w:rsid w:val="00B076E5"/>
    <w:rsid w:val="00B07B8C"/>
    <w:rsid w:val="00B07CF8"/>
    <w:rsid w:val="00B07EAE"/>
    <w:rsid w:val="00B100FD"/>
    <w:rsid w:val="00B10343"/>
    <w:rsid w:val="00B107B8"/>
    <w:rsid w:val="00B10AB2"/>
    <w:rsid w:val="00B10C40"/>
    <w:rsid w:val="00B10F19"/>
    <w:rsid w:val="00B11027"/>
    <w:rsid w:val="00B11340"/>
    <w:rsid w:val="00B11470"/>
    <w:rsid w:val="00B1171E"/>
    <w:rsid w:val="00B1186C"/>
    <w:rsid w:val="00B122C9"/>
    <w:rsid w:val="00B12BB0"/>
    <w:rsid w:val="00B12FC4"/>
    <w:rsid w:val="00B1327D"/>
    <w:rsid w:val="00B13AEF"/>
    <w:rsid w:val="00B13B54"/>
    <w:rsid w:val="00B143C9"/>
    <w:rsid w:val="00B144BD"/>
    <w:rsid w:val="00B1464E"/>
    <w:rsid w:val="00B14BD3"/>
    <w:rsid w:val="00B14C25"/>
    <w:rsid w:val="00B14E8B"/>
    <w:rsid w:val="00B15048"/>
    <w:rsid w:val="00B15226"/>
    <w:rsid w:val="00B154DC"/>
    <w:rsid w:val="00B157F8"/>
    <w:rsid w:val="00B15A62"/>
    <w:rsid w:val="00B15C8E"/>
    <w:rsid w:val="00B16091"/>
    <w:rsid w:val="00B161A5"/>
    <w:rsid w:val="00B16B15"/>
    <w:rsid w:val="00B16B7F"/>
    <w:rsid w:val="00B16C65"/>
    <w:rsid w:val="00B16CF8"/>
    <w:rsid w:val="00B1784F"/>
    <w:rsid w:val="00B17C22"/>
    <w:rsid w:val="00B17D9C"/>
    <w:rsid w:val="00B17DB9"/>
    <w:rsid w:val="00B20618"/>
    <w:rsid w:val="00B208DA"/>
    <w:rsid w:val="00B20C08"/>
    <w:rsid w:val="00B2190B"/>
    <w:rsid w:val="00B2206E"/>
    <w:rsid w:val="00B22628"/>
    <w:rsid w:val="00B23060"/>
    <w:rsid w:val="00B230E4"/>
    <w:rsid w:val="00B2318F"/>
    <w:rsid w:val="00B236F9"/>
    <w:rsid w:val="00B23717"/>
    <w:rsid w:val="00B23764"/>
    <w:rsid w:val="00B23C00"/>
    <w:rsid w:val="00B23C76"/>
    <w:rsid w:val="00B24508"/>
    <w:rsid w:val="00B2492F"/>
    <w:rsid w:val="00B24CCC"/>
    <w:rsid w:val="00B25290"/>
    <w:rsid w:val="00B25673"/>
    <w:rsid w:val="00B256FF"/>
    <w:rsid w:val="00B25AA6"/>
    <w:rsid w:val="00B25AB1"/>
    <w:rsid w:val="00B25C59"/>
    <w:rsid w:val="00B25D01"/>
    <w:rsid w:val="00B25FD6"/>
    <w:rsid w:val="00B26076"/>
    <w:rsid w:val="00B26E19"/>
    <w:rsid w:val="00B26EE1"/>
    <w:rsid w:val="00B270E1"/>
    <w:rsid w:val="00B275E3"/>
    <w:rsid w:val="00B27886"/>
    <w:rsid w:val="00B278E7"/>
    <w:rsid w:val="00B278F0"/>
    <w:rsid w:val="00B27935"/>
    <w:rsid w:val="00B279DF"/>
    <w:rsid w:val="00B27CD8"/>
    <w:rsid w:val="00B302E8"/>
    <w:rsid w:val="00B30327"/>
    <w:rsid w:val="00B3090D"/>
    <w:rsid w:val="00B30C21"/>
    <w:rsid w:val="00B30D26"/>
    <w:rsid w:val="00B31161"/>
    <w:rsid w:val="00B314D0"/>
    <w:rsid w:val="00B31581"/>
    <w:rsid w:val="00B31672"/>
    <w:rsid w:val="00B31D53"/>
    <w:rsid w:val="00B320F3"/>
    <w:rsid w:val="00B326C2"/>
    <w:rsid w:val="00B32E6D"/>
    <w:rsid w:val="00B332AF"/>
    <w:rsid w:val="00B3337E"/>
    <w:rsid w:val="00B33726"/>
    <w:rsid w:val="00B3390D"/>
    <w:rsid w:val="00B33BF5"/>
    <w:rsid w:val="00B33EB5"/>
    <w:rsid w:val="00B34387"/>
    <w:rsid w:val="00B34A95"/>
    <w:rsid w:val="00B34C29"/>
    <w:rsid w:val="00B34CB8"/>
    <w:rsid w:val="00B35805"/>
    <w:rsid w:val="00B35888"/>
    <w:rsid w:val="00B35E3F"/>
    <w:rsid w:val="00B35EBB"/>
    <w:rsid w:val="00B35FE2"/>
    <w:rsid w:val="00B360D3"/>
    <w:rsid w:val="00B36663"/>
    <w:rsid w:val="00B36EA6"/>
    <w:rsid w:val="00B371D0"/>
    <w:rsid w:val="00B37335"/>
    <w:rsid w:val="00B37AC7"/>
    <w:rsid w:val="00B40249"/>
    <w:rsid w:val="00B40298"/>
    <w:rsid w:val="00B40463"/>
    <w:rsid w:val="00B40709"/>
    <w:rsid w:val="00B40B6D"/>
    <w:rsid w:val="00B4116F"/>
    <w:rsid w:val="00B411CA"/>
    <w:rsid w:val="00B41630"/>
    <w:rsid w:val="00B419E7"/>
    <w:rsid w:val="00B42107"/>
    <w:rsid w:val="00B42633"/>
    <w:rsid w:val="00B42A0C"/>
    <w:rsid w:val="00B42A46"/>
    <w:rsid w:val="00B42F08"/>
    <w:rsid w:val="00B43116"/>
    <w:rsid w:val="00B4365D"/>
    <w:rsid w:val="00B43804"/>
    <w:rsid w:val="00B43812"/>
    <w:rsid w:val="00B43D96"/>
    <w:rsid w:val="00B4449D"/>
    <w:rsid w:val="00B4455A"/>
    <w:rsid w:val="00B44597"/>
    <w:rsid w:val="00B44846"/>
    <w:rsid w:val="00B44E18"/>
    <w:rsid w:val="00B44EDE"/>
    <w:rsid w:val="00B450E4"/>
    <w:rsid w:val="00B452D6"/>
    <w:rsid w:val="00B45415"/>
    <w:rsid w:val="00B45680"/>
    <w:rsid w:val="00B458AD"/>
    <w:rsid w:val="00B45970"/>
    <w:rsid w:val="00B45BFE"/>
    <w:rsid w:val="00B45C7B"/>
    <w:rsid w:val="00B4604B"/>
    <w:rsid w:val="00B467A1"/>
    <w:rsid w:val="00B47153"/>
    <w:rsid w:val="00B476BB"/>
    <w:rsid w:val="00B476E6"/>
    <w:rsid w:val="00B47801"/>
    <w:rsid w:val="00B47C40"/>
    <w:rsid w:val="00B47EB7"/>
    <w:rsid w:val="00B50176"/>
    <w:rsid w:val="00B50544"/>
    <w:rsid w:val="00B5080C"/>
    <w:rsid w:val="00B50937"/>
    <w:rsid w:val="00B50D57"/>
    <w:rsid w:val="00B50FC2"/>
    <w:rsid w:val="00B5104B"/>
    <w:rsid w:val="00B51A12"/>
    <w:rsid w:val="00B5211A"/>
    <w:rsid w:val="00B524D5"/>
    <w:rsid w:val="00B525FA"/>
    <w:rsid w:val="00B52843"/>
    <w:rsid w:val="00B529A7"/>
    <w:rsid w:val="00B52C45"/>
    <w:rsid w:val="00B52E47"/>
    <w:rsid w:val="00B52FC5"/>
    <w:rsid w:val="00B5311D"/>
    <w:rsid w:val="00B536FB"/>
    <w:rsid w:val="00B54129"/>
    <w:rsid w:val="00B54338"/>
    <w:rsid w:val="00B544D3"/>
    <w:rsid w:val="00B544EC"/>
    <w:rsid w:val="00B54505"/>
    <w:rsid w:val="00B545BD"/>
    <w:rsid w:val="00B54D78"/>
    <w:rsid w:val="00B54EBC"/>
    <w:rsid w:val="00B54F57"/>
    <w:rsid w:val="00B55946"/>
    <w:rsid w:val="00B55D86"/>
    <w:rsid w:val="00B564B7"/>
    <w:rsid w:val="00B566F3"/>
    <w:rsid w:val="00B56B38"/>
    <w:rsid w:val="00B56D62"/>
    <w:rsid w:val="00B570AB"/>
    <w:rsid w:val="00B5718F"/>
    <w:rsid w:val="00B571A1"/>
    <w:rsid w:val="00B571E0"/>
    <w:rsid w:val="00B5787E"/>
    <w:rsid w:val="00B57D6C"/>
    <w:rsid w:val="00B57FA3"/>
    <w:rsid w:val="00B600A3"/>
    <w:rsid w:val="00B601AB"/>
    <w:rsid w:val="00B603A3"/>
    <w:rsid w:val="00B60972"/>
    <w:rsid w:val="00B609C3"/>
    <w:rsid w:val="00B60B06"/>
    <w:rsid w:val="00B613B7"/>
    <w:rsid w:val="00B6141F"/>
    <w:rsid w:val="00B61554"/>
    <w:rsid w:val="00B61E0A"/>
    <w:rsid w:val="00B622BA"/>
    <w:rsid w:val="00B62960"/>
    <w:rsid w:val="00B629CA"/>
    <w:rsid w:val="00B62D41"/>
    <w:rsid w:val="00B62FBA"/>
    <w:rsid w:val="00B631B9"/>
    <w:rsid w:val="00B63AF6"/>
    <w:rsid w:val="00B6421C"/>
    <w:rsid w:val="00B64399"/>
    <w:rsid w:val="00B6443C"/>
    <w:rsid w:val="00B6475A"/>
    <w:rsid w:val="00B648A0"/>
    <w:rsid w:val="00B64F58"/>
    <w:rsid w:val="00B65339"/>
    <w:rsid w:val="00B659BC"/>
    <w:rsid w:val="00B65BF9"/>
    <w:rsid w:val="00B661FF"/>
    <w:rsid w:val="00B66283"/>
    <w:rsid w:val="00B66357"/>
    <w:rsid w:val="00B66402"/>
    <w:rsid w:val="00B66722"/>
    <w:rsid w:val="00B667EE"/>
    <w:rsid w:val="00B66B7F"/>
    <w:rsid w:val="00B66C85"/>
    <w:rsid w:val="00B66DC1"/>
    <w:rsid w:val="00B66E22"/>
    <w:rsid w:val="00B66E94"/>
    <w:rsid w:val="00B67051"/>
    <w:rsid w:val="00B67303"/>
    <w:rsid w:val="00B67530"/>
    <w:rsid w:val="00B67CF7"/>
    <w:rsid w:val="00B67FA6"/>
    <w:rsid w:val="00B700CB"/>
    <w:rsid w:val="00B70146"/>
    <w:rsid w:val="00B704DB"/>
    <w:rsid w:val="00B7084F"/>
    <w:rsid w:val="00B70885"/>
    <w:rsid w:val="00B7094A"/>
    <w:rsid w:val="00B70F5B"/>
    <w:rsid w:val="00B71E06"/>
    <w:rsid w:val="00B72046"/>
    <w:rsid w:val="00B7296B"/>
    <w:rsid w:val="00B72AFE"/>
    <w:rsid w:val="00B730DF"/>
    <w:rsid w:val="00B737C0"/>
    <w:rsid w:val="00B737F1"/>
    <w:rsid w:val="00B73AF1"/>
    <w:rsid w:val="00B745DB"/>
    <w:rsid w:val="00B750EE"/>
    <w:rsid w:val="00B75472"/>
    <w:rsid w:val="00B763B3"/>
    <w:rsid w:val="00B764DE"/>
    <w:rsid w:val="00B76B77"/>
    <w:rsid w:val="00B76BC4"/>
    <w:rsid w:val="00B7764F"/>
    <w:rsid w:val="00B7785F"/>
    <w:rsid w:val="00B77C97"/>
    <w:rsid w:val="00B800BE"/>
    <w:rsid w:val="00B80B6F"/>
    <w:rsid w:val="00B80C17"/>
    <w:rsid w:val="00B80CD6"/>
    <w:rsid w:val="00B80D6C"/>
    <w:rsid w:val="00B817AA"/>
    <w:rsid w:val="00B81AEE"/>
    <w:rsid w:val="00B81CB6"/>
    <w:rsid w:val="00B81DBE"/>
    <w:rsid w:val="00B820AC"/>
    <w:rsid w:val="00B82418"/>
    <w:rsid w:val="00B828B8"/>
    <w:rsid w:val="00B82D17"/>
    <w:rsid w:val="00B83053"/>
    <w:rsid w:val="00B833A2"/>
    <w:rsid w:val="00B8388B"/>
    <w:rsid w:val="00B83A35"/>
    <w:rsid w:val="00B83A8D"/>
    <w:rsid w:val="00B83CFE"/>
    <w:rsid w:val="00B83D0E"/>
    <w:rsid w:val="00B83DAF"/>
    <w:rsid w:val="00B8403D"/>
    <w:rsid w:val="00B8408A"/>
    <w:rsid w:val="00B8410F"/>
    <w:rsid w:val="00B841FD"/>
    <w:rsid w:val="00B849D4"/>
    <w:rsid w:val="00B85064"/>
    <w:rsid w:val="00B85262"/>
    <w:rsid w:val="00B85275"/>
    <w:rsid w:val="00B8534F"/>
    <w:rsid w:val="00B861C4"/>
    <w:rsid w:val="00B86234"/>
    <w:rsid w:val="00B864FC"/>
    <w:rsid w:val="00B86574"/>
    <w:rsid w:val="00B86641"/>
    <w:rsid w:val="00B87003"/>
    <w:rsid w:val="00B8752B"/>
    <w:rsid w:val="00B87616"/>
    <w:rsid w:val="00B876A5"/>
    <w:rsid w:val="00B87718"/>
    <w:rsid w:val="00B87AEA"/>
    <w:rsid w:val="00B90097"/>
    <w:rsid w:val="00B915F4"/>
    <w:rsid w:val="00B916BC"/>
    <w:rsid w:val="00B91772"/>
    <w:rsid w:val="00B918D7"/>
    <w:rsid w:val="00B91944"/>
    <w:rsid w:val="00B91AC3"/>
    <w:rsid w:val="00B91C76"/>
    <w:rsid w:val="00B91D8C"/>
    <w:rsid w:val="00B923D0"/>
    <w:rsid w:val="00B9247F"/>
    <w:rsid w:val="00B92875"/>
    <w:rsid w:val="00B9297E"/>
    <w:rsid w:val="00B92BA6"/>
    <w:rsid w:val="00B92D0C"/>
    <w:rsid w:val="00B932A3"/>
    <w:rsid w:val="00B935E9"/>
    <w:rsid w:val="00B93A71"/>
    <w:rsid w:val="00B93CE6"/>
    <w:rsid w:val="00B93F64"/>
    <w:rsid w:val="00B9482C"/>
    <w:rsid w:val="00B94DA6"/>
    <w:rsid w:val="00B94DCF"/>
    <w:rsid w:val="00B94FD6"/>
    <w:rsid w:val="00B9506C"/>
    <w:rsid w:val="00B954D5"/>
    <w:rsid w:val="00B9569C"/>
    <w:rsid w:val="00B960D9"/>
    <w:rsid w:val="00B964CA"/>
    <w:rsid w:val="00B9692C"/>
    <w:rsid w:val="00B96ACE"/>
    <w:rsid w:val="00B97277"/>
    <w:rsid w:val="00B97385"/>
    <w:rsid w:val="00B97801"/>
    <w:rsid w:val="00BA0679"/>
    <w:rsid w:val="00BA0EBC"/>
    <w:rsid w:val="00BA11A5"/>
    <w:rsid w:val="00BA12D6"/>
    <w:rsid w:val="00BA1C4B"/>
    <w:rsid w:val="00BA1EE0"/>
    <w:rsid w:val="00BA238A"/>
    <w:rsid w:val="00BA23C8"/>
    <w:rsid w:val="00BA25ED"/>
    <w:rsid w:val="00BA26C3"/>
    <w:rsid w:val="00BA26CA"/>
    <w:rsid w:val="00BA2701"/>
    <w:rsid w:val="00BA283E"/>
    <w:rsid w:val="00BA29D6"/>
    <w:rsid w:val="00BA31DD"/>
    <w:rsid w:val="00BA32B9"/>
    <w:rsid w:val="00BA3399"/>
    <w:rsid w:val="00BA3485"/>
    <w:rsid w:val="00BA357C"/>
    <w:rsid w:val="00BA35A5"/>
    <w:rsid w:val="00BA3F45"/>
    <w:rsid w:val="00BA439A"/>
    <w:rsid w:val="00BA446A"/>
    <w:rsid w:val="00BA4691"/>
    <w:rsid w:val="00BA4AEB"/>
    <w:rsid w:val="00BA4FF1"/>
    <w:rsid w:val="00BA51DE"/>
    <w:rsid w:val="00BA52E3"/>
    <w:rsid w:val="00BA5656"/>
    <w:rsid w:val="00BA56C9"/>
    <w:rsid w:val="00BA58D4"/>
    <w:rsid w:val="00BA5FD7"/>
    <w:rsid w:val="00BA6C8A"/>
    <w:rsid w:val="00BA6FC9"/>
    <w:rsid w:val="00BA7415"/>
    <w:rsid w:val="00BA75A5"/>
    <w:rsid w:val="00BA76C0"/>
    <w:rsid w:val="00BA7A6B"/>
    <w:rsid w:val="00BA7CD2"/>
    <w:rsid w:val="00BA7E24"/>
    <w:rsid w:val="00BB02A5"/>
    <w:rsid w:val="00BB07BE"/>
    <w:rsid w:val="00BB09A5"/>
    <w:rsid w:val="00BB0BB1"/>
    <w:rsid w:val="00BB18F7"/>
    <w:rsid w:val="00BB1986"/>
    <w:rsid w:val="00BB1ABA"/>
    <w:rsid w:val="00BB214A"/>
    <w:rsid w:val="00BB28CE"/>
    <w:rsid w:val="00BB2E01"/>
    <w:rsid w:val="00BB2EC7"/>
    <w:rsid w:val="00BB32DD"/>
    <w:rsid w:val="00BB35CB"/>
    <w:rsid w:val="00BB3ABB"/>
    <w:rsid w:val="00BB3C41"/>
    <w:rsid w:val="00BB3D38"/>
    <w:rsid w:val="00BB3F19"/>
    <w:rsid w:val="00BB437F"/>
    <w:rsid w:val="00BB44E7"/>
    <w:rsid w:val="00BB46A6"/>
    <w:rsid w:val="00BB48DA"/>
    <w:rsid w:val="00BB4D74"/>
    <w:rsid w:val="00BB52F4"/>
    <w:rsid w:val="00BB55D7"/>
    <w:rsid w:val="00BB5D64"/>
    <w:rsid w:val="00BB61B2"/>
    <w:rsid w:val="00BB6327"/>
    <w:rsid w:val="00BB680E"/>
    <w:rsid w:val="00BB6AF6"/>
    <w:rsid w:val="00BB6E01"/>
    <w:rsid w:val="00BB7115"/>
    <w:rsid w:val="00BB71C1"/>
    <w:rsid w:val="00BB74AA"/>
    <w:rsid w:val="00BB74AD"/>
    <w:rsid w:val="00BB7954"/>
    <w:rsid w:val="00BC0194"/>
    <w:rsid w:val="00BC02C9"/>
    <w:rsid w:val="00BC031D"/>
    <w:rsid w:val="00BC03B3"/>
    <w:rsid w:val="00BC047E"/>
    <w:rsid w:val="00BC05CB"/>
    <w:rsid w:val="00BC0860"/>
    <w:rsid w:val="00BC0CE5"/>
    <w:rsid w:val="00BC0ECB"/>
    <w:rsid w:val="00BC1106"/>
    <w:rsid w:val="00BC1870"/>
    <w:rsid w:val="00BC1E7E"/>
    <w:rsid w:val="00BC2175"/>
    <w:rsid w:val="00BC221D"/>
    <w:rsid w:val="00BC2469"/>
    <w:rsid w:val="00BC2778"/>
    <w:rsid w:val="00BC27D7"/>
    <w:rsid w:val="00BC2821"/>
    <w:rsid w:val="00BC2936"/>
    <w:rsid w:val="00BC2CA1"/>
    <w:rsid w:val="00BC3051"/>
    <w:rsid w:val="00BC3132"/>
    <w:rsid w:val="00BC334D"/>
    <w:rsid w:val="00BC34F5"/>
    <w:rsid w:val="00BC3DCA"/>
    <w:rsid w:val="00BC3E56"/>
    <w:rsid w:val="00BC411B"/>
    <w:rsid w:val="00BC4249"/>
    <w:rsid w:val="00BC4493"/>
    <w:rsid w:val="00BC4712"/>
    <w:rsid w:val="00BC4743"/>
    <w:rsid w:val="00BC4819"/>
    <w:rsid w:val="00BC49EE"/>
    <w:rsid w:val="00BC50CA"/>
    <w:rsid w:val="00BC53C6"/>
    <w:rsid w:val="00BC5533"/>
    <w:rsid w:val="00BC5579"/>
    <w:rsid w:val="00BC5BC7"/>
    <w:rsid w:val="00BC5EAA"/>
    <w:rsid w:val="00BC605D"/>
    <w:rsid w:val="00BC6DE1"/>
    <w:rsid w:val="00BC6EBE"/>
    <w:rsid w:val="00BC702E"/>
    <w:rsid w:val="00BC7582"/>
    <w:rsid w:val="00BC7A4B"/>
    <w:rsid w:val="00BC7C9B"/>
    <w:rsid w:val="00BD0968"/>
    <w:rsid w:val="00BD0D85"/>
    <w:rsid w:val="00BD0DC8"/>
    <w:rsid w:val="00BD0E68"/>
    <w:rsid w:val="00BD0F78"/>
    <w:rsid w:val="00BD1038"/>
    <w:rsid w:val="00BD11C5"/>
    <w:rsid w:val="00BD1596"/>
    <w:rsid w:val="00BD15B4"/>
    <w:rsid w:val="00BD19CA"/>
    <w:rsid w:val="00BD21B5"/>
    <w:rsid w:val="00BD26AF"/>
    <w:rsid w:val="00BD2C17"/>
    <w:rsid w:val="00BD339F"/>
    <w:rsid w:val="00BD3889"/>
    <w:rsid w:val="00BD39FA"/>
    <w:rsid w:val="00BD3EBA"/>
    <w:rsid w:val="00BD3FD2"/>
    <w:rsid w:val="00BD4150"/>
    <w:rsid w:val="00BD41DC"/>
    <w:rsid w:val="00BD41F6"/>
    <w:rsid w:val="00BD4334"/>
    <w:rsid w:val="00BD4585"/>
    <w:rsid w:val="00BD45A5"/>
    <w:rsid w:val="00BD4793"/>
    <w:rsid w:val="00BD48B9"/>
    <w:rsid w:val="00BD4A42"/>
    <w:rsid w:val="00BD4AEF"/>
    <w:rsid w:val="00BD4AFA"/>
    <w:rsid w:val="00BD546F"/>
    <w:rsid w:val="00BD555A"/>
    <w:rsid w:val="00BD574C"/>
    <w:rsid w:val="00BD5780"/>
    <w:rsid w:val="00BD6216"/>
    <w:rsid w:val="00BD662C"/>
    <w:rsid w:val="00BD6EEC"/>
    <w:rsid w:val="00BD7098"/>
    <w:rsid w:val="00BD7A00"/>
    <w:rsid w:val="00BD7C93"/>
    <w:rsid w:val="00BE01F6"/>
    <w:rsid w:val="00BE0959"/>
    <w:rsid w:val="00BE0CD0"/>
    <w:rsid w:val="00BE0F2B"/>
    <w:rsid w:val="00BE0F36"/>
    <w:rsid w:val="00BE0F65"/>
    <w:rsid w:val="00BE1269"/>
    <w:rsid w:val="00BE1445"/>
    <w:rsid w:val="00BE14C3"/>
    <w:rsid w:val="00BE1979"/>
    <w:rsid w:val="00BE1DB8"/>
    <w:rsid w:val="00BE1E30"/>
    <w:rsid w:val="00BE23E3"/>
    <w:rsid w:val="00BE2A10"/>
    <w:rsid w:val="00BE2BDA"/>
    <w:rsid w:val="00BE31FE"/>
    <w:rsid w:val="00BE349C"/>
    <w:rsid w:val="00BE3621"/>
    <w:rsid w:val="00BE394C"/>
    <w:rsid w:val="00BE457C"/>
    <w:rsid w:val="00BE4A35"/>
    <w:rsid w:val="00BE4F9F"/>
    <w:rsid w:val="00BE5037"/>
    <w:rsid w:val="00BE5301"/>
    <w:rsid w:val="00BE537F"/>
    <w:rsid w:val="00BE53C1"/>
    <w:rsid w:val="00BE5484"/>
    <w:rsid w:val="00BE5515"/>
    <w:rsid w:val="00BE55EB"/>
    <w:rsid w:val="00BE5612"/>
    <w:rsid w:val="00BE5FDE"/>
    <w:rsid w:val="00BE62F5"/>
    <w:rsid w:val="00BE67DD"/>
    <w:rsid w:val="00BE69A9"/>
    <w:rsid w:val="00BE6A13"/>
    <w:rsid w:val="00BE6EFC"/>
    <w:rsid w:val="00BE724A"/>
    <w:rsid w:val="00BE75A4"/>
    <w:rsid w:val="00BE78E4"/>
    <w:rsid w:val="00BE7BE4"/>
    <w:rsid w:val="00BE7CDC"/>
    <w:rsid w:val="00BE7CDF"/>
    <w:rsid w:val="00BF0271"/>
    <w:rsid w:val="00BF101A"/>
    <w:rsid w:val="00BF1224"/>
    <w:rsid w:val="00BF133F"/>
    <w:rsid w:val="00BF13B7"/>
    <w:rsid w:val="00BF1667"/>
    <w:rsid w:val="00BF1C50"/>
    <w:rsid w:val="00BF1DA5"/>
    <w:rsid w:val="00BF22E3"/>
    <w:rsid w:val="00BF26F6"/>
    <w:rsid w:val="00BF30E2"/>
    <w:rsid w:val="00BF361B"/>
    <w:rsid w:val="00BF3FD7"/>
    <w:rsid w:val="00BF417A"/>
    <w:rsid w:val="00BF441D"/>
    <w:rsid w:val="00BF4579"/>
    <w:rsid w:val="00BF4A39"/>
    <w:rsid w:val="00BF4B9D"/>
    <w:rsid w:val="00BF4D6A"/>
    <w:rsid w:val="00BF4E0C"/>
    <w:rsid w:val="00BF4E2C"/>
    <w:rsid w:val="00BF4EBE"/>
    <w:rsid w:val="00BF505D"/>
    <w:rsid w:val="00BF5898"/>
    <w:rsid w:val="00BF590D"/>
    <w:rsid w:val="00BF5BDD"/>
    <w:rsid w:val="00BF5BEC"/>
    <w:rsid w:val="00BF65A2"/>
    <w:rsid w:val="00BF66BD"/>
    <w:rsid w:val="00BF699B"/>
    <w:rsid w:val="00BF69C8"/>
    <w:rsid w:val="00BF6DB0"/>
    <w:rsid w:val="00BF702A"/>
    <w:rsid w:val="00BF717A"/>
    <w:rsid w:val="00BF7442"/>
    <w:rsid w:val="00BF74F4"/>
    <w:rsid w:val="00BF7D6E"/>
    <w:rsid w:val="00BF7FC3"/>
    <w:rsid w:val="00C005E2"/>
    <w:rsid w:val="00C0090B"/>
    <w:rsid w:val="00C00D5B"/>
    <w:rsid w:val="00C00E4C"/>
    <w:rsid w:val="00C018F0"/>
    <w:rsid w:val="00C02004"/>
    <w:rsid w:val="00C029C3"/>
    <w:rsid w:val="00C029F3"/>
    <w:rsid w:val="00C02A39"/>
    <w:rsid w:val="00C02EC1"/>
    <w:rsid w:val="00C030CE"/>
    <w:rsid w:val="00C0382C"/>
    <w:rsid w:val="00C03905"/>
    <w:rsid w:val="00C0398B"/>
    <w:rsid w:val="00C03B0C"/>
    <w:rsid w:val="00C03F44"/>
    <w:rsid w:val="00C0418D"/>
    <w:rsid w:val="00C043BC"/>
    <w:rsid w:val="00C04681"/>
    <w:rsid w:val="00C04AE0"/>
    <w:rsid w:val="00C04BDF"/>
    <w:rsid w:val="00C052EB"/>
    <w:rsid w:val="00C05476"/>
    <w:rsid w:val="00C05626"/>
    <w:rsid w:val="00C0568E"/>
    <w:rsid w:val="00C056C3"/>
    <w:rsid w:val="00C05F5E"/>
    <w:rsid w:val="00C06128"/>
    <w:rsid w:val="00C06852"/>
    <w:rsid w:val="00C068FB"/>
    <w:rsid w:val="00C07A1B"/>
    <w:rsid w:val="00C10147"/>
    <w:rsid w:val="00C10632"/>
    <w:rsid w:val="00C109B3"/>
    <w:rsid w:val="00C10A4B"/>
    <w:rsid w:val="00C1138C"/>
    <w:rsid w:val="00C114DE"/>
    <w:rsid w:val="00C11552"/>
    <w:rsid w:val="00C118BD"/>
    <w:rsid w:val="00C11B33"/>
    <w:rsid w:val="00C11DC9"/>
    <w:rsid w:val="00C11F26"/>
    <w:rsid w:val="00C12401"/>
    <w:rsid w:val="00C12439"/>
    <w:rsid w:val="00C126BA"/>
    <w:rsid w:val="00C12DA5"/>
    <w:rsid w:val="00C132FF"/>
    <w:rsid w:val="00C134C4"/>
    <w:rsid w:val="00C1354C"/>
    <w:rsid w:val="00C13B57"/>
    <w:rsid w:val="00C13D25"/>
    <w:rsid w:val="00C13F15"/>
    <w:rsid w:val="00C144A8"/>
    <w:rsid w:val="00C14879"/>
    <w:rsid w:val="00C149EE"/>
    <w:rsid w:val="00C14DFA"/>
    <w:rsid w:val="00C15442"/>
    <w:rsid w:val="00C15465"/>
    <w:rsid w:val="00C15567"/>
    <w:rsid w:val="00C1577E"/>
    <w:rsid w:val="00C15DD9"/>
    <w:rsid w:val="00C15E5B"/>
    <w:rsid w:val="00C160D7"/>
    <w:rsid w:val="00C1615D"/>
    <w:rsid w:val="00C165E0"/>
    <w:rsid w:val="00C167D0"/>
    <w:rsid w:val="00C171A9"/>
    <w:rsid w:val="00C17211"/>
    <w:rsid w:val="00C17AEC"/>
    <w:rsid w:val="00C17B57"/>
    <w:rsid w:val="00C17EE6"/>
    <w:rsid w:val="00C17F93"/>
    <w:rsid w:val="00C20522"/>
    <w:rsid w:val="00C20615"/>
    <w:rsid w:val="00C206DC"/>
    <w:rsid w:val="00C20808"/>
    <w:rsid w:val="00C20ADC"/>
    <w:rsid w:val="00C20B22"/>
    <w:rsid w:val="00C20BD4"/>
    <w:rsid w:val="00C20C19"/>
    <w:rsid w:val="00C20D3E"/>
    <w:rsid w:val="00C20E74"/>
    <w:rsid w:val="00C210C0"/>
    <w:rsid w:val="00C21104"/>
    <w:rsid w:val="00C21260"/>
    <w:rsid w:val="00C2157B"/>
    <w:rsid w:val="00C215F3"/>
    <w:rsid w:val="00C21868"/>
    <w:rsid w:val="00C218F1"/>
    <w:rsid w:val="00C21A8F"/>
    <w:rsid w:val="00C21F72"/>
    <w:rsid w:val="00C220CE"/>
    <w:rsid w:val="00C2215E"/>
    <w:rsid w:val="00C2238C"/>
    <w:rsid w:val="00C225DC"/>
    <w:rsid w:val="00C22654"/>
    <w:rsid w:val="00C236E0"/>
    <w:rsid w:val="00C2397C"/>
    <w:rsid w:val="00C23F6A"/>
    <w:rsid w:val="00C24125"/>
    <w:rsid w:val="00C243EE"/>
    <w:rsid w:val="00C249F1"/>
    <w:rsid w:val="00C24BBC"/>
    <w:rsid w:val="00C25535"/>
    <w:rsid w:val="00C2555A"/>
    <w:rsid w:val="00C2589F"/>
    <w:rsid w:val="00C2598D"/>
    <w:rsid w:val="00C26423"/>
    <w:rsid w:val="00C2665D"/>
    <w:rsid w:val="00C26697"/>
    <w:rsid w:val="00C26AE1"/>
    <w:rsid w:val="00C27016"/>
    <w:rsid w:val="00C272E9"/>
    <w:rsid w:val="00C278A4"/>
    <w:rsid w:val="00C27B38"/>
    <w:rsid w:val="00C30221"/>
    <w:rsid w:val="00C303DA"/>
    <w:rsid w:val="00C3060A"/>
    <w:rsid w:val="00C30957"/>
    <w:rsid w:val="00C30E53"/>
    <w:rsid w:val="00C30E55"/>
    <w:rsid w:val="00C30E7F"/>
    <w:rsid w:val="00C30F37"/>
    <w:rsid w:val="00C31122"/>
    <w:rsid w:val="00C311FC"/>
    <w:rsid w:val="00C31419"/>
    <w:rsid w:val="00C31689"/>
    <w:rsid w:val="00C3171D"/>
    <w:rsid w:val="00C319D2"/>
    <w:rsid w:val="00C319DA"/>
    <w:rsid w:val="00C32113"/>
    <w:rsid w:val="00C32510"/>
    <w:rsid w:val="00C32751"/>
    <w:rsid w:val="00C32DF2"/>
    <w:rsid w:val="00C334A2"/>
    <w:rsid w:val="00C3393C"/>
    <w:rsid w:val="00C33C40"/>
    <w:rsid w:val="00C33C45"/>
    <w:rsid w:val="00C34623"/>
    <w:rsid w:val="00C35342"/>
    <w:rsid w:val="00C3545B"/>
    <w:rsid w:val="00C35A77"/>
    <w:rsid w:val="00C35CDF"/>
    <w:rsid w:val="00C36453"/>
    <w:rsid w:val="00C36911"/>
    <w:rsid w:val="00C36963"/>
    <w:rsid w:val="00C36C19"/>
    <w:rsid w:val="00C36E1E"/>
    <w:rsid w:val="00C36EAC"/>
    <w:rsid w:val="00C3704D"/>
    <w:rsid w:val="00C376B2"/>
    <w:rsid w:val="00C37802"/>
    <w:rsid w:val="00C37C84"/>
    <w:rsid w:val="00C37F1F"/>
    <w:rsid w:val="00C40443"/>
    <w:rsid w:val="00C4091B"/>
    <w:rsid w:val="00C41713"/>
    <w:rsid w:val="00C41A2A"/>
    <w:rsid w:val="00C41E8E"/>
    <w:rsid w:val="00C41F99"/>
    <w:rsid w:val="00C42067"/>
    <w:rsid w:val="00C424A3"/>
    <w:rsid w:val="00C42570"/>
    <w:rsid w:val="00C4267D"/>
    <w:rsid w:val="00C4284C"/>
    <w:rsid w:val="00C4285A"/>
    <w:rsid w:val="00C42E5F"/>
    <w:rsid w:val="00C436F3"/>
    <w:rsid w:val="00C43AEF"/>
    <w:rsid w:val="00C43CB3"/>
    <w:rsid w:val="00C43EF9"/>
    <w:rsid w:val="00C440E6"/>
    <w:rsid w:val="00C441E5"/>
    <w:rsid w:val="00C4489E"/>
    <w:rsid w:val="00C44ADC"/>
    <w:rsid w:val="00C44B9C"/>
    <w:rsid w:val="00C45005"/>
    <w:rsid w:val="00C45195"/>
    <w:rsid w:val="00C452D9"/>
    <w:rsid w:val="00C4587B"/>
    <w:rsid w:val="00C459F5"/>
    <w:rsid w:val="00C45E6B"/>
    <w:rsid w:val="00C45EEA"/>
    <w:rsid w:val="00C46182"/>
    <w:rsid w:val="00C461C1"/>
    <w:rsid w:val="00C4621F"/>
    <w:rsid w:val="00C467A0"/>
    <w:rsid w:val="00C46B7E"/>
    <w:rsid w:val="00C4735B"/>
    <w:rsid w:val="00C474A1"/>
    <w:rsid w:val="00C47794"/>
    <w:rsid w:val="00C47DEE"/>
    <w:rsid w:val="00C47F9E"/>
    <w:rsid w:val="00C504DB"/>
    <w:rsid w:val="00C508D2"/>
    <w:rsid w:val="00C50CE4"/>
    <w:rsid w:val="00C5135C"/>
    <w:rsid w:val="00C517E6"/>
    <w:rsid w:val="00C52370"/>
    <w:rsid w:val="00C52754"/>
    <w:rsid w:val="00C52A4A"/>
    <w:rsid w:val="00C52B54"/>
    <w:rsid w:val="00C52FD7"/>
    <w:rsid w:val="00C5312C"/>
    <w:rsid w:val="00C53462"/>
    <w:rsid w:val="00C535D5"/>
    <w:rsid w:val="00C53CEE"/>
    <w:rsid w:val="00C53E25"/>
    <w:rsid w:val="00C54033"/>
    <w:rsid w:val="00C54120"/>
    <w:rsid w:val="00C5453E"/>
    <w:rsid w:val="00C54B16"/>
    <w:rsid w:val="00C54F3B"/>
    <w:rsid w:val="00C55296"/>
    <w:rsid w:val="00C557D1"/>
    <w:rsid w:val="00C558BC"/>
    <w:rsid w:val="00C55A7B"/>
    <w:rsid w:val="00C55EE9"/>
    <w:rsid w:val="00C55F73"/>
    <w:rsid w:val="00C56761"/>
    <w:rsid w:val="00C56846"/>
    <w:rsid w:val="00C56A7B"/>
    <w:rsid w:val="00C56B85"/>
    <w:rsid w:val="00C5704E"/>
    <w:rsid w:val="00C5709E"/>
    <w:rsid w:val="00C572D4"/>
    <w:rsid w:val="00C572D7"/>
    <w:rsid w:val="00C57B25"/>
    <w:rsid w:val="00C60194"/>
    <w:rsid w:val="00C606D0"/>
    <w:rsid w:val="00C607A9"/>
    <w:rsid w:val="00C60800"/>
    <w:rsid w:val="00C60BD6"/>
    <w:rsid w:val="00C60CF8"/>
    <w:rsid w:val="00C60DF6"/>
    <w:rsid w:val="00C60EE3"/>
    <w:rsid w:val="00C612E5"/>
    <w:rsid w:val="00C61B4F"/>
    <w:rsid w:val="00C61C0E"/>
    <w:rsid w:val="00C61D91"/>
    <w:rsid w:val="00C61DCD"/>
    <w:rsid w:val="00C620AE"/>
    <w:rsid w:val="00C62356"/>
    <w:rsid w:val="00C6352E"/>
    <w:rsid w:val="00C638B8"/>
    <w:rsid w:val="00C63B32"/>
    <w:rsid w:val="00C63C98"/>
    <w:rsid w:val="00C63CAB"/>
    <w:rsid w:val="00C63F1F"/>
    <w:rsid w:val="00C64257"/>
    <w:rsid w:val="00C65866"/>
    <w:rsid w:val="00C65D1D"/>
    <w:rsid w:val="00C66AB1"/>
    <w:rsid w:val="00C66C58"/>
    <w:rsid w:val="00C66FC2"/>
    <w:rsid w:val="00C670B4"/>
    <w:rsid w:val="00C671DB"/>
    <w:rsid w:val="00C67912"/>
    <w:rsid w:val="00C67D4F"/>
    <w:rsid w:val="00C700E8"/>
    <w:rsid w:val="00C70413"/>
    <w:rsid w:val="00C71093"/>
    <w:rsid w:val="00C7119D"/>
    <w:rsid w:val="00C711CF"/>
    <w:rsid w:val="00C712F6"/>
    <w:rsid w:val="00C718E1"/>
    <w:rsid w:val="00C7294A"/>
    <w:rsid w:val="00C729BE"/>
    <w:rsid w:val="00C72AC5"/>
    <w:rsid w:val="00C72C65"/>
    <w:rsid w:val="00C72C70"/>
    <w:rsid w:val="00C73383"/>
    <w:rsid w:val="00C734CA"/>
    <w:rsid w:val="00C738A0"/>
    <w:rsid w:val="00C73D9F"/>
    <w:rsid w:val="00C740C5"/>
    <w:rsid w:val="00C743AC"/>
    <w:rsid w:val="00C7446C"/>
    <w:rsid w:val="00C74F26"/>
    <w:rsid w:val="00C752B6"/>
    <w:rsid w:val="00C75790"/>
    <w:rsid w:val="00C76170"/>
    <w:rsid w:val="00C76694"/>
    <w:rsid w:val="00C768A0"/>
    <w:rsid w:val="00C76BFD"/>
    <w:rsid w:val="00C76E0A"/>
    <w:rsid w:val="00C7720F"/>
    <w:rsid w:val="00C77795"/>
    <w:rsid w:val="00C77C4D"/>
    <w:rsid w:val="00C77D06"/>
    <w:rsid w:val="00C77F47"/>
    <w:rsid w:val="00C8017E"/>
    <w:rsid w:val="00C80405"/>
    <w:rsid w:val="00C81043"/>
    <w:rsid w:val="00C81A0B"/>
    <w:rsid w:val="00C81A99"/>
    <w:rsid w:val="00C81FE5"/>
    <w:rsid w:val="00C8206F"/>
    <w:rsid w:val="00C82242"/>
    <w:rsid w:val="00C822D6"/>
    <w:rsid w:val="00C824F4"/>
    <w:rsid w:val="00C826B4"/>
    <w:rsid w:val="00C82828"/>
    <w:rsid w:val="00C82BD6"/>
    <w:rsid w:val="00C82CAF"/>
    <w:rsid w:val="00C82E44"/>
    <w:rsid w:val="00C83663"/>
    <w:rsid w:val="00C83688"/>
    <w:rsid w:val="00C838B9"/>
    <w:rsid w:val="00C83CCC"/>
    <w:rsid w:val="00C83FC0"/>
    <w:rsid w:val="00C841D7"/>
    <w:rsid w:val="00C84488"/>
    <w:rsid w:val="00C847EE"/>
    <w:rsid w:val="00C84DF9"/>
    <w:rsid w:val="00C851E8"/>
    <w:rsid w:val="00C8533E"/>
    <w:rsid w:val="00C8586F"/>
    <w:rsid w:val="00C8595B"/>
    <w:rsid w:val="00C86003"/>
    <w:rsid w:val="00C862FB"/>
    <w:rsid w:val="00C86508"/>
    <w:rsid w:val="00C86747"/>
    <w:rsid w:val="00C86788"/>
    <w:rsid w:val="00C86C5D"/>
    <w:rsid w:val="00C86D2B"/>
    <w:rsid w:val="00C86D2E"/>
    <w:rsid w:val="00C8703C"/>
    <w:rsid w:val="00C8707F"/>
    <w:rsid w:val="00C870D5"/>
    <w:rsid w:val="00C87110"/>
    <w:rsid w:val="00C8757B"/>
    <w:rsid w:val="00C8782A"/>
    <w:rsid w:val="00C87853"/>
    <w:rsid w:val="00C87AF2"/>
    <w:rsid w:val="00C87D7B"/>
    <w:rsid w:val="00C87DAE"/>
    <w:rsid w:val="00C87DFA"/>
    <w:rsid w:val="00C90884"/>
    <w:rsid w:val="00C909EB"/>
    <w:rsid w:val="00C909FA"/>
    <w:rsid w:val="00C90B92"/>
    <w:rsid w:val="00C90CA1"/>
    <w:rsid w:val="00C90D12"/>
    <w:rsid w:val="00C90E00"/>
    <w:rsid w:val="00C90F9E"/>
    <w:rsid w:val="00C91515"/>
    <w:rsid w:val="00C91672"/>
    <w:rsid w:val="00C91AC1"/>
    <w:rsid w:val="00C91DB3"/>
    <w:rsid w:val="00C922F2"/>
    <w:rsid w:val="00C92C7D"/>
    <w:rsid w:val="00C92CEE"/>
    <w:rsid w:val="00C93267"/>
    <w:rsid w:val="00C9329E"/>
    <w:rsid w:val="00C937E1"/>
    <w:rsid w:val="00C93B7A"/>
    <w:rsid w:val="00C94077"/>
    <w:rsid w:val="00C94A6D"/>
    <w:rsid w:val="00C94B65"/>
    <w:rsid w:val="00C94B90"/>
    <w:rsid w:val="00C94DD0"/>
    <w:rsid w:val="00C94E4C"/>
    <w:rsid w:val="00C957C1"/>
    <w:rsid w:val="00C958AC"/>
    <w:rsid w:val="00C95B0F"/>
    <w:rsid w:val="00C95F1D"/>
    <w:rsid w:val="00C96393"/>
    <w:rsid w:val="00C96776"/>
    <w:rsid w:val="00C9680B"/>
    <w:rsid w:val="00C96C85"/>
    <w:rsid w:val="00C97201"/>
    <w:rsid w:val="00C97422"/>
    <w:rsid w:val="00C9766B"/>
    <w:rsid w:val="00C97BE0"/>
    <w:rsid w:val="00C97DDA"/>
    <w:rsid w:val="00C97EFE"/>
    <w:rsid w:val="00CA0072"/>
    <w:rsid w:val="00CA019C"/>
    <w:rsid w:val="00CA0358"/>
    <w:rsid w:val="00CA03D8"/>
    <w:rsid w:val="00CA043E"/>
    <w:rsid w:val="00CA0C07"/>
    <w:rsid w:val="00CA0DF2"/>
    <w:rsid w:val="00CA119F"/>
    <w:rsid w:val="00CA12FF"/>
    <w:rsid w:val="00CA1FD2"/>
    <w:rsid w:val="00CA26AF"/>
    <w:rsid w:val="00CA2916"/>
    <w:rsid w:val="00CA29A6"/>
    <w:rsid w:val="00CA29B5"/>
    <w:rsid w:val="00CA2E49"/>
    <w:rsid w:val="00CA30B3"/>
    <w:rsid w:val="00CA30DC"/>
    <w:rsid w:val="00CA3463"/>
    <w:rsid w:val="00CA39EC"/>
    <w:rsid w:val="00CA3AAD"/>
    <w:rsid w:val="00CA3B26"/>
    <w:rsid w:val="00CA3B7B"/>
    <w:rsid w:val="00CA3D44"/>
    <w:rsid w:val="00CA3DF5"/>
    <w:rsid w:val="00CA457B"/>
    <w:rsid w:val="00CA4656"/>
    <w:rsid w:val="00CA46C0"/>
    <w:rsid w:val="00CA48AE"/>
    <w:rsid w:val="00CA4D3E"/>
    <w:rsid w:val="00CA51EE"/>
    <w:rsid w:val="00CA5333"/>
    <w:rsid w:val="00CA559D"/>
    <w:rsid w:val="00CA5FB1"/>
    <w:rsid w:val="00CA601E"/>
    <w:rsid w:val="00CA67FD"/>
    <w:rsid w:val="00CA69ED"/>
    <w:rsid w:val="00CA6D59"/>
    <w:rsid w:val="00CA6E94"/>
    <w:rsid w:val="00CA70F2"/>
    <w:rsid w:val="00CA70F4"/>
    <w:rsid w:val="00CA75E1"/>
    <w:rsid w:val="00CA76DB"/>
    <w:rsid w:val="00CA7815"/>
    <w:rsid w:val="00CA7A32"/>
    <w:rsid w:val="00CA7F91"/>
    <w:rsid w:val="00CA7FF4"/>
    <w:rsid w:val="00CB0364"/>
    <w:rsid w:val="00CB0429"/>
    <w:rsid w:val="00CB0F41"/>
    <w:rsid w:val="00CB1657"/>
    <w:rsid w:val="00CB1730"/>
    <w:rsid w:val="00CB19C9"/>
    <w:rsid w:val="00CB1BAD"/>
    <w:rsid w:val="00CB1E07"/>
    <w:rsid w:val="00CB1E71"/>
    <w:rsid w:val="00CB2043"/>
    <w:rsid w:val="00CB23B6"/>
    <w:rsid w:val="00CB2458"/>
    <w:rsid w:val="00CB2626"/>
    <w:rsid w:val="00CB288D"/>
    <w:rsid w:val="00CB2985"/>
    <w:rsid w:val="00CB2E80"/>
    <w:rsid w:val="00CB2E84"/>
    <w:rsid w:val="00CB3195"/>
    <w:rsid w:val="00CB3D0C"/>
    <w:rsid w:val="00CB4289"/>
    <w:rsid w:val="00CB44DA"/>
    <w:rsid w:val="00CB4C88"/>
    <w:rsid w:val="00CB550B"/>
    <w:rsid w:val="00CB59E8"/>
    <w:rsid w:val="00CB5E44"/>
    <w:rsid w:val="00CB5F67"/>
    <w:rsid w:val="00CB645A"/>
    <w:rsid w:val="00CB6496"/>
    <w:rsid w:val="00CB6833"/>
    <w:rsid w:val="00CB6977"/>
    <w:rsid w:val="00CB6B07"/>
    <w:rsid w:val="00CB72BF"/>
    <w:rsid w:val="00CB72E3"/>
    <w:rsid w:val="00CB73A1"/>
    <w:rsid w:val="00CB7867"/>
    <w:rsid w:val="00CB7E26"/>
    <w:rsid w:val="00CC0107"/>
    <w:rsid w:val="00CC01CE"/>
    <w:rsid w:val="00CC04B6"/>
    <w:rsid w:val="00CC08BA"/>
    <w:rsid w:val="00CC097B"/>
    <w:rsid w:val="00CC0A2E"/>
    <w:rsid w:val="00CC0D0D"/>
    <w:rsid w:val="00CC1190"/>
    <w:rsid w:val="00CC11B9"/>
    <w:rsid w:val="00CC1489"/>
    <w:rsid w:val="00CC198F"/>
    <w:rsid w:val="00CC1F9E"/>
    <w:rsid w:val="00CC2758"/>
    <w:rsid w:val="00CC276E"/>
    <w:rsid w:val="00CC2779"/>
    <w:rsid w:val="00CC27F2"/>
    <w:rsid w:val="00CC281F"/>
    <w:rsid w:val="00CC29C7"/>
    <w:rsid w:val="00CC2B04"/>
    <w:rsid w:val="00CC2B2A"/>
    <w:rsid w:val="00CC3980"/>
    <w:rsid w:val="00CC43EA"/>
    <w:rsid w:val="00CC47C6"/>
    <w:rsid w:val="00CC4828"/>
    <w:rsid w:val="00CC4A92"/>
    <w:rsid w:val="00CC4B4B"/>
    <w:rsid w:val="00CC509E"/>
    <w:rsid w:val="00CC5947"/>
    <w:rsid w:val="00CC5D0E"/>
    <w:rsid w:val="00CC62C3"/>
    <w:rsid w:val="00CC6459"/>
    <w:rsid w:val="00CC66E6"/>
    <w:rsid w:val="00CC677F"/>
    <w:rsid w:val="00CC6B72"/>
    <w:rsid w:val="00CC71DA"/>
    <w:rsid w:val="00CD00D7"/>
    <w:rsid w:val="00CD05FF"/>
    <w:rsid w:val="00CD0781"/>
    <w:rsid w:val="00CD081B"/>
    <w:rsid w:val="00CD0AE2"/>
    <w:rsid w:val="00CD1258"/>
    <w:rsid w:val="00CD18E0"/>
    <w:rsid w:val="00CD190A"/>
    <w:rsid w:val="00CD1AB0"/>
    <w:rsid w:val="00CD224B"/>
    <w:rsid w:val="00CD2317"/>
    <w:rsid w:val="00CD2389"/>
    <w:rsid w:val="00CD2392"/>
    <w:rsid w:val="00CD26C8"/>
    <w:rsid w:val="00CD28CA"/>
    <w:rsid w:val="00CD29BE"/>
    <w:rsid w:val="00CD2CAC"/>
    <w:rsid w:val="00CD312D"/>
    <w:rsid w:val="00CD31D0"/>
    <w:rsid w:val="00CD3361"/>
    <w:rsid w:val="00CD34A0"/>
    <w:rsid w:val="00CD377B"/>
    <w:rsid w:val="00CD3908"/>
    <w:rsid w:val="00CD3993"/>
    <w:rsid w:val="00CD3B1A"/>
    <w:rsid w:val="00CD3C29"/>
    <w:rsid w:val="00CD3C73"/>
    <w:rsid w:val="00CD3F8D"/>
    <w:rsid w:val="00CD405C"/>
    <w:rsid w:val="00CD4C51"/>
    <w:rsid w:val="00CD5280"/>
    <w:rsid w:val="00CD5A09"/>
    <w:rsid w:val="00CD5B4A"/>
    <w:rsid w:val="00CD5EAA"/>
    <w:rsid w:val="00CD5F49"/>
    <w:rsid w:val="00CD61E4"/>
    <w:rsid w:val="00CD6350"/>
    <w:rsid w:val="00CD63E6"/>
    <w:rsid w:val="00CD6462"/>
    <w:rsid w:val="00CD67D2"/>
    <w:rsid w:val="00CD6E6B"/>
    <w:rsid w:val="00CD7292"/>
    <w:rsid w:val="00CD7468"/>
    <w:rsid w:val="00CD7770"/>
    <w:rsid w:val="00CD78D3"/>
    <w:rsid w:val="00CD79BA"/>
    <w:rsid w:val="00CD7F76"/>
    <w:rsid w:val="00CE0693"/>
    <w:rsid w:val="00CE07EF"/>
    <w:rsid w:val="00CE0C3F"/>
    <w:rsid w:val="00CE0F02"/>
    <w:rsid w:val="00CE1282"/>
    <w:rsid w:val="00CE1947"/>
    <w:rsid w:val="00CE1BE7"/>
    <w:rsid w:val="00CE1C1F"/>
    <w:rsid w:val="00CE1C8D"/>
    <w:rsid w:val="00CE1C95"/>
    <w:rsid w:val="00CE250F"/>
    <w:rsid w:val="00CE2BAB"/>
    <w:rsid w:val="00CE2C9A"/>
    <w:rsid w:val="00CE2FFB"/>
    <w:rsid w:val="00CE3EA8"/>
    <w:rsid w:val="00CE4015"/>
    <w:rsid w:val="00CE4228"/>
    <w:rsid w:val="00CE43A9"/>
    <w:rsid w:val="00CE4450"/>
    <w:rsid w:val="00CE47EC"/>
    <w:rsid w:val="00CE48C8"/>
    <w:rsid w:val="00CE523A"/>
    <w:rsid w:val="00CE563D"/>
    <w:rsid w:val="00CE56ED"/>
    <w:rsid w:val="00CE5910"/>
    <w:rsid w:val="00CE5AF6"/>
    <w:rsid w:val="00CE5CC6"/>
    <w:rsid w:val="00CE6002"/>
    <w:rsid w:val="00CE6458"/>
    <w:rsid w:val="00CE6A7A"/>
    <w:rsid w:val="00CE6DD4"/>
    <w:rsid w:val="00CE7791"/>
    <w:rsid w:val="00CE7D4E"/>
    <w:rsid w:val="00CF00E1"/>
    <w:rsid w:val="00CF027F"/>
    <w:rsid w:val="00CF04F1"/>
    <w:rsid w:val="00CF0737"/>
    <w:rsid w:val="00CF0A17"/>
    <w:rsid w:val="00CF0A76"/>
    <w:rsid w:val="00CF0BA1"/>
    <w:rsid w:val="00CF0C94"/>
    <w:rsid w:val="00CF16D5"/>
    <w:rsid w:val="00CF1750"/>
    <w:rsid w:val="00CF1911"/>
    <w:rsid w:val="00CF19A3"/>
    <w:rsid w:val="00CF1B77"/>
    <w:rsid w:val="00CF1F2F"/>
    <w:rsid w:val="00CF2034"/>
    <w:rsid w:val="00CF2070"/>
    <w:rsid w:val="00CF24A5"/>
    <w:rsid w:val="00CF28D9"/>
    <w:rsid w:val="00CF2A87"/>
    <w:rsid w:val="00CF2BA3"/>
    <w:rsid w:val="00CF30F2"/>
    <w:rsid w:val="00CF32F4"/>
    <w:rsid w:val="00CF37E1"/>
    <w:rsid w:val="00CF399C"/>
    <w:rsid w:val="00CF39A4"/>
    <w:rsid w:val="00CF3AE9"/>
    <w:rsid w:val="00CF3C52"/>
    <w:rsid w:val="00CF3D08"/>
    <w:rsid w:val="00CF3D25"/>
    <w:rsid w:val="00CF3DCC"/>
    <w:rsid w:val="00CF3EC6"/>
    <w:rsid w:val="00CF43B6"/>
    <w:rsid w:val="00CF460F"/>
    <w:rsid w:val="00CF490B"/>
    <w:rsid w:val="00CF499D"/>
    <w:rsid w:val="00CF4AEB"/>
    <w:rsid w:val="00CF5485"/>
    <w:rsid w:val="00CF548D"/>
    <w:rsid w:val="00CF555A"/>
    <w:rsid w:val="00CF5B76"/>
    <w:rsid w:val="00CF5D14"/>
    <w:rsid w:val="00CF5FC2"/>
    <w:rsid w:val="00CF6203"/>
    <w:rsid w:val="00CF6A56"/>
    <w:rsid w:val="00CF6FE6"/>
    <w:rsid w:val="00CF71A1"/>
    <w:rsid w:val="00CF7429"/>
    <w:rsid w:val="00CF75D5"/>
    <w:rsid w:val="00CF76A9"/>
    <w:rsid w:val="00CF7B5D"/>
    <w:rsid w:val="00CF7DF0"/>
    <w:rsid w:val="00CF7F02"/>
    <w:rsid w:val="00D00159"/>
    <w:rsid w:val="00D00436"/>
    <w:rsid w:val="00D01517"/>
    <w:rsid w:val="00D01530"/>
    <w:rsid w:val="00D01652"/>
    <w:rsid w:val="00D0171E"/>
    <w:rsid w:val="00D0182D"/>
    <w:rsid w:val="00D01A0F"/>
    <w:rsid w:val="00D021F7"/>
    <w:rsid w:val="00D0238D"/>
    <w:rsid w:val="00D02F0B"/>
    <w:rsid w:val="00D02F52"/>
    <w:rsid w:val="00D03210"/>
    <w:rsid w:val="00D03269"/>
    <w:rsid w:val="00D035B5"/>
    <w:rsid w:val="00D03BA1"/>
    <w:rsid w:val="00D03DCE"/>
    <w:rsid w:val="00D04190"/>
    <w:rsid w:val="00D04570"/>
    <w:rsid w:val="00D045BC"/>
    <w:rsid w:val="00D046EC"/>
    <w:rsid w:val="00D047CE"/>
    <w:rsid w:val="00D04F47"/>
    <w:rsid w:val="00D0552B"/>
    <w:rsid w:val="00D058A5"/>
    <w:rsid w:val="00D05924"/>
    <w:rsid w:val="00D05C51"/>
    <w:rsid w:val="00D05EE5"/>
    <w:rsid w:val="00D060A5"/>
    <w:rsid w:val="00D061C3"/>
    <w:rsid w:val="00D063DA"/>
    <w:rsid w:val="00D0640D"/>
    <w:rsid w:val="00D0659D"/>
    <w:rsid w:val="00D06B6B"/>
    <w:rsid w:val="00D06DD0"/>
    <w:rsid w:val="00D06EFD"/>
    <w:rsid w:val="00D070A2"/>
    <w:rsid w:val="00D07112"/>
    <w:rsid w:val="00D07334"/>
    <w:rsid w:val="00D0760A"/>
    <w:rsid w:val="00D077BE"/>
    <w:rsid w:val="00D07B87"/>
    <w:rsid w:val="00D07EBE"/>
    <w:rsid w:val="00D10343"/>
    <w:rsid w:val="00D1074F"/>
    <w:rsid w:val="00D10F8C"/>
    <w:rsid w:val="00D114AB"/>
    <w:rsid w:val="00D11532"/>
    <w:rsid w:val="00D11625"/>
    <w:rsid w:val="00D1166C"/>
    <w:rsid w:val="00D11974"/>
    <w:rsid w:val="00D11980"/>
    <w:rsid w:val="00D11BC5"/>
    <w:rsid w:val="00D1212B"/>
    <w:rsid w:val="00D1213D"/>
    <w:rsid w:val="00D12CE5"/>
    <w:rsid w:val="00D13778"/>
    <w:rsid w:val="00D13807"/>
    <w:rsid w:val="00D13880"/>
    <w:rsid w:val="00D13A9F"/>
    <w:rsid w:val="00D13EB8"/>
    <w:rsid w:val="00D1430C"/>
    <w:rsid w:val="00D14336"/>
    <w:rsid w:val="00D14663"/>
    <w:rsid w:val="00D14897"/>
    <w:rsid w:val="00D14B36"/>
    <w:rsid w:val="00D14F7E"/>
    <w:rsid w:val="00D15086"/>
    <w:rsid w:val="00D169A2"/>
    <w:rsid w:val="00D169B4"/>
    <w:rsid w:val="00D170CE"/>
    <w:rsid w:val="00D178AA"/>
    <w:rsid w:val="00D17BD3"/>
    <w:rsid w:val="00D17D54"/>
    <w:rsid w:val="00D17DB1"/>
    <w:rsid w:val="00D17DD8"/>
    <w:rsid w:val="00D20101"/>
    <w:rsid w:val="00D20217"/>
    <w:rsid w:val="00D2061C"/>
    <w:rsid w:val="00D2121C"/>
    <w:rsid w:val="00D21440"/>
    <w:rsid w:val="00D2152D"/>
    <w:rsid w:val="00D218E6"/>
    <w:rsid w:val="00D219AE"/>
    <w:rsid w:val="00D21CB3"/>
    <w:rsid w:val="00D22ED1"/>
    <w:rsid w:val="00D23311"/>
    <w:rsid w:val="00D233D8"/>
    <w:rsid w:val="00D2361D"/>
    <w:rsid w:val="00D23AA0"/>
    <w:rsid w:val="00D24386"/>
    <w:rsid w:val="00D24742"/>
    <w:rsid w:val="00D248F0"/>
    <w:rsid w:val="00D24C09"/>
    <w:rsid w:val="00D24DC9"/>
    <w:rsid w:val="00D2503B"/>
    <w:rsid w:val="00D252FF"/>
    <w:rsid w:val="00D253CD"/>
    <w:rsid w:val="00D254E8"/>
    <w:rsid w:val="00D259AE"/>
    <w:rsid w:val="00D264A6"/>
    <w:rsid w:val="00D265A4"/>
    <w:rsid w:val="00D26E45"/>
    <w:rsid w:val="00D272DD"/>
    <w:rsid w:val="00D27529"/>
    <w:rsid w:val="00D27671"/>
    <w:rsid w:val="00D27ADE"/>
    <w:rsid w:val="00D27B48"/>
    <w:rsid w:val="00D27C0D"/>
    <w:rsid w:val="00D27D8D"/>
    <w:rsid w:val="00D27DE6"/>
    <w:rsid w:val="00D27EB9"/>
    <w:rsid w:val="00D30278"/>
    <w:rsid w:val="00D30306"/>
    <w:rsid w:val="00D30315"/>
    <w:rsid w:val="00D3090B"/>
    <w:rsid w:val="00D313FD"/>
    <w:rsid w:val="00D3148D"/>
    <w:rsid w:val="00D31787"/>
    <w:rsid w:val="00D319C4"/>
    <w:rsid w:val="00D31E58"/>
    <w:rsid w:val="00D320D8"/>
    <w:rsid w:val="00D324EB"/>
    <w:rsid w:val="00D32A3B"/>
    <w:rsid w:val="00D32BD0"/>
    <w:rsid w:val="00D333E0"/>
    <w:rsid w:val="00D3363B"/>
    <w:rsid w:val="00D33747"/>
    <w:rsid w:val="00D3376C"/>
    <w:rsid w:val="00D3376D"/>
    <w:rsid w:val="00D33B5E"/>
    <w:rsid w:val="00D33F48"/>
    <w:rsid w:val="00D33FED"/>
    <w:rsid w:val="00D34146"/>
    <w:rsid w:val="00D3457A"/>
    <w:rsid w:val="00D34776"/>
    <w:rsid w:val="00D34CC3"/>
    <w:rsid w:val="00D34CD1"/>
    <w:rsid w:val="00D34F54"/>
    <w:rsid w:val="00D35163"/>
    <w:rsid w:val="00D352D9"/>
    <w:rsid w:val="00D3540C"/>
    <w:rsid w:val="00D35883"/>
    <w:rsid w:val="00D3591F"/>
    <w:rsid w:val="00D364A1"/>
    <w:rsid w:val="00D37178"/>
    <w:rsid w:val="00D371F3"/>
    <w:rsid w:val="00D372C2"/>
    <w:rsid w:val="00D3736F"/>
    <w:rsid w:val="00D37980"/>
    <w:rsid w:val="00D37AB9"/>
    <w:rsid w:val="00D37ABE"/>
    <w:rsid w:val="00D40029"/>
    <w:rsid w:val="00D40197"/>
    <w:rsid w:val="00D4067F"/>
    <w:rsid w:val="00D40E73"/>
    <w:rsid w:val="00D411D0"/>
    <w:rsid w:val="00D41408"/>
    <w:rsid w:val="00D414E5"/>
    <w:rsid w:val="00D41634"/>
    <w:rsid w:val="00D417A9"/>
    <w:rsid w:val="00D41CEA"/>
    <w:rsid w:val="00D41F34"/>
    <w:rsid w:val="00D4204D"/>
    <w:rsid w:val="00D42183"/>
    <w:rsid w:val="00D42795"/>
    <w:rsid w:val="00D42816"/>
    <w:rsid w:val="00D42EB6"/>
    <w:rsid w:val="00D43002"/>
    <w:rsid w:val="00D43505"/>
    <w:rsid w:val="00D4367A"/>
    <w:rsid w:val="00D4379C"/>
    <w:rsid w:val="00D43D43"/>
    <w:rsid w:val="00D44178"/>
    <w:rsid w:val="00D4440E"/>
    <w:rsid w:val="00D444A8"/>
    <w:rsid w:val="00D4485E"/>
    <w:rsid w:val="00D44937"/>
    <w:rsid w:val="00D44960"/>
    <w:rsid w:val="00D44E1C"/>
    <w:rsid w:val="00D4502E"/>
    <w:rsid w:val="00D45074"/>
    <w:rsid w:val="00D4508A"/>
    <w:rsid w:val="00D454C7"/>
    <w:rsid w:val="00D454EB"/>
    <w:rsid w:val="00D457C6"/>
    <w:rsid w:val="00D459C6"/>
    <w:rsid w:val="00D45E65"/>
    <w:rsid w:val="00D46062"/>
    <w:rsid w:val="00D462D9"/>
    <w:rsid w:val="00D4656F"/>
    <w:rsid w:val="00D4676A"/>
    <w:rsid w:val="00D46807"/>
    <w:rsid w:val="00D469AA"/>
    <w:rsid w:val="00D46A28"/>
    <w:rsid w:val="00D46C63"/>
    <w:rsid w:val="00D46C9C"/>
    <w:rsid w:val="00D47976"/>
    <w:rsid w:val="00D47C7D"/>
    <w:rsid w:val="00D47F88"/>
    <w:rsid w:val="00D5009D"/>
    <w:rsid w:val="00D5018D"/>
    <w:rsid w:val="00D50192"/>
    <w:rsid w:val="00D508A4"/>
    <w:rsid w:val="00D50C89"/>
    <w:rsid w:val="00D50E9B"/>
    <w:rsid w:val="00D5190E"/>
    <w:rsid w:val="00D51924"/>
    <w:rsid w:val="00D51B51"/>
    <w:rsid w:val="00D51CB7"/>
    <w:rsid w:val="00D51E13"/>
    <w:rsid w:val="00D52615"/>
    <w:rsid w:val="00D528DB"/>
    <w:rsid w:val="00D52949"/>
    <w:rsid w:val="00D52F54"/>
    <w:rsid w:val="00D532A2"/>
    <w:rsid w:val="00D534DE"/>
    <w:rsid w:val="00D53784"/>
    <w:rsid w:val="00D53B18"/>
    <w:rsid w:val="00D53E01"/>
    <w:rsid w:val="00D54CDB"/>
    <w:rsid w:val="00D54D27"/>
    <w:rsid w:val="00D54E26"/>
    <w:rsid w:val="00D55500"/>
    <w:rsid w:val="00D55C51"/>
    <w:rsid w:val="00D55F0B"/>
    <w:rsid w:val="00D560E0"/>
    <w:rsid w:val="00D56178"/>
    <w:rsid w:val="00D56F39"/>
    <w:rsid w:val="00D57023"/>
    <w:rsid w:val="00D577D1"/>
    <w:rsid w:val="00D579CF"/>
    <w:rsid w:val="00D579FE"/>
    <w:rsid w:val="00D602CC"/>
    <w:rsid w:val="00D607BF"/>
    <w:rsid w:val="00D60BE6"/>
    <w:rsid w:val="00D60DA8"/>
    <w:rsid w:val="00D61061"/>
    <w:rsid w:val="00D61473"/>
    <w:rsid w:val="00D61563"/>
    <w:rsid w:val="00D61AE0"/>
    <w:rsid w:val="00D61E3A"/>
    <w:rsid w:val="00D621F3"/>
    <w:rsid w:val="00D6286E"/>
    <w:rsid w:val="00D628D3"/>
    <w:rsid w:val="00D6301C"/>
    <w:rsid w:val="00D630E0"/>
    <w:rsid w:val="00D63152"/>
    <w:rsid w:val="00D631A7"/>
    <w:rsid w:val="00D634A6"/>
    <w:rsid w:val="00D6351A"/>
    <w:rsid w:val="00D63540"/>
    <w:rsid w:val="00D638E6"/>
    <w:rsid w:val="00D63AA9"/>
    <w:rsid w:val="00D64142"/>
    <w:rsid w:val="00D641E4"/>
    <w:rsid w:val="00D64217"/>
    <w:rsid w:val="00D64412"/>
    <w:rsid w:val="00D64449"/>
    <w:rsid w:val="00D64A8C"/>
    <w:rsid w:val="00D64C1A"/>
    <w:rsid w:val="00D65260"/>
    <w:rsid w:val="00D657E7"/>
    <w:rsid w:val="00D6599B"/>
    <w:rsid w:val="00D65C28"/>
    <w:rsid w:val="00D65C58"/>
    <w:rsid w:val="00D65D42"/>
    <w:rsid w:val="00D65D61"/>
    <w:rsid w:val="00D65E18"/>
    <w:rsid w:val="00D66162"/>
    <w:rsid w:val="00D66424"/>
    <w:rsid w:val="00D66A90"/>
    <w:rsid w:val="00D67609"/>
    <w:rsid w:val="00D67891"/>
    <w:rsid w:val="00D67AD6"/>
    <w:rsid w:val="00D67D75"/>
    <w:rsid w:val="00D67ECF"/>
    <w:rsid w:val="00D7005E"/>
    <w:rsid w:val="00D702FA"/>
    <w:rsid w:val="00D7072E"/>
    <w:rsid w:val="00D70D86"/>
    <w:rsid w:val="00D70E6E"/>
    <w:rsid w:val="00D71162"/>
    <w:rsid w:val="00D7128B"/>
    <w:rsid w:val="00D71377"/>
    <w:rsid w:val="00D716E3"/>
    <w:rsid w:val="00D717F4"/>
    <w:rsid w:val="00D71CC9"/>
    <w:rsid w:val="00D71D49"/>
    <w:rsid w:val="00D72551"/>
    <w:rsid w:val="00D72693"/>
    <w:rsid w:val="00D728A5"/>
    <w:rsid w:val="00D72996"/>
    <w:rsid w:val="00D72AD0"/>
    <w:rsid w:val="00D72E7B"/>
    <w:rsid w:val="00D734BE"/>
    <w:rsid w:val="00D7382A"/>
    <w:rsid w:val="00D73A43"/>
    <w:rsid w:val="00D73E1F"/>
    <w:rsid w:val="00D74487"/>
    <w:rsid w:val="00D74701"/>
    <w:rsid w:val="00D749EC"/>
    <w:rsid w:val="00D7517C"/>
    <w:rsid w:val="00D756EA"/>
    <w:rsid w:val="00D75F48"/>
    <w:rsid w:val="00D762BC"/>
    <w:rsid w:val="00D76802"/>
    <w:rsid w:val="00D76CE4"/>
    <w:rsid w:val="00D773D7"/>
    <w:rsid w:val="00D77701"/>
    <w:rsid w:val="00D777B3"/>
    <w:rsid w:val="00D77800"/>
    <w:rsid w:val="00D7798C"/>
    <w:rsid w:val="00D77B8A"/>
    <w:rsid w:val="00D77D92"/>
    <w:rsid w:val="00D8032B"/>
    <w:rsid w:val="00D8070C"/>
    <w:rsid w:val="00D8095A"/>
    <w:rsid w:val="00D809F9"/>
    <w:rsid w:val="00D809FE"/>
    <w:rsid w:val="00D80FFA"/>
    <w:rsid w:val="00D81BAE"/>
    <w:rsid w:val="00D82116"/>
    <w:rsid w:val="00D827D2"/>
    <w:rsid w:val="00D82970"/>
    <w:rsid w:val="00D82D16"/>
    <w:rsid w:val="00D830C2"/>
    <w:rsid w:val="00D833A0"/>
    <w:rsid w:val="00D83527"/>
    <w:rsid w:val="00D835C3"/>
    <w:rsid w:val="00D83C3B"/>
    <w:rsid w:val="00D83F79"/>
    <w:rsid w:val="00D8412E"/>
    <w:rsid w:val="00D843DF"/>
    <w:rsid w:val="00D84B23"/>
    <w:rsid w:val="00D84BBE"/>
    <w:rsid w:val="00D84C60"/>
    <w:rsid w:val="00D8516F"/>
    <w:rsid w:val="00D858A2"/>
    <w:rsid w:val="00D85C4F"/>
    <w:rsid w:val="00D862A1"/>
    <w:rsid w:val="00D8656D"/>
    <w:rsid w:val="00D87044"/>
    <w:rsid w:val="00D871DF"/>
    <w:rsid w:val="00D87229"/>
    <w:rsid w:val="00D8747D"/>
    <w:rsid w:val="00D87B02"/>
    <w:rsid w:val="00D90002"/>
    <w:rsid w:val="00D90259"/>
    <w:rsid w:val="00D90792"/>
    <w:rsid w:val="00D907CF"/>
    <w:rsid w:val="00D90815"/>
    <w:rsid w:val="00D915BB"/>
    <w:rsid w:val="00D91684"/>
    <w:rsid w:val="00D919A3"/>
    <w:rsid w:val="00D9212D"/>
    <w:rsid w:val="00D92284"/>
    <w:rsid w:val="00D92CD7"/>
    <w:rsid w:val="00D92EE8"/>
    <w:rsid w:val="00D9357C"/>
    <w:rsid w:val="00D9363C"/>
    <w:rsid w:val="00D93A09"/>
    <w:rsid w:val="00D93D79"/>
    <w:rsid w:val="00D94838"/>
    <w:rsid w:val="00D94C83"/>
    <w:rsid w:val="00D94E3E"/>
    <w:rsid w:val="00D955F6"/>
    <w:rsid w:val="00D956DC"/>
    <w:rsid w:val="00D95791"/>
    <w:rsid w:val="00D957A5"/>
    <w:rsid w:val="00D958FF"/>
    <w:rsid w:val="00D95BA8"/>
    <w:rsid w:val="00D95CF0"/>
    <w:rsid w:val="00D95D65"/>
    <w:rsid w:val="00D95E72"/>
    <w:rsid w:val="00D95E7F"/>
    <w:rsid w:val="00D96185"/>
    <w:rsid w:val="00D9636B"/>
    <w:rsid w:val="00D966C6"/>
    <w:rsid w:val="00D9682A"/>
    <w:rsid w:val="00D969B6"/>
    <w:rsid w:val="00D97630"/>
    <w:rsid w:val="00D97658"/>
    <w:rsid w:val="00D97941"/>
    <w:rsid w:val="00D97B44"/>
    <w:rsid w:val="00D97E3E"/>
    <w:rsid w:val="00DA0242"/>
    <w:rsid w:val="00DA04B4"/>
    <w:rsid w:val="00DA05E4"/>
    <w:rsid w:val="00DA06F7"/>
    <w:rsid w:val="00DA09AA"/>
    <w:rsid w:val="00DA0DD0"/>
    <w:rsid w:val="00DA10B9"/>
    <w:rsid w:val="00DA1B90"/>
    <w:rsid w:val="00DA1C01"/>
    <w:rsid w:val="00DA1DBF"/>
    <w:rsid w:val="00DA1DE1"/>
    <w:rsid w:val="00DA244E"/>
    <w:rsid w:val="00DA2D80"/>
    <w:rsid w:val="00DA2FC1"/>
    <w:rsid w:val="00DA361D"/>
    <w:rsid w:val="00DA3820"/>
    <w:rsid w:val="00DA3AB0"/>
    <w:rsid w:val="00DA3BB0"/>
    <w:rsid w:val="00DA3C49"/>
    <w:rsid w:val="00DA3DAC"/>
    <w:rsid w:val="00DA4281"/>
    <w:rsid w:val="00DA4315"/>
    <w:rsid w:val="00DA46C0"/>
    <w:rsid w:val="00DA4717"/>
    <w:rsid w:val="00DA4BF2"/>
    <w:rsid w:val="00DA4E40"/>
    <w:rsid w:val="00DA57EB"/>
    <w:rsid w:val="00DA58E4"/>
    <w:rsid w:val="00DA5B44"/>
    <w:rsid w:val="00DA5EA7"/>
    <w:rsid w:val="00DA612C"/>
    <w:rsid w:val="00DA6654"/>
    <w:rsid w:val="00DA6865"/>
    <w:rsid w:val="00DA6A5A"/>
    <w:rsid w:val="00DA6E31"/>
    <w:rsid w:val="00DA7175"/>
    <w:rsid w:val="00DA7536"/>
    <w:rsid w:val="00DA77DB"/>
    <w:rsid w:val="00DA798D"/>
    <w:rsid w:val="00DA7E01"/>
    <w:rsid w:val="00DA7F46"/>
    <w:rsid w:val="00DA7F83"/>
    <w:rsid w:val="00DA7FA4"/>
    <w:rsid w:val="00DB06BA"/>
    <w:rsid w:val="00DB0A6E"/>
    <w:rsid w:val="00DB1240"/>
    <w:rsid w:val="00DB1456"/>
    <w:rsid w:val="00DB19DF"/>
    <w:rsid w:val="00DB1B95"/>
    <w:rsid w:val="00DB1C34"/>
    <w:rsid w:val="00DB1C48"/>
    <w:rsid w:val="00DB1D40"/>
    <w:rsid w:val="00DB1DE0"/>
    <w:rsid w:val="00DB1EC2"/>
    <w:rsid w:val="00DB248F"/>
    <w:rsid w:val="00DB250A"/>
    <w:rsid w:val="00DB2846"/>
    <w:rsid w:val="00DB2CB8"/>
    <w:rsid w:val="00DB2F30"/>
    <w:rsid w:val="00DB3235"/>
    <w:rsid w:val="00DB376A"/>
    <w:rsid w:val="00DB3BDA"/>
    <w:rsid w:val="00DB3CC2"/>
    <w:rsid w:val="00DB3F08"/>
    <w:rsid w:val="00DB4085"/>
    <w:rsid w:val="00DB42FE"/>
    <w:rsid w:val="00DB4798"/>
    <w:rsid w:val="00DB4A86"/>
    <w:rsid w:val="00DB4B4A"/>
    <w:rsid w:val="00DB4D87"/>
    <w:rsid w:val="00DB4ED1"/>
    <w:rsid w:val="00DB51F8"/>
    <w:rsid w:val="00DB52AC"/>
    <w:rsid w:val="00DB563F"/>
    <w:rsid w:val="00DB5673"/>
    <w:rsid w:val="00DB5709"/>
    <w:rsid w:val="00DB58E6"/>
    <w:rsid w:val="00DB5B54"/>
    <w:rsid w:val="00DB6628"/>
    <w:rsid w:val="00DB6637"/>
    <w:rsid w:val="00DB686C"/>
    <w:rsid w:val="00DB701D"/>
    <w:rsid w:val="00DB76C0"/>
    <w:rsid w:val="00DB76EF"/>
    <w:rsid w:val="00DB77C9"/>
    <w:rsid w:val="00DB78C2"/>
    <w:rsid w:val="00DB7D32"/>
    <w:rsid w:val="00DB7D78"/>
    <w:rsid w:val="00DB7DE0"/>
    <w:rsid w:val="00DB7ED8"/>
    <w:rsid w:val="00DB7FA7"/>
    <w:rsid w:val="00DC021C"/>
    <w:rsid w:val="00DC0349"/>
    <w:rsid w:val="00DC05BF"/>
    <w:rsid w:val="00DC0C57"/>
    <w:rsid w:val="00DC0EBA"/>
    <w:rsid w:val="00DC1027"/>
    <w:rsid w:val="00DC102E"/>
    <w:rsid w:val="00DC18FF"/>
    <w:rsid w:val="00DC1CF2"/>
    <w:rsid w:val="00DC1F9D"/>
    <w:rsid w:val="00DC21E5"/>
    <w:rsid w:val="00DC2264"/>
    <w:rsid w:val="00DC2EB8"/>
    <w:rsid w:val="00DC31A1"/>
    <w:rsid w:val="00DC35BA"/>
    <w:rsid w:val="00DC395F"/>
    <w:rsid w:val="00DC3C76"/>
    <w:rsid w:val="00DC3CCC"/>
    <w:rsid w:val="00DC3D81"/>
    <w:rsid w:val="00DC3F59"/>
    <w:rsid w:val="00DC4712"/>
    <w:rsid w:val="00DC47CB"/>
    <w:rsid w:val="00DC49B4"/>
    <w:rsid w:val="00DC4BF1"/>
    <w:rsid w:val="00DC4E79"/>
    <w:rsid w:val="00DC517A"/>
    <w:rsid w:val="00DC5218"/>
    <w:rsid w:val="00DC53C2"/>
    <w:rsid w:val="00DC55DC"/>
    <w:rsid w:val="00DC5607"/>
    <w:rsid w:val="00DC58E1"/>
    <w:rsid w:val="00DC58F1"/>
    <w:rsid w:val="00DC5A2C"/>
    <w:rsid w:val="00DC62CA"/>
    <w:rsid w:val="00DC64D3"/>
    <w:rsid w:val="00DC6511"/>
    <w:rsid w:val="00DC683F"/>
    <w:rsid w:val="00DC6919"/>
    <w:rsid w:val="00DC6E78"/>
    <w:rsid w:val="00DC7642"/>
    <w:rsid w:val="00DD0172"/>
    <w:rsid w:val="00DD04E8"/>
    <w:rsid w:val="00DD0651"/>
    <w:rsid w:val="00DD0DC4"/>
    <w:rsid w:val="00DD13C8"/>
    <w:rsid w:val="00DD1583"/>
    <w:rsid w:val="00DD1665"/>
    <w:rsid w:val="00DD1985"/>
    <w:rsid w:val="00DD1B3E"/>
    <w:rsid w:val="00DD1D03"/>
    <w:rsid w:val="00DD2054"/>
    <w:rsid w:val="00DD2473"/>
    <w:rsid w:val="00DD2601"/>
    <w:rsid w:val="00DD2CD5"/>
    <w:rsid w:val="00DD32BF"/>
    <w:rsid w:val="00DD3324"/>
    <w:rsid w:val="00DD3334"/>
    <w:rsid w:val="00DD356F"/>
    <w:rsid w:val="00DD368C"/>
    <w:rsid w:val="00DD37F5"/>
    <w:rsid w:val="00DD3969"/>
    <w:rsid w:val="00DD39E1"/>
    <w:rsid w:val="00DD3A50"/>
    <w:rsid w:val="00DD3ACA"/>
    <w:rsid w:val="00DD3EA4"/>
    <w:rsid w:val="00DD400E"/>
    <w:rsid w:val="00DD409C"/>
    <w:rsid w:val="00DD47E5"/>
    <w:rsid w:val="00DD4809"/>
    <w:rsid w:val="00DD4C04"/>
    <w:rsid w:val="00DD4E74"/>
    <w:rsid w:val="00DD4F8C"/>
    <w:rsid w:val="00DD4FE2"/>
    <w:rsid w:val="00DD5091"/>
    <w:rsid w:val="00DD51E6"/>
    <w:rsid w:val="00DD5241"/>
    <w:rsid w:val="00DD56D6"/>
    <w:rsid w:val="00DD58FE"/>
    <w:rsid w:val="00DD5A90"/>
    <w:rsid w:val="00DD5BBB"/>
    <w:rsid w:val="00DD5D19"/>
    <w:rsid w:val="00DD5F73"/>
    <w:rsid w:val="00DD6068"/>
    <w:rsid w:val="00DD60DF"/>
    <w:rsid w:val="00DD60E9"/>
    <w:rsid w:val="00DD6EF5"/>
    <w:rsid w:val="00DD731C"/>
    <w:rsid w:val="00DD75CB"/>
    <w:rsid w:val="00DD7938"/>
    <w:rsid w:val="00DD7985"/>
    <w:rsid w:val="00DD7A58"/>
    <w:rsid w:val="00DE016B"/>
    <w:rsid w:val="00DE0870"/>
    <w:rsid w:val="00DE0D99"/>
    <w:rsid w:val="00DE0E0E"/>
    <w:rsid w:val="00DE0E1D"/>
    <w:rsid w:val="00DE0FB1"/>
    <w:rsid w:val="00DE128A"/>
    <w:rsid w:val="00DE1F39"/>
    <w:rsid w:val="00DE1FEF"/>
    <w:rsid w:val="00DE2595"/>
    <w:rsid w:val="00DE28E5"/>
    <w:rsid w:val="00DE28EE"/>
    <w:rsid w:val="00DE316C"/>
    <w:rsid w:val="00DE33A3"/>
    <w:rsid w:val="00DE3466"/>
    <w:rsid w:val="00DE347B"/>
    <w:rsid w:val="00DE3536"/>
    <w:rsid w:val="00DE3600"/>
    <w:rsid w:val="00DE3623"/>
    <w:rsid w:val="00DE37B9"/>
    <w:rsid w:val="00DE37F2"/>
    <w:rsid w:val="00DE3853"/>
    <w:rsid w:val="00DE3CC1"/>
    <w:rsid w:val="00DE3F18"/>
    <w:rsid w:val="00DE406A"/>
    <w:rsid w:val="00DE41D2"/>
    <w:rsid w:val="00DE42E2"/>
    <w:rsid w:val="00DE4682"/>
    <w:rsid w:val="00DE4E3D"/>
    <w:rsid w:val="00DE4E7D"/>
    <w:rsid w:val="00DE5117"/>
    <w:rsid w:val="00DE553C"/>
    <w:rsid w:val="00DE55A4"/>
    <w:rsid w:val="00DE6265"/>
    <w:rsid w:val="00DE665B"/>
    <w:rsid w:val="00DE675C"/>
    <w:rsid w:val="00DE67C9"/>
    <w:rsid w:val="00DE6AAA"/>
    <w:rsid w:val="00DE6D83"/>
    <w:rsid w:val="00DE6E04"/>
    <w:rsid w:val="00DE6E8E"/>
    <w:rsid w:val="00DE78D1"/>
    <w:rsid w:val="00DE791F"/>
    <w:rsid w:val="00DE7D69"/>
    <w:rsid w:val="00DF0659"/>
    <w:rsid w:val="00DF09AD"/>
    <w:rsid w:val="00DF09B7"/>
    <w:rsid w:val="00DF0A5A"/>
    <w:rsid w:val="00DF0AAA"/>
    <w:rsid w:val="00DF0CAC"/>
    <w:rsid w:val="00DF0D3C"/>
    <w:rsid w:val="00DF0DF7"/>
    <w:rsid w:val="00DF1223"/>
    <w:rsid w:val="00DF14F6"/>
    <w:rsid w:val="00DF16AF"/>
    <w:rsid w:val="00DF16B7"/>
    <w:rsid w:val="00DF16C1"/>
    <w:rsid w:val="00DF1A7F"/>
    <w:rsid w:val="00DF1BD8"/>
    <w:rsid w:val="00DF1F0A"/>
    <w:rsid w:val="00DF2CC4"/>
    <w:rsid w:val="00DF2FD2"/>
    <w:rsid w:val="00DF364A"/>
    <w:rsid w:val="00DF3773"/>
    <w:rsid w:val="00DF38B3"/>
    <w:rsid w:val="00DF3D1D"/>
    <w:rsid w:val="00DF40F0"/>
    <w:rsid w:val="00DF4653"/>
    <w:rsid w:val="00DF5283"/>
    <w:rsid w:val="00DF55FA"/>
    <w:rsid w:val="00DF5784"/>
    <w:rsid w:val="00DF57CE"/>
    <w:rsid w:val="00DF5A6B"/>
    <w:rsid w:val="00DF5D59"/>
    <w:rsid w:val="00DF5E35"/>
    <w:rsid w:val="00DF6260"/>
    <w:rsid w:val="00DF6373"/>
    <w:rsid w:val="00DF646F"/>
    <w:rsid w:val="00DF683F"/>
    <w:rsid w:val="00DF6BD4"/>
    <w:rsid w:val="00DF6CE0"/>
    <w:rsid w:val="00DF6E27"/>
    <w:rsid w:val="00DF731F"/>
    <w:rsid w:val="00DF7404"/>
    <w:rsid w:val="00DF756E"/>
    <w:rsid w:val="00DF781A"/>
    <w:rsid w:val="00DF7B48"/>
    <w:rsid w:val="00DF7E33"/>
    <w:rsid w:val="00DF7F1D"/>
    <w:rsid w:val="00DF7F4F"/>
    <w:rsid w:val="00E00142"/>
    <w:rsid w:val="00E0024F"/>
    <w:rsid w:val="00E005DD"/>
    <w:rsid w:val="00E00B30"/>
    <w:rsid w:val="00E01051"/>
    <w:rsid w:val="00E010B5"/>
    <w:rsid w:val="00E01E80"/>
    <w:rsid w:val="00E01F18"/>
    <w:rsid w:val="00E0218C"/>
    <w:rsid w:val="00E0245F"/>
    <w:rsid w:val="00E02BF1"/>
    <w:rsid w:val="00E02DC3"/>
    <w:rsid w:val="00E03169"/>
    <w:rsid w:val="00E0328F"/>
    <w:rsid w:val="00E032CE"/>
    <w:rsid w:val="00E033D3"/>
    <w:rsid w:val="00E03748"/>
    <w:rsid w:val="00E0395C"/>
    <w:rsid w:val="00E03AB1"/>
    <w:rsid w:val="00E04B6A"/>
    <w:rsid w:val="00E05233"/>
    <w:rsid w:val="00E05409"/>
    <w:rsid w:val="00E054CA"/>
    <w:rsid w:val="00E0554D"/>
    <w:rsid w:val="00E055AC"/>
    <w:rsid w:val="00E0576C"/>
    <w:rsid w:val="00E05E52"/>
    <w:rsid w:val="00E05EF9"/>
    <w:rsid w:val="00E0671C"/>
    <w:rsid w:val="00E06A1C"/>
    <w:rsid w:val="00E06AE7"/>
    <w:rsid w:val="00E07206"/>
    <w:rsid w:val="00E072B8"/>
    <w:rsid w:val="00E0753A"/>
    <w:rsid w:val="00E075C4"/>
    <w:rsid w:val="00E075CF"/>
    <w:rsid w:val="00E07633"/>
    <w:rsid w:val="00E07634"/>
    <w:rsid w:val="00E0775A"/>
    <w:rsid w:val="00E077B3"/>
    <w:rsid w:val="00E077D8"/>
    <w:rsid w:val="00E07880"/>
    <w:rsid w:val="00E07BF8"/>
    <w:rsid w:val="00E07F08"/>
    <w:rsid w:val="00E1025C"/>
    <w:rsid w:val="00E10341"/>
    <w:rsid w:val="00E106E9"/>
    <w:rsid w:val="00E10C2A"/>
    <w:rsid w:val="00E10D86"/>
    <w:rsid w:val="00E1127D"/>
    <w:rsid w:val="00E118A8"/>
    <w:rsid w:val="00E11C8D"/>
    <w:rsid w:val="00E11E77"/>
    <w:rsid w:val="00E12092"/>
    <w:rsid w:val="00E12297"/>
    <w:rsid w:val="00E125E2"/>
    <w:rsid w:val="00E12ED3"/>
    <w:rsid w:val="00E12F04"/>
    <w:rsid w:val="00E1305B"/>
    <w:rsid w:val="00E130AD"/>
    <w:rsid w:val="00E130C2"/>
    <w:rsid w:val="00E13612"/>
    <w:rsid w:val="00E1387B"/>
    <w:rsid w:val="00E13A38"/>
    <w:rsid w:val="00E1406A"/>
    <w:rsid w:val="00E14197"/>
    <w:rsid w:val="00E1420D"/>
    <w:rsid w:val="00E1436C"/>
    <w:rsid w:val="00E144E5"/>
    <w:rsid w:val="00E14CE4"/>
    <w:rsid w:val="00E15289"/>
    <w:rsid w:val="00E15521"/>
    <w:rsid w:val="00E15769"/>
    <w:rsid w:val="00E15A3D"/>
    <w:rsid w:val="00E15D56"/>
    <w:rsid w:val="00E160BF"/>
    <w:rsid w:val="00E1631C"/>
    <w:rsid w:val="00E165E9"/>
    <w:rsid w:val="00E166E4"/>
    <w:rsid w:val="00E169B2"/>
    <w:rsid w:val="00E16D0E"/>
    <w:rsid w:val="00E16D14"/>
    <w:rsid w:val="00E16D85"/>
    <w:rsid w:val="00E16DDC"/>
    <w:rsid w:val="00E170D9"/>
    <w:rsid w:val="00E17BB9"/>
    <w:rsid w:val="00E17E79"/>
    <w:rsid w:val="00E20193"/>
    <w:rsid w:val="00E20291"/>
    <w:rsid w:val="00E2050F"/>
    <w:rsid w:val="00E206B3"/>
    <w:rsid w:val="00E20B03"/>
    <w:rsid w:val="00E20B78"/>
    <w:rsid w:val="00E212C1"/>
    <w:rsid w:val="00E21329"/>
    <w:rsid w:val="00E217DC"/>
    <w:rsid w:val="00E21AD1"/>
    <w:rsid w:val="00E2213F"/>
    <w:rsid w:val="00E221A7"/>
    <w:rsid w:val="00E223C7"/>
    <w:rsid w:val="00E22A01"/>
    <w:rsid w:val="00E22A6D"/>
    <w:rsid w:val="00E22C90"/>
    <w:rsid w:val="00E23605"/>
    <w:rsid w:val="00E23B5A"/>
    <w:rsid w:val="00E23CB4"/>
    <w:rsid w:val="00E24196"/>
    <w:rsid w:val="00E24959"/>
    <w:rsid w:val="00E24B59"/>
    <w:rsid w:val="00E250E8"/>
    <w:rsid w:val="00E252D6"/>
    <w:rsid w:val="00E254A4"/>
    <w:rsid w:val="00E25531"/>
    <w:rsid w:val="00E25A19"/>
    <w:rsid w:val="00E25EB9"/>
    <w:rsid w:val="00E25F53"/>
    <w:rsid w:val="00E261E6"/>
    <w:rsid w:val="00E2628D"/>
    <w:rsid w:val="00E263C4"/>
    <w:rsid w:val="00E264AA"/>
    <w:rsid w:val="00E265B8"/>
    <w:rsid w:val="00E26BA1"/>
    <w:rsid w:val="00E26D80"/>
    <w:rsid w:val="00E27535"/>
    <w:rsid w:val="00E27BDA"/>
    <w:rsid w:val="00E27CAD"/>
    <w:rsid w:val="00E30094"/>
    <w:rsid w:val="00E30172"/>
    <w:rsid w:val="00E303B9"/>
    <w:rsid w:val="00E30C3E"/>
    <w:rsid w:val="00E30CB2"/>
    <w:rsid w:val="00E30E62"/>
    <w:rsid w:val="00E312AB"/>
    <w:rsid w:val="00E31364"/>
    <w:rsid w:val="00E3153F"/>
    <w:rsid w:val="00E3155B"/>
    <w:rsid w:val="00E315F9"/>
    <w:rsid w:val="00E31986"/>
    <w:rsid w:val="00E31DE5"/>
    <w:rsid w:val="00E31EBE"/>
    <w:rsid w:val="00E3246F"/>
    <w:rsid w:val="00E3268C"/>
    <w:rsid w:val="00E32A68"/>
    <w:rsid w:val="00E32AA9"/>
    <w:rsid w:val="00E32CE4"/>
    <w:rsid w:val="00E33257"/>
    <w:rsid w:val="00E338D5"/>
    <w:rsid w:val="00E338E9"/>
    <w:rsid w:val="00E33C3D"/>
    <w:rsid w:val="00E33F78"/>
    <w:rsid w:val="00E3441D"/>
    <w:rsid w:val="00E34488"/>
    <w:rsid w:val="00E34C74"/>
    <w:rsid w:val="00E34DD5"/>
    <w:rsid w:val="00E3552F"/>
    <w:rsid w:val="00E355F2"/>
    <w:rsid w:val="00E3597C"/>
    <w:rsid w:val="00E35C6A"/>
    <w:rsid w:val="00E35DBA"/>
    <w:rsid w:val="00E3610D"/>
    <w:rsid w:val="00E3625B"/>
    <w:rsid w:val="00E363A4"/>
    <w:rsid w:val="00E36855"/>
    <w:rsid w:val="00E36870"/>
    <w:rsid w:val="00E36AD6"/>
    <w:rsid w:val="00E36D4C"/>
    <w:rsid w:val="00E3790D"/>
    <w:rsid w:val="00E403F8"/>
    <w:rsid w:val="00E4045F"/>
    <w:rsid w:val="00E410D0"/>
    <w:rsid w:val="00E41122"/>
    <w:rsid w:val="00E4137D"/>
    <w:rsid w:val="00E416A0"/>
    <w:rsid w:val="00E416B0"/>
    <w:rsid w:val="00E418B7"/>
    <w:rsid w:val="00E419D4"/>
    <w:rsid w:val="00E41CE7"/>
    <w:rsid w:val="00E422CD"/>
    <w:rsid w:val="00E424CF"/>
    <w:rsid w:val="00E42C79"/>
    <w:rsid w:val="00E42E0E"/>
    <w:rsid w:val="00E433AE"/>
    <w:rsid w:val="00E4396F"/>
    <w:rsid w:val="00E43E6F"/>
    <w:rsid w:val="00E4443B"/>
    <w:rsid w:val="00E4462C"/>
    <w:rsid w:val="00E448A1"/>
    <w:rsid w:val="00E44F4A"/>
    <w:rsid w:val="00E456D5"/>
    <w:rsid w:val="00E458E6"/>
    <w:rsid w:val="00E45A56"/>
    <w:rsid w:val="00E45B05"/>
    <w:rsid w:val="00E45EF5"/>
    <w:rsid w:val="00E4673D"/>
    <w:rsid w:val="00E4689B"/>
    <w:rsid w:val="00E4707F"/>
    <w:rsid w:val="00E4723E"/>
    <w:rsid w:val="00E472B9"/>
    <w:rsid w:val="00E4734A"/>
    <w:rsid w:val="00E47886"/>
    <w:rsid w:val="00E47B2B"/>
    <w:rsid w:val="00E47BAF"/>
    <w:rsid w:val="00E50576"/>
    <w:rsid w:val="00E50595"/>
    <w:rsid w:val="00E5062C"/>
    <w:rsid w:val="00E50775"/>
    <w:rsid w:val="00E5088E"/>
    <w:rsid w:val="00E50CF3"/>
    <w:rsid w:val="00E50E23"/>
    <w:rsid w:val="00E51005"/>
    <w:rsid w:val="00E51078"/>
    <w:rsid w:val="00E51564"/>
    <w:rsid w:val="00E517FF"/>
    <w:rsid w:val="00E51E0D"/>
    <w:rsid w:val="00E5216B"/>
    <w:rsid w:val="00E521EF"/>
    <w:rsid w:val="00E5265A"/>
    <w:rsid w:val="00E5269D"/>
    <w:rsid w:val="00E52CF7"/>
    <w:rsid w:val="00E52D75"/>
    <w:rsid w:val="00E52F3B"/>
    <w:rsid w:val="00E535BA"/>
    <w:rsid w:val="00E53A67"/>
    <w:rsid w:val="00E53C14"/>
    <w:rsid w:val="00E53D08"/>
    <w:rsid w:val="00E53E2E"/>
    <w:rsid w:val="00E542CC"/>
    <w:rsid w:val="00E5430E"/>
    <w:rsid w:val="00E54C1A"/>
    <w:rsid w:val="00E54D97"/>
    <w:rsid w:val="00E554F4"/>
    <w:rsid w:val="00E55923"/>
    <w:rsid w:val="00E55958"/>
    <w:rsid w:val="00E55ABD"/>
    <w:rsid w:val="00E560D0"/>
    <w:rsid w:val="00E561C0"/>
    <w:rsid w:val="00E561C9"/>
    <w:rsid w:val="00E56489"/>
    <w:rsid w:val="00E5690F"/>
    <w:rsid w:val="00E56A26"/>
    <w:rsid w:val="00E56B19"/>
    <w:rsid w:val="00E5710D"/>
    <w:rsid w:val="00E5718A"/>
    <w:rsid w:val="00E6069E"/>
    <w:rsid w:val="00E60753"/>
    <w:rsid w:val="00E60755"/>
    <w:rsid w:val="00E608C0"/>
    <w:rsid w:val="00E60BEB"/>
    <w:rsid w:val="00E60D33"/>
    <w:rsid w:val="00E60EBF"/>
    <w:rsid w:val="00E60FFB"/>
    <w:rsid w:val="00E61116"/>
    <w:rsid w:val="00E611F9"/>
    <w:rsid w:val="00E6144F"/>
    <w:rsid w:val="00E61533"/>
    <w:rsid w:val="00E616A5"/>
    <w:rsid w:val="00E61D0C"/>
    <w:rsid w:val="00E61E03"/>
    <w:rsid w:val="00E62252"/>
    <w:rsid w:val="00E6270E"/>
    <w:rsid w:val="00E62905"/>
    <w:rsid w:val="00E62A73"/>
    <w:rsid w:val="00E62A9B"/>
    <w:rsid w:val="00E62C88"/>
    <w:rsid w:val="00E62F25"/>
    <w:rsid w:val="00E630FF"/>
    <w:rsid w:val="00E632C4"/>
    <w:rsid w:val="00E63386"/>
    <w:rsid w:val="00E63629"/>
    <w:rsid w:val="00E638B3"/>
    <w:rsid w:val="00E639BF"/>
    <w:rsid w:val="00E63C82"/>
    <w:rsid w:val="00E63D24"/>
    <w:rsid w:val="00E63EDB"/>
    <w:rsid w:val="00E64276"/>
    <w:rsid w:val="00E64302"/>
    <w:rsid w:val="00E643D9"/>
    <w:rsid w:val="00E64579"/>
    <w:rsid w:val="00E64997"/>
    <w:rsid w:val="00E64E74"/>
    <w:rsid w:val="00E65366"/>
    <w:rsid w:val="00E65C5F"/>
    <w:rsid w:val="00E65FD1"/>
    <w:rsid w:val="00E6642A"/>
    <w:rsid w:val="00E66462"/>
    <w:rsid w:val="00E66E1B"/>
    <w:rsid w:val="00E67101"/>
    <w:rsid w:val="00E6713D"/>
    <w:rsid w:val="00E67263"/>
    <w:rsid w:val="00E672E6"/>
    <w:rsid w:val="00E674EA"/>
    <w:rsid w:val="00E706DE"/>
    <w:rsid w:val="00E706FA"/>
    <w:rsid w:val="00E70ADD"/>
    <w:rsid w:val="00E70B2B"/>
    <w:rsid w:val="00E70D29"/>
    <w:rsid w:val="00E70DFC"/>
    <w:rsid w:val="00E70EBD"/>
    <w:rsid w:val="00E70FA1"/>
    <w:rsid w:val="00E710D5"/>
    <w:rsid w:val="00E711D1"/>
    <w:rsid w:val="00E7138C"/>
    <w:rsid w:val="00E715D3"/>
    <w:rsid w:val="00E72127"/>
    <w:rsid w:val="00E72160"/>
    <w:rsid w:val="00E725DB"/>
    <w:rsid w:val="00E72BDA"/>
    <w:rsid w:val="00E72EFE"/>
    <w:rsid w:val="00E732FB"/>
    <w:rsid w:val="00E73559"/>
    <w:rsid w:val="00E73B15"/>
    <w:rsid w:val="00E73B7B"/>
    <w:rsid w:val="00E73BCB"/>
    <w:rsid w:val="00E73BEB"/>
    <w:rsid w:val="00E73EED"/>
    <w:rsid w:val="00E73F18"/>
    <w:rsid w:val="00E74253"/>
    <w:rsid w:val="00E7480F"/>
    <w:rsid w:val="00E749CA"/>
    <w:rsid w:val="00E75188"/>
    <w:rsid w:val="00E753E6"/>
    <w:rsid w:val="00E75591"/>
    <w:rsid w:val="00E758D5"/>
    <w:rsid w:val="00E75DD9"/>
    <w:rsid w:val="00E76106"/>
    <w:rsid w:val="00E76783"/>
    <w:rsid w:val="00E76874"/>
    <w:rsid w:val="00E76893"/>
    <w:rsid w:val="00E768B3"/>
    <w:rsid w:val="00E768C5"/>
    <w:rsid w:val="00E76C98"/>
    <w:rsid w:val="00E7704B"/>
    <w:rsid w:val="00E7758A"/>
    <w:rsid w:val="00E776DC"/>
    <w:rsid w:val="00E77789"/>
    <w:rsid w:val="00E77C59"/>
    <w:rsid w:val="00E77CD4"/>
    <w:rsid w:val="00E77F1B"/>
    <w:rsid w:val="00E800AE"/>
    <w:rsid w:val="00E8032E"/>
    <w:rsid w:val="00E803AE"/>
    <w:rsid w:val="00E803F5"/>
    <w:rsid w:val="00E80AD1"/>
    <w:rsid w:val="00E80CAD"/>
    <w:rsid w:val="00E80D3B"/>
    <w:rsid w:val="00E80E3D"/>
    <w:rsid w:val="00E80E8E"/>
    <w:rsid w:val="00E80FAC"/>
    <w:rsid w:val="00E814B5"/>
    <w:rsid w:val="00E8173D"/>
    <w:rsid w:val="00E81E81"/>
    <w:rsid w:val="00E82012"/>
    <w:rsid w:val="00E820D0"/>
    <w:rsid w:val="00E8223C"/>
    <w:rsid w:val="00E8295F"/>
    <w:rsid w:val="00E82BCB"/>
    <w:rsid w:val="00E82EC5"/>
    <w:rsid w:val="00E82F36"/>
    <w:rsid w:val="00E830CA"/>
    <w:rsid w:val="00E83616"/>
    <w:rsid w:val="00E836A1"/>
    <w:rsid w:val="00E838C5"/>
    <w:rsid w:val="00E8398F"/>
    <w:rsid w:val="00E83A7A"/>
    <w:rsid w:val="00E83B2C"/>
    <w:rsid w:val="00E83DDB"/>
    <w:rsid w:val="00E83F71"/>
    <w:rsid w:val="00E8496A"/>
    <w:rsid w:val="00E84E54"/>
    <w:rsid w:val="00E85144"/>
    <w:rsid w:val="00E853B3"/>
    <w:rsid w:val="00E8542B"/>
    <w:rsid w:val="00E85772"/>
    <w:rsid w:val="00E85798"/>
    <w:rsid w:val="00E858E1"/>
    <w:rsid w:val="00E859A5"/>
    <w:rsid w:val="00E85E94"/>
    <w:rsid w:val="00E864DF"/>
    <w:rsid w:val="00E86516"/>
    <w:rsid w:val="00E86575"/>
    <w:rsid w:val="00E866F8"/>
    <w:rsid w:val="00E86945"/>
    <w:rsid w:val="00E86B62"/>
    <w:rsid w:val="00E87886"/>
    <w:rsid w:val="00E87BC8"/>
    <w:rsid w:val="00E87D2A"/>
    <w:rsid w:val="00E87E2E"/>
    <w:rsid w:val="00E90067"/>
    <w:rsid w:val="00E90356"/>
    <w:rsid w:val="00E9109C"/>
    <w:rsid w:val="00E912BE"/>
    <w:rsid w:val="00E9167D"/>
    <w:rsid w:val="00E91ABE"/>
    <w:rsid w:val="00E91BED"/>
    <w:rsid w:val="00E91D1D"/>
    <w:rsid w:val="00E91ED7"/>
    <w:rsid w:val="00E91FD7"/>
    <w:rsid w:val="00E920B7"/>
    <w:rsid w:val="00E92184"/>
    <w:rsid w:val="00E92377"/>
    <w:rsid w:val="00E9281C"/>
    <w:rsid w:val="00E92834"/>
    <w:rsid w:val="00E92901"/>
    <w:rsid w:val="00E92AF7"/>
    <w:rsid w:val="00E92B14"/>
    <w:rsid w:val="00E92BC9"/>
    <w:rsid w:val="00E92C82"/>
    <w:rsid w:val="00E92E9A"/>
    <w:rsid w:val="00E9332D"/>
    <w:rsid w:val="00E93388"/>
    <w:rsid w:val="00E93737"/>
    <w:rsid w:val="00E94049"/>
    <w:rsid w:val="00E942F0"/>
    <w:rsid w:val="00E94A4C"/>
    <w:rsid w:val="00E94CB1"/>
    <w:rsid w:val="00E95434"/>
    <w:rsid w:val="00E9572C"/>
    <w:rsid w:val="00E95DA2"/>
    <w:rsid w:val="00E95E12"/>
    <w:rsid w:val="00E95EA5"/>
    <w:rsid w:val="00E960D6"/>
    <w:rsid w:val="00E963D8"/>
    <w:rsid w:val="00E96524"/>
    <w:rsid w:val="00E9754A"/>
    <w:rsid w:val="00E97A04"/>
    <w:rsid w:val="00EA070F"/>
    <w:rsid w:val="00EA0BFB"/>
    <w:rsid w:val="00EA0C36"/>
    <w:rsid w:val="00EA0CAD"/>
    <w:rsid w:val="00EA0FDC"/>
    <w:rsid w:val="00EA1007"/>
    <w:rsid w:val="00EA117D"/>
    <w:rsid w:val="00EA12B4"/>
    <w:rsid w:val="00EA14F1"/>
    <w:rsid w:val="00EA1AA1"/>
    <w:rsid w:val="00EA1B33"/>
    <w:rsid w:val="00EA2598"/>
    <w:rsid w:val="00EA2AAF"/>
    <w:rsid w:val="00EA2CB9"/>
    <w:rsid w:val="00EA2E3F"/>
    <w:rsid w:val="00EA410E"/>
    <w:rsid w:val="00EA441E"/>
    <w:rsid w:val="00EA45F4"/>
    <w:rsid w:val="00EA4E73"/>
    <w:rsid w:val="00EA4F3C"/>
    <w:rsid w:val="00EA4F4A"/>
    <w:rsid w:val="00EA4F60"/>
    <w:rsid w:val="00EA4FFF"/>
    <w:rsid w:val="00EA5B78"/>
    <w:rsid w:val="00EA61DA"/>
    <w:rsid w:val="00EA69C8"/>
    <w:rsid w:val="00EA6C18"/>
    <w:rsid w:val="00EA6D17"/>
    <w:rsid w:val="00EA6F8D"/>
    <w:rsid w:val="00EA7581"/>
    <w:rsid w:val="00EA7961"/>
    <w:rsid w:val="00EA7E2D"/>
    <w:rsid w:val="00EA7FDD"/>
    <w:rsid w:val="00EB0078"/>
    <w:rsid w:val="00EB0669"/>
    <w:rsid w:val="00EB0822"/>
    <w:rsid w:val="00EB0CBF"/>
    <w:rsid w:val="00EB0DFD"/>
    <w:rsid w:val="00EB118C"/>
    <w:rsid w:val="00EB11BA"/>
    <w:rsid w:val="00EB1543"/>
    <w:rsid w:val="00EB17C7"/>
    <w:rsid w:val="00EB1EA7"/>
    <w:rsid w:val="00EB1FEC"/>
    <w:rsid w:val="00EB27D0"/>
    <w:rsid w:val="00EB2A58"/>
    <w:rsid w:val="00EB2D75"/>
    <w:rsid w:val="00EB2F41"/>
    <w:rsid w:val="00EB2F91"/>
    <w:rsid w:val="00EB3166"/>
    <w:rsid w:val="00EB3831"/>
    <w:rsid w:val="00EB3ABF"/>
    <w:rsid w:val="00EB3CAF"/>
    <w:rsid w:val="00EB3E24"/>
    <w:rsid w:val="00EB3F10"/>
    <w:rsid w:val="00EB3F73"/>
    <w:rsid w:val="00EB49AF"/>
    <w:rsid w:val="00EB4A9A"/>
    <w:rsid w:val="00EB4D06"/>
    <w:rsid w:val="00EB5821"/>
    <w:rsid w:val="00EB5888"/>
    <w:rsid w:val="00EB6386"/>
    <w:rsid w:val="00EB64BC"/>
    <w:rsid w:val="00EB663A"/>
    <w:rsid w:val="00EB6CFC"/>
    <w:rsid w:val="00EB6EEB"/>
    <w:rsid w:val="00EB7055"/>
    <w:rsid w:val="00EB70E5"/>
    <w:rsid w:val="00EB713E"/>
    <w:rsid w:val="00EB7317"/>
    <w:rsid w:val="00EB73FF"/>
    <w:rsid w:val="00EB7A77"/>
    <w:rsid w:val="00EC05C9"/>
    <w:rsid w:val="00EC071A"/>
    <w:rsid w:val="00EC087D"/>
    <w:rsid w:val="00EC09D0"/>
    <w:rsid w:val="00EC0AAA"/>
    <w:rsid w:val="00EC0BF7"/>
    <w:rsid w:val="00EC1291"/>
    <w:rsid w:val="00EC1701"/>
    <w:rsid w:val="00EC18EC"/>
    <w:rsid w:val="00EC1954"/>
    <w:rsid w:val="00EC1A0E"/>
    <w:rsid w:val="00EC1D28"/>
    <w:rsid w:val="00EC1DD4"/>
    <w:rsid w:val="00EC2651"/>
    <w:rsid w:val="00EC29EF"/>
    <w:rsid w:val="00EC2C53"/>
    <w:rsid w:val="00EC2C95"/>
    <w:rsid w:val="00EC33D2"/>
    <w:rsid w:val="00EC3465"/>
    <w:rsid w:val="00EC3504"/>
    <w:rsid w:val="00EC38C1"/>
    <w:rsid w:val="00EC3E72"/>
    <w:rsid w:val="00EC3E77"/>
    <w:rsid w:val="00EC4588"/>
    <w:rsid w:val="00EC47AE"/>
    <w:rsid w:val="00EC4A3C"/>
    <w:rsid w:val="00EC4B70"/>
    <w:rsid w:val="00EC520B"/>
    <w:rsid w:val="00EC54E8"/>
    <w:rsid w:val="00EC5A93"/>
    <w:rsid w:val="00EC61D7"/>
    <w:rsid w:val="00EC6682"/>
    <w:rsid w:val="00EC67F0"/>
    <w:rsid w:val="00EC6808"/>
    <w:rsid w:val="00EC70DF"/>
    <w:rsid w:val="00EC7315"/>
    <w:rsid w:val="00EC7383"/>
    <w:rsid w:val="00EC7511"/>
    <w:rsid w:val="00EC7986"/>
    <w:rsid w:val="00EC7AF5"/>
    <w:rsid w:val="00EC7BB1"/>
    <w:rsid w:val="00EC7C39"/>
    <w:rsid w:val="00EC7E07"/>
    <w:rsid w:val="00EC7EF0"/>
    <w:rsid w:val="00ED03F5"/>
    <w:rsid w:val="00ED055B"/>
    <w:rsid w:val="00ED0D71"/>
    <w:rsid w:val="00ED0F33"/>
    <w:rsid w:val="00ED1500"/>
    <w:rsid w:val="00ED1AEA"/>
    <w:rsid w:val="00ED1B9A"/>
    <w:rsid w:val="00ED1EBE"/>
    <w:rsid w:val="00ED2695"/>
    <w:rsid w:val="00ED2740"/>
    <w:rsid w:val="00ED27FD"/>
    <w:rsid w:val="00ED2D14"/>
    <w:rsid w:val="00ED2FB4"/>
    <w:rsid w:val="00ED35C7"/>
    <w:rsid w:val="00ED369B"/>
    <w:rsid w:val="00ED3D1D"/>
    <w:rsid w:val="00ED3DAD"/>
    <w:rsid w:val="00ED3E60"/>
    <w:rsid w:val="00ED4371"/>
    <w:rsid w:val="00ED462D"/>
    <w:rsid w:val="00ED4BBD"/>
    <w:rsid w:val="00ED4E6A"/>
    <w:rsid w:val="00ED4F32"/>
    <w:rsid w:val="00ED4FAA"/>
    <w:rsid w:val="00ED50E6"/>
    <w:rsid w:val="00ED517A"/>
    <w:rsid w:val="00ED51EA"/>
    <w:rsid w:val="00ED56DE"/>
    <w:rsid w:val="00ED5C08"/>
    <w:rsid w:val="00ED5E37"/>
    <w:rsid w:val="00ED66D7"/>
    <w:rsid w:val="00ED678F"/>
    <w:rsid w:val="00ED6847"/>
    <w:rsid w:val="00ED69E2"/>
    <w:rsid w:val="00ED6A07"/>
    <w:rsid w:val="00ED6B9F"/>
    <w:rsid w:val="00ED73FF"/>
    <w:rsid w:val="00ED7467"/>
    <w:rsid w:val="00ED75A4"/>
    <w:rsid w:val="00ED7EEB"/>
    <w:rsid w:val="00EE052A"/>
    <w:rsid w:val="00EE0A1F"/>
    <w:rsid w:val="00EE1352"/>
    <w:rsid w:val="00EE149F"/>
    <w:rsid w:val="00EE1535"/>
    <w:rsid w:val="00EE1BF2"/>
    <w:rsid w:val="00EE1DF1"/>
    <w:rsid w:val="00EE1F5D"/>
    <w:rsid w:val="00EE2002"/>
    <w:rsid w:val="00EE223A"/>
    <w:rsid w:val="00EE266E"/>
    <w:rsid w:val="00EE282B"/>
    <w:rsid w:val="00EE2956"/>
    <w:rsid w:val="00EE2A62"/>
    <w:rsid w:val="00EE2BCE"/>
    <w:rsid w:val="00EE2DC5"/>
    <w:rsid w:val="00EE2FB4"/>
    <w:rsid w:val="00EE3269"/>
    <w:rsid w:val="00EE33BB"/>
    <w:rsid w:val="00EE37FD"/>
    <w:rsid w:val="00EE386E"/>
    <w:rsid w:val="00EE387F"/>
    <w:rsid w:val="00EE3B60"/>
    <w:rsid w:val="00EE41C1"/>
    <w:rsid w:val="00EE44FF"/>
    <w:rsid w:val="00EE45BB"/>
    <w:rsid w:val="00EE4631"/>
    <w:rsid w:val="00EE478F"/>
    <w:rsid w:val="00EE47D3"/>
    <w:rsid w:val="00EE4B13"/>
    <w:rsid w:val="00EE4B98"/>
    <w:rsid w:val="00EE4BDF"/>
    <w:rsid w:val="00EE4CAD"/>
    <w:rsid w:val="00EE4DF0"/>
    <w:rsid w:val="00EE4E73"/>
    <w:rsid w:val="00EE563B"/>
    <w:rsid w:val="00EE62E6"/>
    <w:rsid w:val="00EE6579"/>
    <w:rsid w:val="00EE6622"/>
    <w:rsid w:val="00EE6DFF"/>
    <w:rsid w:val="00EE7019"/>
    <w:rsid w:val="00EE7158"/>
    <w:rsid w:val="00EE71DB"/>
    <w:rsid w:val="00EE7283"/>
    <w:rsid w:val="00EE745E"/>
    <w:rsid w:val="00EE74F5"/>
    <w:rsid w:val="00EE7B33"/>
    <w:rsid w:val="00EE7BE9"/>
    <w:rsid w:val="00EE7C81"/>
    <w:rsid w:val="00EE7D9B"/>
    <w:rsid w:val="00EF0318"/>
    <w:rsid w:val="00EF0445"/>
    <w:rsid w:val="00EF08F7"/>
    <w:rsid w:val="00EF09DD"/>
    <w:rsid w:val="00EF0E71"/>
    <w:rsid w:val="00EF157D"/>
    <w:rsid w:val="00EF1AAB"/>
    <w:rsid w:val="00EF1C00"/>
    <w:rsid w:val="00EF1F2C"/>
    <w:rsid w:val="00EF20E0"/>
    <w:rsid w:val="00EF2290"/>
    <w:rsid w:val="00EF232A"/>
    <w:rsid w:val="00EF2475"/>
    <w:rsid w:val="00EF2854"/>
    <w:rsid w:val="00EF2866"/>
    <w:rsid w:val="00EF2C26"/>
    <w:rsid w:val="00EF2D81"/>
    <w:rsid w:val="00EF3213"/>
    <w:rsid w:val="00EF3555"/>
    <w:rsid w:val="00EF3838"/>
    <w:rsid w:val="00EF3854"/>
    <w:rsid w:val="00EF38A4"/>
    <w:rsid w:val="00EF3944"/>
    <w:rsid w:val="00EF3A7D"/>
    <w:rsid w:val="00EF3C6E"/>
    <w:rsid w:val="00EF3F6F"/>
    <w:rsid w:val="00EF42D5"/>
    <w:rsid w:val="00EF42D7"/>
    <w:rsid w:val="00EF447E"/>
    <w:rsid w:val="00EF44AD"/>
    <w:rsid w:val="00EF466E"/>
    <w:rsid w:val="00EF47B7"/>
    <w:rsid w:val="00EF4B2D"/>
    <w:rsid w:val="00EF4C71"/>
    <w:rsid w:val="00EF4D57"/>
    <w:rsid w:val="00EF5029"/>
    <w:rsid w:val="00EF5093"/>
    <w:rsid w:val="00EF51C0"/>
    <w:rsid w:val="00EF5449"/>
    <w:rsid w:val="00EF5517"/>
    <w:rsid w:val="00EF5689"/>
    <w:rsid w:val="00EF56F8"/>
    <w:rsid w:val="00EF57E4"/>
    <w:rsid w:val="00EF58E5"/>
    <w:rsid w:val="00EF5B6E"/>
    <w:rsid w:val="00EF60E9"/>
    <w:rsid w:val="00EF60F2"/>
    <w:rsid w:val="00EF63D7"/>
    <w:rsid w:val="00EF6911"/>
    <w:rsid w:val="00EF6F22"/>
    <w:rsid w:val="00EF7BB4"/>
    <w:rsid w:val="00EF7BBD"/>
    <w:rsid w:val="00EF7F70"/>
    <w:rsid w:val="00F003EB"/>
    <w:rsid w:val="00F00813"/>
    <w:rsid w:val="00F0089F"/>
    <w:rsid w:val="00F009D6"/>
    <w:rsid w:val="00F00D41"/>
    <w:rsid w:val="00F00EA0"/>
    <w:rsid w:val="00F00F12"/>
    <w:rsid w:val="00F01CAF"/>
    <w:rsid w:val="00F01DE8"/>
    <w:rsid w:val="00F01E85"/>
    <w:rsid w:val="00F0216A"/>
    <w:rsid w:val="00F027DE"/>
    <w:rsid w:val="00F02F1F"/>
    <w:rsid w:val="00F0307C"/>
    <w:rsid w:val="00F0325A"/>
    <w:rsid w:val="00F032E6"/>
    <w:rsid w:val="00F03486"/>
    <w:rsid w:val="00F03523"/>
    <w:rsid w:val="00F03840"/>
    <w:rsid w:val="00F039C0"/>
    <w:rsid w:val="00F03BAF"/>
    <w:rsid w:val="00F03E16"/>
    <w:rsid w:val="00F03F14"/>
    <w:rsid w:val="00F04264"/>
    <w:rsid w:val="00F047CC"/>
    <w:rsid w:val="00F0491C"/>
    <w:rsid w:val="00F050B6"/>
    <w:rsid w:val="00F053DF"/>
    <w:rsid w:val="00F05556"/>
    <w:rsid w:val="00F05E3A"/>
    <w:rsid w:val="00F05F8A"/>
    <w:rsid w:val="00F05FE5"/>
    <w:rsid w:val="00F0609E"/>
    <w:rsid w:val="00F0622E"/>
    <w:rsid w:val="00F06339"/>
    <w:rsid w:val="00F065F3"/>
    <w:rsid w:val="00F0667C"/>
    <w:rsid w:val="00F0669C"/>
    <w:rsid w:val="00F06B10"/>
    <w:rsid w:val="00F06CF7"/>
    <w:rsid w:val="00F06DD8"/>
    <w:rsid w:val="00F0737E"/>
    <w:rsid w:val="00F073AC"/>
    <w:rsid w:val="00F07811"/>
    <w:rsid w:val="00F07851"/>
    <w:rsid w:val="00F07986"/>
    <w:rsid w:val="00F1023D"/>
    <w:rsid w:val="00F10A8D"/>
    <w:rsid w:val="00F10D90"/>
    <w:rsid w:val="00F118F3"/>
    <w:rsid w:val="00F11FCD"/>
    <w:rsid w:val="00F121A8"/>
    <w:rsid w:val="00F12253"/>
    <w:rsid w:val="00F122C0"/>
    <w:rsid w:val="00F12404"/>
    <w:rsid w:val="00F12607"/>
    <w:rsid w:val="00F127F3"/>
    <w:rsid w:val="00F12ABE"/>
    <w:rsid w:val="00F12B31"/>
    <w:rsid w:val="00F130E7"/>
    <w:rsid w:val="00F136DC"/>
    <w:rsid w:val="00F1373D"/>
    <w:rsid w:val="00F1381E"/>
    <w:rsid w:val="00F13880"/>
    <w:rsid w:val="00F13899"/>
    <w:rsid w:val="00F13A6B"/>
    <w:rsid w:val="00F13A6D"/>
    <w:rsid w:val="00F13B3B"/>
    <w:rsid w:val="00F1400E"/>
    <w:rsid w:val="00F14756"/>
    <w:rsid w:val="00F14810"/>
    <w:rsid w:val="00F148A7"/>
    <w:rsid w:val="00F14CBE"/>
    <w:rsid w:val="00F14CE3"/>
    <w:rsid w:val="00F14DC1"/>
    <w:rsid w:val="00F1549E"/>
    <w:rsid w:val="00F15685"/>
    <w:rsid w:val="00F15DB2"/>
    <w:rsid w:val="00F15FFF"/>
    <w:rsid w:val="00F16317"/>
    <w:rsid w:val="00F16789"/>
    <w:rsid w:val="00F1725A"/>
    <w:rsid w:val="00F1729E"/>
    <w:rsid w:val="00F175A1"/>
    <w:rsid w:val="00F176BF"/>
    <w:rsid w:val="00F17946"/>
    <w:rsid w:val="00F17CA9"/>
    <w:rsid w:val="00F20045"/>
    <w:rsid w:val="00F200BA"/>
    <w:rsid w:val="00F206C9"/>
    <w:rsid w:val="00F20743"/>
    <w:rsid w:val="00F20D59"/>
    <w:rsid w:val="00F20FFA"/>
    <w:rsid w:val="00F211F7"/>
    <w:rsid w:val="00F214E4"/>
    <w:rsid w:val="00F21584"/>
    <w:rsid w:val="00F221C8"/>
    <w:rsid w:val="00F22AE7"/>
    <w:rsid w:val="00F22E26"/>
    <w:rsid w:val="00F22F1A"/>
    <w:rsid w:val="00F23207"/>
    <w:rsid w:val="00F236FF"/>
    <w:rsid w:val="00F238D5"/>
    <w:rsid w:val="00F23A77"/>
    <w:rsid w:val="00F23B7C"/>
    <w:rsid w:val="00F23C89"/>
    <w:rsid w:val="00F245B0"/>
    <w:rsid w:val="00F2467E"/>
    <w:rsid w:val="00F24A0E"/>
    <w:rsid w:val="00F24DA2"/>
    <w:rsid w:val="00F2590C"/>
    <w:rsid w:val="00F25B52"/>
    <w:rsid w:val="00F26070"/>
    <w:rsid w:val="00F26234"/>
    <w:rsid w:val="00F26A3E"/>
    <w:rsid w:val="00F26A72"/>
    <w:rsid w:val="00F26F92"/>
    <w:rsid w:val="00F27540"/>
    <w:rsid w:val="00F27ADC"/>
    <w:rsid w:val="00F27E0B"/>
    <w:rsid w:val="00F27EDA"/>
    <w:rsid w:val="00F27FB0"/>
    <w:rsid w:val="00F30670"/>
    <w:rsid w:val="00F3076D"/>
    <w:rsid w:val="00F30849"/>
    <w:rsid w:val="00F31096"/>
    <w:rsid w:val="00F3118F"/>
    <w:rsid w:val="00F31569"/>
    <w:rsid w:val="00F3164D"/>
    <w:rsid w:val="00F31A18"/>
    <w:rsid w:val="00F3214C"/>
    <w:rsid w:val="00F321FA"/>
    <w:rsid w:val="00F32526"/>
    <w:rsid w:val="00F32872"/>
    <w:rsid w:val="00F32934"/>
    <w:rsid w:val="00F32BA9"/>
    <w:rsid w:val="00F32D47"/>
    <w:rsid w:val="00F32DEF"/>
    <w:rsid w:val="00F32DFC"/>
    <w:rsid w:val="00F33048"/>
    <w:rsid w:val="00F334BC"/>
    <w:rsid w:val="00F336B9"/>
    <w:rsid w:val="00F33796"/>
    <w:rsid w:val="00F33B80"/>
    <w:rsid w:val="00F33BB9"/>
    <w:rsid w:val="00F33C10"/>
    <w:rsid w:val="00F34169"/>
    <w:rsid w:val="00F34403"/>
    <w:rsid w:val="00F34808"/>
    <w:rsid w:val="00F34830"/>
    <w:rsid w:val="00F34BE4"/>
    <w:rsid w:val="00F35045"/>
    <w:rsid w:val="00F3504D"/>
    <w:rsid w:val="00F35073"/>
    <w:rsid w:val="00F351CA"/>
    <w:rsid w:val="00F351E3"/>
    <w:rsid w:val="00F35366"/>
    <w:rsid w:val="00F35634"/>
    <w:rsid w:val="00F358B8"/>
    <w:rsid w:val="00F361D8"/>
    <w:rsid w:val="00F36572"/>
    <w:rsid w:val="00F36D94"/>
    <w:rsid w:val="00F36E7E"/>
    <w:rsid w:val="00F37E62"/>
    <w:rsid w:val="00F4004F"/>
    <w:rsid w:val="00F4060C"/>
    <w:rsid w:val="00F4068D"/>
    <w:rsid w:val="00F4093D"/>
    <w:rsid w:val="00F41025"/>
    <w:rsid w:val="00F410A3"/>
    <w:rsid w:val="00F416B3"/>
    <w:rsid w:val="00F416DE"/>
    <w:rsid w:val="00F417DE"/>
    <w:rsid w:val="00F4183B"/>
    <w:rsid w:val="00F41D2D"/>
    <w:rsid w:val="00F41D80"/>
    <w:rsid w:val="00F41DAC"/>
    <w:rsid w:val="00F42226"/>
    <w:rsid w:val="00F422AA"/>
    <w:rsid w:val="00F42A9E"/>
    <w:rsid w:val="00F42D03"/>
    <w:rsid w:val="00F434D9"/>
    <w:rsid w:val="00F434E4"/>
    <w:rsid w:val="00F43CFD"/>
    <w:rsid w:val="00F441EB"/>
    <w:rsid w:val="00F44325"/>
    <w:rsid w:val="00F44555"/>
    <w:rsid w:val="00F4480A"/>
    <w:rsid w:val="00F44C55"/>
    <w:rsid w:val="00F455C1"/>
    <w:rsid w:val="00F45885"/>
    <w:rsid w:val="00F4593A"/>
    <w:rsid w:val="00F4598C"/>
    <w:rsid w:val="00F45D25"/>
    <w:rsid w:val="00F46387"/>
    <w:rsid w:val="00F46429"/>
    <w:rsid w:val="00F46D3E"/>
    <w:rsid w:val="00F46DFD"/>
    <w:rsid w:val="00F47320"/>
    <w:rsid w:val="00F47676"/>
    <w:rsid w:val="00F4769B"/>
    <w:rsid w:val="00F476C4"/>
    <w:rsid w:val="00F477AD"/>
    <w:rsid w:val="00F4798C"/>
    <w:rsid w:val="00F47A44"/>
    <w:rsid w:val="00F500A3"/>
    <w:rsid w:val="00F501ED"/>
    <w:rsid w:val="00F50EF9"/>
    <w:rsid w:val="00F50FCE"/>
    <w:rsid w:val="00F515B0"/>
    <w:rsid w:val="00F51B5B"/>
    <w:rsid w:val="00F51BBE"/>
    <w:rsid w:val="00F51C1B"/>
    <w:rsid w:val="00F520BB"/>
    <w:rsid w:val="00F523B6"/>
    <w:rsid w:val="00F524BD"/>
    <w:rsid w:val="00F526BF"/>
    <w:rsid w:val="00F5279F"/>
    <w:rsid w:val="00F527DE"/>
    <w:rsid w:val="00F52BB0"/>
    <w:rsid w:val="00F52E0C"/>
    <w:rsid w:val="00F52EFE"/>
    <w:rsid w:val="00F5387F"/>
    <w:rsid w:val="00F53B8C"/>
    <w:rsid w:val="00F53C89"/>
    <w:rsid w:val="00F53FFD"/>
    <w:rsid w:val="00F542CA"/>
    <w:rsid w:val="00F54908"/>
    <w:rsid w:val="00F54C17"/>
    <w:rsid w:val="00F55256"/>
    <w:rsid w:val="00F55300"/>
    <w:rsid w:val="00F55315"/>
    <w:rsid w:val="00F557DF"/>
    <w:rsid w:val="00F558B3"/>
    <w:rsid w:val="00F55985"/>
    <w:rsid w:val="00F5601D"/>
    <w:rsid w:val="00F56195"/>
    <w:rsid w:val="00F56277"/>
    <w:rsid w:val="00F562DF"/>
    <w:rsid w:val="00F5631C"/>
    <w:rsid w:val="00F56789"/>
    <w:rsid w:val="00F56960"/>
    <w:rsid w:val="00F569B5"/>
    <w:rsid w:val="00F56A91"/>
    <w:rsid w:val="00F56BCA"/>
    <w:rsid w:val="00F572A8"/>
    <w:rsid w:val="00F579F6"/>
    <w:rsid w:val="00F57A9F"/>
    <w:rsid w:val="00F57BC3"/>
    <w:rsid w:val="00F57DCF"/>
    <w:rsid w:val="00F6028F"/>
    <w:rsid w:val="00F60462"/>
    <w:rsid w:val="00F609A8"/>
    <w:rsid w:val="00F61A61"/>
    <w:rsid w:val="00F61C3D"/>
    <w:rsid w:val="00F61C74"/>
    <w:rsid w:val="00F61D7C"/>
    <w:rsid w:val="00F62478"/>
    <w:rsid w:val="00F6253B"/>
    <w:rsid w:val="00F63331"/>
    <w:rsid w:val="00F635CF"/>
    <w:rsid w:val="00F641CD"/>
    <w:rsid w:val="00F64A80"/>
    <w:rsid w:val="00F64BE6"/>
    <w:rsid w:val="00F6514C"/>
    <w:rsid w:val="00F651CB"/>
    <w:rsid w:val="00F652A5"/>
    <w:rsid w:val="00F6532B"/>
    <w:rsid w:val="00F6543D"/>
    <w:rsid w:val="00F65783"/>
    <w:rsid w:val="00F657F8"/>
    <w:rsid w:val="00F65AC9"/>
    <w:rsid w:val="00F65D77"/>
    <w:rsid w:val="00F66319"/>
    <w:rsid w:val="00F666C1"/>
    <w:rsid w:val="00F66987"/>
    <w:rsid w:val="00F676AB"/>
    <w:rsid w:val="00F67A95"/>
    <w:rsid w:val="00F67B1C"/>
    <w:rsid w:val="00F67D78"/>
    <w:rsid w:val="00F67EA0"/>
    <w:rsid w:val="00F7003F"/>
    <w:rsid w:val="00F7048A"/>
    <w:rsid w:val="00F70A7F"/>
    <w:rsid w:val="00F70FE9"/>
    <w:rsid w:val="00F714A6"/>
    <w:rsid w:val="00F71621"/>
    <w:rsid w:val="00F71783"/>
    <w:rsid w:val="00F717BA"/>
    <w:rsid w:val="00F7194A"/>
    <w:rsid w:val="00F71FC0"/>
    <w:rsid w:val="00F72487"/>
    <w:rsid w:val="00F72986"/>
    <w:rsid w:val="00F72BC8"/>
    <w:rsid w:val="00F73094"/>
    <w:rsid w:val="00F730E6"/>
    <w:rsid w:val="00F731A1"/>
    <w:rsid w:val="00F731B6"/>
    <w:rsid w:val="00F73C8E"/>
    <w:rsid w:val="00F73CB7"/>
    <w:rsid w:val="00F741A1"/>
    <w:rsid w:val="00F744B0"/>
    <w:rsid w:val="00F74C53"/>
    <w:rsid w:val="00F74C5A"/>
    <w:rsid w:val="00F74FF7"/>
    <w:rsid w:val="00F75481"/>
    <w:rsid w:val="00F75921"/>
    <w:rsid w:val="00F75C01"/>
    <w:rsid w:val="00F76272"/>
    <w:rsid w:val="00F76566"/>
    <w:rsid w:val="00F765F0"/>
    <w:rsid w:val="00F76619"/>
    <w:rsid w:val="00F766B0"/>
    <w:rsid w:val="00F77084"/>
    <w:rsid w:val="00F771B0"/>
    <w:rsid w:val="00F77238"/>
    <w:rsid w:val="00F77877"/>
    <w:rsid w:val="00F80002"/>
    <w:rsid w:val="00F8032F"/>
    <w:rsid w:val="00F8051D"/>
    <w:rsid w:val="00F805EA"/>
    <w:rsid w:val="00F8077B"/>
    <w:rsid w:val="00F80F43"/>
    <w:rsid w:val="00F80F47"/>
    <w:rsid w:val="00F810F6"/>
    <w:rsid w:val="00F814CE"/>
    <w:rsid w:val="00F81514"/>
    <w:rsid w:val="00F81686"/>
    <w:rsid w:val="00F8168A"/>
    <w:rsid w:val="00F81811"/>
    <w:rsid w:val="00F81A58"/>
    <w:rsid w:val="00F81B0B"/>
    <w:rsid w:val="00F81D15"/>
    <w:rsid w:val="00F81D17"/>
    <w:rsid w:val="00F82380"/>
    <w:rsid w:val="00F82873"/>
    <w:rsid w:val="00F829F4"/>
    <w:rsid w:val="00F82E54"/>
    <w:rsid w:val="00F83ABC"/>
    <w:rsid w:val="00F83AFE"/>
    <w:rsid w:val="00F84095"/>
    <w:rsid w:val="00F841A3"/>
    <w:rsid w:val="00F845A7"/>
    <w:rsid w:val="00F845EB"/>
    <w:rsid w:val="00F84873"/>
    <w:rsid w:val="00F84958"/>
    <w:rsid w:val="00F84C3D"/>
    <w:rsid w:val="00F84F05"/>
    <w:rsid w:val="00F85074"/>
    <w:rsid w:val="00F851E9"/>
    <w:rsid w:val="00F85335"/>
    <w:rsid w:val="00F860E3"/>
    <w:rsid w:val="00F86198"/>
    <w:rsid w:val="00F86570"/>
    <w:rsid w:val="00F86693"/>
    <w:rsid w:val="00F866B8"/>
    <w:rsid w:val="00F86FDF"/>
    <w:rsid w:val="00F87034"/>
    <w:rsid w:val="00F873FB"/>
    <w:rsid w:val="00F874F5"/>
    <w:rsid w:val="00F90662"/>
    <w:rsid w:val="00F90B6A"/>
    <w:rsid w:val="00F91075"/>
    <w:rsid w:val="00F910AA"/>
    <w:rsid w:val="00F91379"/>
    <w:rsid w:val="00F9198D"/>
    <w:rsid w:val="00F91A88"/>
    <w:rsid w:val="00F9228F"/>
    <w:rsid w:val="00F92446"/>
    <w:rsid w:val="00F925AE"/>
    <w:rsid w:val="00F92976"/>
    <w:rsid w:val="00F92999"/>
    <w:rsid w:val="00F92C55"/>
    <w:rsid w:val="00F92EFE"/>
    <w:rsid w:val="00F935A0"/>
    <w:rsid w:val="00F9367C"/>
    <w:rsid w:val="00F93D37"/>
    <w:rsid w:val="00F93F51"/>
    <w:rsid w:val="00F940FA"/>
    <w:rsid w:val="00F943B6"/>
    <w:rsid w:val="00F9465F"/>
    <w:rsid w:val="00F94B13"/>
    <w:rsid w:val="00F95216"/>
    <w:rsid w:val="00F952C6"/>
    <w:rsid w:val="00F9538F"/>
    <w:rsid w:val="00F95B85"/>
    <w:rsid w:val="00F95BB1"/>
    <w:rsid w:val="00F95D75"/>
    <w:rsid w:val="00F961EB"/>
    <w:rsid w:val="00F963FA"/>
    <w:rsid w:val="00F96484"/>
    <w:rsid w:val="00F964C6"/>
    <w:rsid w:val="00F969C3"/>
    <w:rsid w:val="00F96B78"/>
    <w:rsid w:val="00F977A7"/>
    <w:rsid w:val="00F97C14"/>
    <w:rsid w:val="00F97E1D"/>
    <w:rsid w:val="00FA0151"/>
    <w:rsid w:val="00FA0364"/>
    <w:rsid w:val="00FA07BD"/>
    <w:rsid w:val="00FA0D64"/>
    <w:rsid w:val="00FA17EB"/>
    <w:rsid w:val="00FA1A42"/>
    <w:rsid w:val="00FA2264"/>
    <w:rsid w:val="00FA2284"/>
    <w:rsid w:val="00FA245E"/>
    <w:rsid w:val="00FA269D"/>
    <w:rsid w:val="00FA28F0"/>
    <w:rsid w:val="00FA2E30"/>
    <w:rsid w:val="00FA3109"/>
    <w:rsid w:val="00FA354B"/>
    <w:rsid w:val="00FA3FB0"/>
    <w:rsid w:val="00FA40F2"/>
    <w:rsid w:val="00FA4148"/>
    <w:rsid w:val="00FA45BF"/>
    <w:rsid w:val="00FA494E"/>
    <w:rsid w:val="00FA4F4B"/>
    <w:rsid w:val="00FA5254"/>
    <w:rsid w:val="00FA528A"/>
    <w:rsid w:val="00FA5530"/>
    <w:rsid w:val="00FA5906"/>
    <w:rsid w:val="00FA5A3F"/>
    <w:rsid w:val="00FA5C6D"/>
    <w:rsid w:val="00FA5CED"/>
    <w:rsid w:val="00FA6083"/>
    <w:rsid w:val="00FA6273"/>
    <w:rsid w:val="00FA652C"/>
    <w:rsid w:val="00FA66E9"/>
    <w:rsid w:val="00FA67B8"/>
    <w:rsid w:val="00FA6847"/>
    <w:rsid w:val="00FA6B94"/>
    <w:rsid w:val="00FA7000"/>
    <w:rsid w:val="00FA71A4"/>
    <w:rsid w:val="00FA7998"/>
    <w:rsid w:val="00FA7E5A"/>
    <w:rsid w:val="00FB045C"/>
    <w:rsid w:val="00FB04E8"/>
    <w:rsid w:val="00FB0A47"/>
    <w:rsid w:val="00FB0ACF"/>
    <w:rsid w:val="00FB1100"/>
    <w:rsid w:val="00FB1160"/>
    <w:rsid w:val="00FB12AA"/>
    <w:rsid w:val="00FB1644"/>
    <w:rsid w:val="00FB1870"/>
    <w:rsid w:val="00FB18C8"/>
    <w:rsid w:val="00FB19D8"/>
    <w:rsid w:val="00FB1A1A"/>
    <w:rsid w:val="00FB1B88"/>
    <w:rsid w:val="00FB1D40"/>
    <w:rsid w:val="00FB2301"/>
    <w:rsid w:val="00FB2703"/>
    <w:rsid w:val="00FB28AF"/>
    <w:rsid w:val="00FB2B23"/>
    <w:rsid w:val="00FB2EB2"/>
    <w:rsid w:val="00FB30D8"/>
    <w:rsid w:val="00FB31D2"/>
    <w:rsid w:val="00FB33C0"/>
    <w:rsid w:val="00FB35D7"/>
    <w:rsid w:val="00FB35F2"/>
    <w:rsid w:val="00FB3CA3"/>
    <w:rsid w:val="00FB3E8E"/>
    <w:rsid w:val="00FB3EE8"/>
    <w:rsid w:val="00FB4A82"/>
    <w:rsid w:val="00FB5330"/>
    <w:rsid w:val="00FB56A0"/>
    <w:rsid w:val="00FB5875"/>
    <w:rsid w:val="00FB58B1"/>
    <w:rsid w:val="00FB59FD"/>
    <w:rsid w:val="00FB5B66"/>
    <w:rsid w:val="00FB68EC"/>
    <w:rsid w:val="00FB6BC2"/>
    <w:rsid w:val="00FB6CB3"/>
    <w:rsid w:val="00FB73DC"/>
    <w:rsid w:val="00FB73FC"/>
    <w:rsid w:val="00FB7D6A"/>
    <w:rsid w:val="00FC012F"/>
    <w:rsid w:val="00FC0151"/>
    <w:rsid w:val="00FC01BA"/>
    <w:rsid w:val="00FC02FB"/>
    <w:rsid w:val="00FC0799"/>
    <w:rsid w:val="00FC086A"/>
    <w:rsid w:val="00FC0999"/>
    <w:rsid w:val="00FC1337"/>
    <w:rsid w:val="00FC18BD"/>
    <w:rsid w:val="00FC1CC6"/>
    <w:rsid w:val="00FC2162"/>
    <w:rsid w:val="00FC25CF"/>
    <w:rsid w:val="00FC27A5"/>
    <w:rsid w:val="00FC285A"/>
    <w:rsid w:val="00FC2A5B"/>
    <w:rsid w:val="00FC32B9"/>
    <w:rsid w:val="00FC3308"/>
    <w:rsid w:val="00FC350C"/>
    <w:rsid w:val="00FC3B43"/>
    <w:rsid w:val="00FC408B"/>
    <w:rsid w:val="00FC4351"/>
    <w:rsid w:val="00FC4EBE"/>
    <w:rsid w:val="00FC5017"/>
    <w:rsid w:val="00FC5122"/>
    <w:rsid w:val="00FC56C6"/>
    <w:rsid w:val="00FC57CD"/>
    <w:rsid w:val="00FC5C31"/>
    <w:rsid w:val="00FC68B3"/>
    <w:rsid w:val="00FC692D"/>
    <w:rsid w:val="00FC6DAA"/>
    <w:rsid w:val="00FC6EB5"/>
    <w:rsid w:val="00FC716D"/>
    <w:rsid w:val="00FC72A5"/>
    <w:rsid w:val="00FC73A3"/>
    <w:rsid w:val="00FC73CA"/>
    <w:rsid w:val="00FC7411"/>
    <w:rsid w:val="00FC7488"/>
    <w:rsid w:val="00FC7636"/>
    <w:rsid w:val="00FC778F"/>
    <w:rsid w:val="00FC7B05"/>
    <w:rsid w:val="00FC7B23"/>
    <w:rsid w:val="00FC7B2E"/>
    <w:rsid w:val="00FC7EC9"/>
    <w:rsid w:val="00FD0088"/>
    <w:rsid w:val="00FD0446"/>
    <w:rsid w:val="00FD077B"/>
    <w:rsid w:val="00FD18B8"/>
    <w:rsid w:val="00FD1DF2"/>
    <w:rsid w:val="00FD1E63"/>
    <w:rsid w:val="00FD20DA"/>
    <w:rsid w:val="00FD24AB"/>
    <w:rsid w:val="00FD24CE"/>
    <w:rsid w:val="00FD295E"/>
    <w:rsid w:val="00FD2DB2"/>
    <w:rsid w:val="00FD2E34"/>
    <w:rsid w:val="00FD33BD"/>
    <w:rsid w:val="00FD34EF"/>
    <w:rsid w:val="00FD355B"/>
    <w:rsid w:val="00FD374D"/>
    <w:rsid w:val="00FD38E2"/>
    <w:rsid w:val="00FD3C5F"/>
    <w:rsid w:val="00FD3E01"/>
    <w:rsid w:val="00FD499C"/>
    <w:rsid w:val="00FD4B28"/>
    <w:rsid w:val="00FD4B6A"/>
    <w:rsid w:val="00FD5333"/>
    <w:rsid w:val="00FD53A9"/>
    <w:rsid w:val="00FD556D"/>
    <w:rsid w:val="00FD5618"/>
    <w:rsid w:val="00FD562E"/>
    <w:rsid w:val="00FD59C2"/>
    <w:rsid w:val="00FD5E32"/>
    <w:rsid w:val="00FD61B9"/>
    <w:rsid w:val="00FD64F5"/>
    <w:rsid w:val="00FD657E"/>
    <w:rsid w:val="00FD7324"/>
    <w:rsid w:val="00FE0177"/>
    <w:rsid w:val="00FE0319"/>
    <w:rsid w:val="00FE031D"/>
    <w:rsid w:val="00FE0828"/>
    <w:rsid w:val="00FE091F"/>
    <w:rsid w:val="00FE0B1D"/>
    <w:rsid w:val="00FE0C59"/>
    <w:rsid w:val="00FE0E41"/>
    <w:rsid w:val="00FE0F66"/>
    <w:rsid w:val="00FE114C"/>
    <w:rsid w:val="00FE1506"/>
    <w:rsid w:val="00FE16F8"/>
    <w:rsid w:val="00FE17D7"/>
    <w:rsid w:val="00FE1828"/>
    <w:rsid w:val="00FE195B"/>
    <w:rsid w:val="00FE1CDD"/>
    <w:rsid w:val="00FE3016"/>
    <w:rsid w:val="00FE3321"/>
    <w:rsid w:val="00FE3480"/>
    <w:rsid w:val="00FE34E2"/>
    <w:rsid w:val="00FE36B8"/>
    <w:rsid w:val="00FE3733"/>
    <w:rsid w:val="00FE3D45"/>
    <w:rsid w:val="00FE3E92"/>
    <w:rsid w:val="00FE40A0"/>
    <w:rsid w:val="00FE41D1"/>
    <w:rsid w:val="00FE42CA"/>
    <w:rsid w:val="00FE4C06"/>
    <w:rsid w:val="00FE4FDA"/>
    <w:rsid w:val="00FE520C"/>
    <w:rsid w:val="00FE5460"/>
    <w:rsid w:val="00FE55A5"/>
    <w:rsid w:val="00FE55BF"/>
    <w:rsid w:val="00FE5968"/>
    <w:rsid w:val="00FE6635"/>
    <w:rsid w:val="00FE6C9B"/>
    <w:rsid w:val="00FE742C"/>
    <w:rsid w:val="00FE7928"/>
    <w:rsid w:val="00FE7A38"/>
    <w:rsid w:val="00FE7D5A"/>
    <w:rsid w:val="00FE7EDC"/>
    <w:rsid w:val="00FE7FFE"/>
    <w:rsid w:val="00FF008B"/>
    <w:rsid w:val="00FF0195"/>
    <w:rsid w:val="00FF029B"/>
    <w:rsid w:val="00FF03F9"/>
    <w:rsid w:val="00FF0C88"/>
    <w:rsid w:val="00FF0E07"/>
    <w:rsid w:val="00FF106D"/>
    <w:rsid w:val="00FF15AB"/>
    <w:rsid w:val="00FF1950"/>
    <w:rsid w:val="00FF214D"/>
    <w:rsid w:val="00FF2186"/>
    <w:rsid w:val="00FF21E8"/>
    <w:rsid w:val="00FF2648"/>
    <w:rsid w:val="00FF2854"/>
    <w:rsid w:val="00FF28AD"/>
    <w:rsid w:val="00FF2978"/>
    <w:rsid w:val="00FF31AF"/>
    <w:rsid w:val="00FF32F8"/>
    <w:rsid w:val="00FF34BC"/>
    <w:rsid w:val="00FF3783"/>
    <w:rsid w:val="00FF384A"/>
    <w:rsid w:val="00FF3CD2"/>
    <w:rsid w:val="00FF3F09"/>
    <w:rsid w:val="00FF4514"/>
    <w:rsid w:val="00FF4F7A"/>
    <w:rsid w:val="00FF524B"/>
    <w:rsid w:val="00FF5378"/>
    <w:rsid w:val="00FF5450"/>
    <w:rsid w:val="00FF5698"/>
    <w:rsid w:val="00FF5CEF"/>
    <w:rsid w:val="00FF5E13"/>
    <w:rsid w:val="00FF6168"/>
    <w:rsid w:val="00FF72AB"/>
    <w:rsid w:val="00FF773B"/>
    <w:rsid w:val="00FF7983"/>
    <w:rsid w:val="00FF7AC2"/>
    <w:rsid w:val="00FF7CB9"/>
    <w:rsid w:val="0162742A"/>
    <w:rsid w:val="01763BD3"/>
    <w:rsid w:val="01F2464F"/>
    <w:rsid w:val="02B00E7F"/>
    <w:rsid w:val="04287D62"/>
    <w:rsid w:val="05446B18"/>
    <w:rsid w:val="05936804"/>
    <w:rsid w:val="065774E5"/>
    <w:rsid w:val="06610700"/>
    <w:rsid w:val="06F23D1D"/>
    <w:rsid w:val="06F55CDF"/>
    <w:rsid w:val="09070103"/>
    <w:rsid w:val="09206BB4"/>
    <w:rsid w:val="0A5C074E"/>
    <w:rsid w:val="0A5D609B"/>
    <w:rsid w:val="0AAD7278"/>
    <w:rsid w:val="0B4F367F"/>
    <w:rsid w:val="0BE52F9D"/>
    <w:rsid w:val="0C4005E9"/>
    <w:rsid w:val="0C8B5FD9"/>
    <w:rsid w:val="0D4F70E5"/>
    <w:rsid w:val="0D923A2F"/>
    <w:rsid w:val="0DBE5315"/>
    <w:rsid w:val="0DFD583B"/>
    <w:rsid w:val="0F1A3F5C"/>
    <w:rsid w:val="0F4102CB"/>
    <w:rsid w:val="0F510E93"/>
    <w:rsid w:val="0F7A6C70"/>
    <w:rsid w:val="0FC3644A"/>
    <w:rsid w:val="0FE92C4D"/>
    <w:rsid w:val="10624D79"/>
    <w:rsid w:val="10B10C80"/>
    <w:rsid w:val="110439E8"/>
    <w:rsid w:val="11074913"/>
    <w:rsid w:val="11145936"/>
    <w:rsid w:val="117D0F18"/>
    <w:rsid w:val="11903357"/>
    <w:rsid w:val="11A66E0E"/>
    <w:rsid w:val="11BA7928"/>
    <w:rsid w:val="12527469"/>
    <w:rsid w:val="12EF79EC"/>
    <w:rsid w:val="12F3035C"/>
    <w:rsid w:val="149857F1"/>
    <w:rsid w:val="14DC3DA0"/>
    <w:rsid w:val="150A3612"/>
    <w:rsid w:val="155D5886"/>
    <w:rsid w:val="157603E9"/>
    <w:rsid w:val="161B3E43"/>
    <w:rsid w:val="164C4665"/>
    <w:rsid w:val="16A2290D"/>
    <w:rsid w:val="16C85E0E"/>
    <w:rsid w:val="18956559"/>
    <w:rsid w:val="18AA3150"/>
    <w:rsid w:val="196932D0"/>
    <w:rsid w:val="1B0736B3"/>
    <w:rsid w:val="1C556E5D"/>
    <w:rsid w:val="1C770AD3"/>
    <w:rsid w:val="1CD3445E"/>
    <w:rsid w:val="1CDB0C43"/>
    <w:rsid w:val="1D000EA0"/>
    <w:rsid w:val="1D122890"/>
    <w:rsid w:val="1D6E39D7"/>
    <w:rsid w:val="1D8E6584"/>
    <w:rsid w:val="1DED25F9"/>
    <w:rsid w:val="1F08468D"/>
    <w:rsid w:val="20416BBE"/>
    <w:rsid w:val="20F10F7F"/>
    <w:rsid w:val="21065565"/>
    <w:rsid w:val="21F46763"/>
    <w:rsid w:val="22523DFA"/>
    <w:rsid w:val="22A152EB"/>
    <w:rsid w:val="23A268C3"/>
    <w:rsid w:val="23A34A9F"/>
    <w:rsid w:val="23E25B2C"/>
    <w:rsid w:val="24580166"/>
    <w:rsid w:val="24E941DA"/>
    <w:rsid w:val="251B54AD"/>
    <w:rsid w:val="25CC6268"/>
    <w:rsid w:val="269F00C6"/>
    <w:rsid w:val="27063399"/>
    <w:rsid w:val="279E0154"/>
    <w:rsid w:val="27C35F72"/>
    <w:rsid w:val="283F6D76"/>
    <w:rsid w:val="28E83E11"/>
    <w:rsid w:val="29AF2A6F"/>
    <w:rsid w:val="2A033FB3"/>
    <w:rsid w:val="2A365180"/>
    <w:rsid w:val="2A703341"/>
    <w:rsid w:val="2AC65352"/>
    <w:rsid w:val="2CD11641"/>
    <w:rsid w:val="2CF45B49"/>
    <w:rsid w:val="2DC84774"/>
    <w:rsid w:val="2E115ECB"/>
    <w:rsid w:val="2E316A01"/>
    <w:rsid w:val="2EC65081"/>
    <w:rsid w:val="2F0D6FBE"/>
    <w:rsid w:val="30E36E90"/>
    <w:rsid w:val="313C1B27"/>
    <w:rsid w:val="31CF5047"/>
    <w:rsid w:val="33895146"/>
    <w:rsid w:val="33927027"/>
    <w:rsid w:val="33EE1079"/>
    <w:rsid w:val="349C2375"/>
    <w:rsid w:val="34ED2C08"/>
    <w:rsid w:val="34F4252B"/>
    <w:rsid w:val="34FC0BEE"/>
    <w:rsid w:val="353819F7"/>
    <w:rsid w:val="353C652A"/>
    <w:rsid w:val="355A6471"/>
    <w:rsid w:val="359B3C12"/>
    <w:rsid w:val="360C3A7A"/>
    <w:rsid w:val="361E1A1E"/>
    <w:rsid w:val="369F3CC3"/>
    <w:rsid w:val="36DB4970"/>
    <w:rsid w:val="389E0BC3"/>
    <w:rsid w:val="38AA5B22"/>
    <w:rsid w:val="38F7772E"/>
    <w:rsid w:val="39080373"/>
    <w:rsid w:val="3AC925BD"/>
    <w:rsid w:val="3BE60573"/>
    <w:rsid w:val="3C485DE3"/>
    <w:rsid w:val="3C6E5B77"/>
    <w:rsid w:val="3C8F551A"/>
    <w:rsid w:val="3CD7046F"/>
    <w:rsid w:val="3CF269B0"/>
    <w:rsid w:val="3D350727"/>
    <w:rsid w:val="3D6B66E3"/>
    <w:rsid w:val="3DBB5B23"/>
    <w:rsid w:val="3DDB02A2"/>
    <w:rsid w:val="3E004384"/>
    <w:rsid w:val="3E6B3354"/>
    <w:rsid w:val="3E79244A"/>
    <w:rsid w:val="3EDB5230"/>
    <w:rsid w:val="3FC94F73"/>
    <w:rsid w:val="40CD30E8"/>
    <w:rsid w:val="40F40DA3"/>
    <w:rsid w:val="411F2224"/>
    <w:rsid w:val="419844C1"/>
    <w:rsid w:val="41A6342E"/>
    <w:rsid w:val="41FB46CB"/>
    <w:rsid w:val="42853ECD"/>
    <w:rsid w:val="42E40157"/>
    <w:rsid w:val="43BD2CB4"/>
    <w:rsid w:val="43C013F0"/>
    <w:rsid w:val="43DB3D05"/>
    <w:rsid w:val="43E60A55"/>
    <w:rsid w:val="44112CD8"/>
    <w:rsid w:val="44E61318"/>
    <w:rsid w:val="458D7B56"/>
    <w:rsid w:val="46217EEA"/>
    <w:rsid w:val="46F542B6"/>
    <w:rsid w:val="47440B58"/>
    <w:rsid w:val="478F0E18"/>
    <w:rsid w:val="4A011F6B"/>
    <w:rsid w:val="4BA144D8"/>
    <w:rsid w:val="4BED6FC9"/>
    <w:rsid w:val="4C23746F"/>
    <w:rsid w:val="4C7F3028"/>
    <w:rsid w:val="4CD6476D"/>
    <w:rsid w:val="4CE54584"/>
    <w:rsid w:val="4E011A23"/>
    <w:rsid w:val="4E154E90"/>
    <w:rsid w:val="4E4A7470"/>
    <w:rsid w:val="4E4C7C47"/>
    <w:rsid w:val="4E6E1A12"/>
    <w:rsid w:val="4F292FB9"/>
    <w:rsid w:val="4FE44720"/>
    <w:rsid w:val="50523170"/>
    <w:rsid w:val="505F2B31"/>
    <w:rsid w:val="508C03AA"/>
    <w:rsid w:val="51105028"/>
    <w:rsid w:val="5162187E"/>
    <w:rsid w:val="520D4635"/>
    <w:rsid w:val="522E6EF0"/>
    <w:rsid w:val="5313535D"/>
    <w:rsid w:val="53377460"/>
    <w:rsid w:val="54037048"/>
    <w:rsid w:val="54EC3170"/>
    <w:rsid w:val="56216227"/>
    <w:rsid w:val="574415DE"/>
    <w:rsid w:val="578F10A5"/>
    <w:rsid w:val="57B4260D"/>
    <w:rsid w:val="57F65E04"/>
    <w:rsid w:val="581413CB"/>
    <w:rsid w:val="5827460C"/>
    <w:rsid w:val="583155E7"/>
    <w:rsid w:val="587F7D37"/>
    <w:rsid w:val="591E1BC9"/>
    <w:rsid w:val="5990633C"/>
    <w:rsid w:val="59E7344A"/>
    <w:rsid w:val="5BCC13D9"/>
    <w:rsid w:val="5BF65B33"/>
    <w:rsid w:val="5CC752F4"/>
    <w:rsid w:val="5CE13BEC"/>
    <w:rsid w:val="5D217769"/>
    <w:rsid w:val="5DAC4838"/>
    <w:rsid w:val="5DB239C1"/>
    <w:rsid w:val="5EB8197F"/>
    <w:rsid w:val="5F1503CA"/>
    <w:rsid w:val="5FFE706D"/>
    <w:rsid w:val="6046186D"/>
    <w:rsid w:val="616F5AE1"/>
    <w:rsid w:val="619A46D9"/>
    <w:rsid w:val="6273776B"/>
    <w:rsid w:val="62C80595"/>
    <w:rsid w:val="631C7249"/>
    <w:rsid w:val="634147D1"/>
    <w:rsid w:val="63CB2DF1"/>
    <w:rsid w:val="642A5F94"/>
    <w:rsid w:val="64BD671C"/>
    <w:rsid w:val="64FA528F"/>
    <w:rsid w:val="657D6DFA"/>
    <w:rsid w:val="65AA06AF"/>
    <w:rsid w:val="65ED3675"/>
    <w:rsid w:val="65F15CCB"/>
    <w:rsid w:val="66AE6397"/>
    <w:rsid w:val="66B22F15"/>
    <w:rsid w:val="679D4D38"/>
    <w:rsid w:val="67BE79C1"/>
    <w:rsid w:val="683B790A"/>
    <w:rsid w:val="684070CC"/>
    <w:rsid w:val="686D7858"/>
    <w:rsid w:val="688535D5"/>
    <w:rsid w:val="68F80371"/>
    <w:rsid w:val="69142AB4"/>
    <w:rsid w:val="6932065A"/>
    <w:rsid w:val="693F50E3"/>
    <w:rsid w:val="694779DC"/>
    <w:rsid w:val="6A796FA0"/>
    <w:rsid w:val="6A9B7756"/>
    <w:rsid w:val="6AA12AA0"/>
    <w:rsid w:val="6AE92D8C"/>
    <w:rsid w:val="6B524529"/>
    <w:rsid w:val="6B53526B"/>
    <w:rsid w:val="6B8C6800"/>
    <w:rsid w:val="6C3454F7"/>
    <w:rsid w:val="6C7C3505"/>
    <w:rsid w:val="6D1263EE"/>
    <w:rsid w:val="6D636851"/>
    <w:rsid w:val="6D6A4BC7"/>
    <w:rsid w:val="6DE52E24"/>
    <w:rsid w:val="6E9856FD"/>
    <w:rsid w:val="6FF4453B"/>
    <w:rsid w:val="70546EDE"/>
    <w:rsid w:val="710F3824"/>
    <w:rsid w:val="71394B77"/>
    <w:rsid w:val="72CB176E"/>
    <w:rsid w:val="73045405"/>
    <w:rsid w:val="7362026A"/>
    <w:rsid w:val="73860C22"/>
    <w:rsid w:val="73DD03C9"/>
    <w:rsid w:val="7452502B"/>
    <w:rsid w:val="746376D6"/>
    <w:rsid w:val="75CB274C"/>
    <w:rsid w:val="76B70A8B"/>
    <w:rsid w:val="777611DB"/>
    <w:rsid w:val="77AF4BDC"/>
    <w:rsid w:val="77DA184E"/>
    <w:rsid w:val="781C7C16"/>
    <w:rsid w:val="79125CE8"/>
    <w:rsid w:val="79766B89"/>
    <w:rsid w:val="79C766F1"/>
    <w:rsid w:val="7A211897"/>
    <w:rsid w:val="7A721791"/>
    <w:rsid w:val="7AFB7F0F"/>
    <w:rsid w:val="7DA262BB"/>
    <w:rsid w:val="7DEC7C58"/>
    <w:rsid w:val="7DF411FD"/>
    <w:rsid w:val="7DFE5534"/>
    <w:rsid w:val="7E8F2E38"/>
    <w:rsid w:val="7E9D7E7A"/>
    <w:rsid w:val="7F020E7C"/>
    <w:rsid w:val="7F407FC1"/>
    <w:rsid w:val="7F42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FC68B"/>
  <w15:docId w15:val="{066EA583-FFD5-4CFB-AFFD-A48A1F9A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3"/>
    <w:next w:val="a3"/>
    <w:qFormat/>
    <w:pPr>
      <w:keepNext/>
      <w:keepLines/>
      <w:numPr>
        <w:numId w:val="1"/>
      </w:numPr>
      <w:tabs>
        <w:tab w:val="left" w:pos="432"/>
      </w:tabs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1">
    <w:name w:val="heading 2"/>
    <w:basedOn w:val="a3"/>
    <w:next w:val="a3"/>
    <w:qFormat/>
    <w:pPr>
      <w:keepNext/>
      <w:keepLines/>
      <w:numPr>
        <w:ilvl w:val="1"/>
        <w:numId w:val="1"/>
      </w:numPr>
      <w:tabs>
        <w:tab w:val="left" w:pos="432"/>
      </w:tabs>
      <w:spacing w:before="260" w:after="260"/>
      <w:outlineLvl w:val="1"/>
    </w:pPr>
    <w:rPr>
      <w:rFonts w:ascii="Arial" w:eastAsia="Songti SC" w:hAnsi="Arial"/>
      <w:b/>
      <w:bCs/>
      <w:sz w:val="24"/>
      <w:szCs w:val="32"/>
    </w:rPr>
  </w:style>
  <w:style w:type="paragraph" w:styleId="31">
    <w:name w:val="heading 3"/>
    <w:basedOn w:val="a3"/>
    <w:next w:val="a3"/>
    <w:qFormat/>
    <w:rsid w:val="00EF157D"/>
    <w:pPr>
      <w:keepNext/>
      <w:keepLines/>
      <w:numPr>
        <w:ilvl w:val="2"/>
        <w:numId w:val="1"/>
      </w:numPr>
      <w:tabs>
        <w:tab w:val="left" w:pos="432"/>
        <w:tab w:val="left" w:pos="720"/>
        <w:tab w:val="left" w:pos="1620"/>
      </w:tabs>
      <w:spacing w:before="260" w:after="260"/>
      <w:outlineLvl w:val="2"/>
    </w:pPr>
    <w:rPr>
      <w:b/>
      <w:bCs/>
      <w:szCs w:val="32"/>
    </w:rPr>
  </w:style>
  <w:style w:type="paragraph" w:styleId="41">
    <w:name w:val="heading 4"/>
    <w:basedOn w:val="a3"/>
    <w:next w:val="a3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Songti SC" w:hAnsi="Arial"/>
      <w:b/>
      <w:bCs/>
      <w:sz w:val="28"/>
      <w:szCs w:val="28"/>
    </w:rPr>
  </w:style>
  <w:style w:type="paragraph" w:styleId="51">
    <w:name w:val="heading 5"/>
    <w:basedOn w:val="a3"/>
    <w:next w:val="a3"/>
    <w:qFormat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qFormat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20" w:lineRule="auto"/>
      <w:outlineLvl w:val="5"/>
    </w:pPr>
    <w:rPr>
      <w:rFonts w:ascii="Arial" w:eastAsia="Songti SC" w:hAnsi="Arial"/>
      <w:b/>
      <w:bCs/>
      <w:sz w:val="24"/>
      <w:szCs w:val="24"/>
    </w:rPr>
  </w:style>
  <w:style w:type="paragraph" w:styleId="7">
    <w:name w:val="heading 7"/>
    <w:basedOn w:val="a3"/>
    <w:next w:val="a3"/>
    <w:qFormat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3"/>
    <w:next w:val="a3"/>
    <w:qFormat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20" w:lineRule="auto"/>
      <w:outlineLvl w:val="7"/>
    </w:pPr>
    <w:rPr>
      <w:rFonts w:ascii="Arial" w:eastAsia="Songti SC" w:hAnsi="Arial"/>
      <w:sz w:val="24"/>
      <w:szCs w:val="24"/>
    </w:rPr>
  </w:style>
  <w:style w:type="paragraph" w:styleId="9">
    <w:name w:val="heading 9"/>
    <w:basedOn w:val="a3"/>
    <w:next w:val="a3"/>
    <w:qFormat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20" w:lineRule="auto"/>
      <w:outlineLvl w:val="8"/>
    </w:pPr>
    <w:rPr>
      <w:rFonts w:ascii="Arial" w:eastAsia="Songti SC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Songti SC" w:hAnsi="Courier New" w:cs="Courier New"/>
      <w:kern w:val="2"/>
      <w:sz w:val="24"/>
      <w:szCs w:val="24"/>
    </w:rPr>
  </w:style>
  <w:style w:type="paragraph" w:styleId="32">
    <w:name w:val="List 3"/>
    <w:basedOn w:val="a3"/>
    <w:qFormat/>
    <w:pPr>
      <w:ind w:leftChars="400" w:left="100" w:hangingChars="200" w:hanging="200"/>
    </w:pPr>
    <w:rPr>
      <w:szCs w:val="24"/>
    </w:rPr>
  </w:style>
  <w:style w:type="paragraph" w:styleId="TOC7">
    <w:name w:val="toc 7"/>
    <w:basedOn w:val="a3"/>
    <w:next w:val="a3"/>
    <w:uiPriority w:val="39"/>
    <w:qFormat/>
    <w:pPr>
      <w:ind w:leftChars="1200" w:left="2520"/>
    </w:pPr>
    <w:rPr>
      <w:szCs w:val="24"/>
    </w:rPr>
  </w:style>
  <w:style w:type="paragraph" w:styleId="2">
    <w:name w:val="List Number 2"/>
    <w:basedOn w:val="a3"/>
    <w:qFormat/>
    <w:pPr>
      <w:numPr>
        <w:numId w:val="2"/>
      </w:numPr>
    </w:pPr>
    <w:rPr>
      <w:szCs w:val="24"/>
    </w:rPr>
  </w:style>
  <w:style w:type="paragraph" w:styleId="a8">
    <w:name w:val="table of authorities"/>
    <w:basedOn w:val="a3"/>
    <w:next w:val="a3"/>
    <w:semiHidden/>
    <w:qFormat/>
    <w:pPr>
      <w:ind w:leftChars="200" w:left="420"/>
    </w:pPr>
    <w:rPr>
      <w:szCs w:val="24"/>
    </w:rPr>
  </w:style>
  <w:style w:type="paragraph" w:styleId="a9">
    <w:name w:val="Note Heading"/>
    <w:basedOn w:val="a3"/>
    <w:next w:val="a3"/>
    <w:qFormat/>
    <w:pPr>
      <w:jc w:val="center"/>
    </w:pPr>
    <w:rPr>
      <w:szCs w:val="24"/>
    </w:rPr>
  </w:style>
  <w:style w:type="paragraph" w:styleId="40">
    <w:name w:val="List Bullet 4"/>
    <w:basedOn w:val="a3"/>
    <w:qFormat/>
    <w:pPr>
      <w:numPr>
        <w:numId w:val="3"/>
      </w:numPr>
    </w:pPr>
    <w:rPr>
      <w:szCs w:val="24"/>
    </w:rPr>
  </w:style>
  <w:style w:type="paragraph" w:styleId="80">
    <w:name w:val="index 8"/>
    <w:basedOn w:val="a3"/>
    <w:next w:val="a3"/>
    <w:semiHidden/>
    <w:qFormat/>
    <w:pPr>
      <w:ind w:leftChars="1400" w:left="1400"/>
    </w:pPr>
    <w:rPr>
      <w:szCs w:val="24"/>
    </w:rPr>
  </w:style>
  <w:style w:type="paragraph" w:styleId="aa">
    <w:name w:val="E-mail Signature"/>
    <w:basedOn w:val="a3"/>
    <w:qFormat/>
    <w:rPr>
      <w:szCs w:val="24"/>
    </w:rPr>
  </w:style>
  <w:style w:type="paragraph" w:styleId="a">
    <w:name w:val="List Number"/>
    <w:basedOn w:val="a3"/>
    <w:qFormat/>
    <w:pPr>
      <w:numPr>
        <w:numId w:val="4"/>
      </w:numPr>
    </w:pPr>
    <w:rPr>
      <w:szCs w:val="24"/>
    </w:rPr>
  </w:style>
  <w:style w:type="paragraph" w:styleId="ab">
    <w:name w:val="Normal Indent"/>
    <w:basedOn w:val="a3"/>
    <w:qFormat/>
    <w:pPr>
      <w:ind w:firstLine="420"/>
    </w:pPr>
  </w:style>
  <w:style w:type="paragraph" w:styleId="ac">
    <w:name w:val="caption"/>
    <w:basedOn w:val="a3"/>
    <w:next w:val="a3"/>
    <w:qFormat/>
    <w:rPr>
      <w:rFonts w:ascii="Arial" w:eastAsia="Songti SC" w:hAnsi="Arial" w:cs="Arial"/>
      <w:sz w:val="20"/>
      <w:szCs w:val="20"/>
    </w:rPr>
  </w:style>
  <w:style w:type="paragraph" w:styleId="52">
    <w:name w:val="index 5"/>
    <w:basedOn w:val="a3"/>
    <w:next w:val="a3"/>
    <w:semiHidden/>
    <w:qFormat/>
    <w:pPr>
      <w:ind w:leftChars="800" w:left="800"/>
    </w:pPr>
    <w:rPr>
      <w:szCs w:val="24"/>
    </w:rPr>
  </w:style>
  <w:style w:type="paragraph" w:styleId="a0">
    <w:name w:val="List Bullet"/>
    <w:basedOn w:val="a3"/>
    <w:qFormat/>
    <w:pPr>
      <w:numPr>
        <w:numId w:val="5"/>
      </w:numPr>
    </w:pPr>
    <w:rPr>
      <w:szCs w:val="24"/>
    </w:rPr>
  </w:style>
  <w:style w:type="paragraph" w:styleId="ad">
    <w:name w:val="envelope address"/>
    <w:basedOn w:val="a3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eastAsia="Songti SC" w:hAnsi="Arial" w:cs="Arial"/>
      <w:sz w:val="24"/>
      <w:szCs w:val="24"/>
    </w:rPr>
  </w:style>
  <w:style w:type="paragraph" w:styleId="ae">
    <w:name w:val="Document Map"/>
    <w:basedOn w:val="a3"/>
    <w:semiHidden/>
    <w:qFormat/>
    <w:pPr>
      <w:shd w:val="clear" w:color="auto" w:fill="000080"/>
    </w:pPr>
  </w:style>
  <w:style w:type="paragraph" w:styleId="af">
    <w:name w:val="toa heading"/>
    <w:basedOn w:val="a3"/>
    <w:next w:val="a3"/>
    <w:semiHidden/>
    <w:qFormat/>
    <w:pPr>
      <w:spacing w:before="120"/>
    </w:pPr>
    <w:rPr>
      <w:rFonts w:ascii="Arial" w:eastAsia="Songti SC" w:hAnsi="Arial" w:cs="Arial"/>
      <w:sz w:val="24"/>
      <w:szCs w:val="24"/>
    </w:rPr>
  </w:style>
  <w:style w:type="paragraph" w:styleId="af0">
    <w:name w:val="annotation text"/>
    <w:basedOn w:val="a3"/>
    <w:semiHidden/>
    <w:qFormat/>
    <w:pPr>
      <w:jc w:val="left"/>
    </w:pPr>
  </w:style>
  <w:style w:type="paragraph" w:styleId="60">
    <w:name w:val="index 6"/>
    <w:basedOn w:val="a3"/>
    <w:next w:val="a3"/>
    <w:semiHidden/>
    <w:qFormat/>
    <w:pPr>
      <w:ind w:leftChars="1000" w:left="1000"/>
    </w:pPr>
    <w:rPr>
      <w:szCs w:val="24"/>
    </w:rPr>
  </w:style>
  <w:style w:type="paragraph" w:styleId="af1">
    <w:name w:val="Salutation"/>
    <w:basedOn w:val="a3"/>
    <w:next w:val="a3"/>
    <w:qFormat/>
    <w:rPr>
      <w:szCs w:val="24"/>
    </w:rPr>
  </w:style>
  <w:style w:type="paragraph" w:styleId="33">
    <w:name w:val="Body Text 3"/>
    <w:basedOn w:val="a3"/>
    <w:qFormat/>
    <w:pPr>
      <w:spacing w:after="120"/>
    </w:pPr>
    <w:rPr>
      <w:sz w:val="16"/>
      <w:szCs w:val="16"/>
    </w:rPr>
  </w:style>
  <w:style w:type="paragraph" w:styleId="af2">
    <w:name w:val="Closing"/>
    <w:basedOn w:val="a3"/>
    <w:qFormat/>
    <w:pPr>
      <w:ind w:leftChars="2100" w:left="100"/>
    </w:pPr>
    <w:rPr>
      <w:szCs w:val="24"/>
    </w:rPr>
  </w:style>
  <w:style w:type="paragraph" w:styleId="30">
    <w:name w:val="List Bullet 3"/>
    <w:basedOn w:val="a3"/>
    <w:qFormat/>
    <w:pPr>
      <w:numPr>
        <w:numId w:val="6"/>
      </w:numPr>
    </w:pPr>
    <w:rPr>
      <w:szCs w:val="24"/>
    </w:rPr>
  </w:style>
  <w:style w:type="paragraph" w:styleId="af3">
    <w:name w:val="Body Text"/>
    <w:basedOn w:val="a3"/>
    <w:qFormat/>
    <w:pPr>
      <w:spacing w:after="120"/>
    </w:pPr>
  </w:style>
  <w:style w:type="paragraph" w:styleId="af4">
    <w:name w:val="Body Text Indent"/>
    <w:basedOn w:val="a3"/>
    <w:qFormat/>
    <w:pPr>
      <w:spacing w:after="120"/>
      <w:ind w:leftChars="200" w:left="420"/>
    </w:pPr>
  </w:style>
  <w:style w:type="paragraph" w:styleId="3">
    <w:name w:val="List Number 3"/>
    <w:basedOn w:val="a3"/>
    <w:qFormat/>
    <w:pPr>
      <w:numPr>
        <w:numId w:val="7"/>
      </w:numPr>
    </w:pPr>
    <w:rPr>
      <w:szCs w:val="24"/>
    </w:rPr>
  </w:style>
  <w:style w:type="paragraph" w:styleId="23">
    <w:name w:val="List 2"/>
    <w:basedOn w:val="a3"/>
    <w:qFormat/>
    <w:pPr>
      <w:ind w:leftChars="200" w:left="100" w:hangingChars="200" w:hanging="200"/>
    </w:pPr>
    <w:rPr>
      <w:szCs w:val="24"/>
    </w:rPr>
  </w:style>
  <w:style w:type="paragraph" w:styleId="af5">
    <w:name w:val="List Continue"/>
    <w:basedOn w:val="a3"/>
    <w:qFormat/>
    <w:pPr>
      <w:spacing w:after="120"/>
      <w:ind w:leftChars="200" w:left="420"/>
    </w:pPr>
    <w:rPr>
      <w:szCs w:val="24"/>
    </w:rPr>
  </w:style>
  <w:style w:type="paragraph" w:styleId="af6">
    <w:name w:val="Block Text"/>
    <w:basedOn w:val="a3"/>
    <w:qFormat/>
    <w:pPr>
      <w:spacing w:after="120"/>
      <w:ind w:leftChars="700" w:left="1440" w:rightChars="700" w:right="1440"/>
    </w:pPr>
    <w:rPr>
      <w:szCs w:val="24"/>
    </w:rPr>
  </w:style>
  <w:style w:type="paragraph" w:styleId="20">
    <w:name w:val="List Bullet 2"/>
    <w:basedOn w:val="a3"/>
    <w:qFormat/>
    <w:pPr>
      <w:numPr>
        <w:numId w:val="8"/>
      </w:numPr>
    </w:pPr>
    <w:rPr>
      <w:szCs w:val="24"/>
    </w:rPr>
  </w:style>
  <w:style w:type="paragraph" w:styleId="HTML">
    <w:name w:val="HTML Address"/>
    <w:basedOn w:val="a3"/>
    <w:qFormat/>
    <w:rPr>
      <w:i/>
      <w:iCs/>
      <w:szCs w:val="24"/>
    </w:rPr>
  </w:style>
  <w:style w:type="paragraph" w:styleId="42">
    <w:name w:val="index 4"/>
    <w:basedOn w:val="a3"/>
    <w:next w:val="a3"/>
    <w:semiHidden/>
    <w:qFormat/>
    <w:pPr>
      <w:ind w:leftChars="600" w:left="600"/>
    </w:pPr>
    <w:rPr>
      <w:szCs w:val="24"/>
    </w:rPr>
  </w:style>
  <w:style w:type="paragraph" w:styleId="TOC5">
    <w:name w:val="toc 5"/>
    <w:basedOn w:val="a3"/>
    <w:next w:val="a3"/>
    <w:uiPriority w:val="39"/>
    <w:qFormat/>
    <w:pPr>
      <w:ind w:leftChars="800" w:left="1680"/>
    </w:pPr>
    <w:rPr>
      <w:szCs w:val="24"/>
    </w:rPr>
  </w:style>
  <w:style w:type="paragraph" w:styleId="TOC3">
    <w:name w:val="toc 3"/>
    <w:basedOn w:val="a3"/>
    <w:next w:val="a3"/>
    <w:uiPriority w:val="39"/>
    <w:qFormat/>
    <w:pPr>
      <w:ind w:leftChars="300" w:left="300"/>
    </w:pPr>
    <w:rPr>
      <w:kern w:val="0"/>
    </w:rPr>
  </w:style>
  <w:style w:type="paragraph" w:styleId="af7">
    <w:name w:val="Plain Text"/>
    <w:basedOn w:val="a3"/>
    <w:link w:val="af8"/>
    <w:qFormat/>
    <w:rPr>
      <w:rFonts w:ascii="宋体" w:eastAsia="Songti SC" w:hAnsi="Courier New" w:cs="Courier New"/>
    </w:rPr>
  </w:style>
  <w:style w:type="paragraph" w:styleId="50">
    <w:name w:val="List Bullet 5"/>
    <w:basedOn w:val="a3"/>
    <w:qFormat/>
    <w:pPr>
      <w:numPr>
        <w:numId w:val="9"/>
      </w:numPr>
    </w:pPr>
    <w:rPr>
      <w:szCs w:val="24"/>
    </w:rPr>
  </w:style>
  <w:style w:type="paragraph" w:styleId="4">
    <w:name w:val="List Number 4"/>
    <w:basedOn w:val="a3"/>
    <w:qFormat/>
    <w:pPr>
      <w:numPr>
        <w:numId w:val="10"/>
      </w:numPr>
    </w:pPr>
    <w:rPr>
      <w:szCs w:val="24"/>
    </w:rPr>
  </w:style>
  <w:style w:type="paragraph" w:styleId="TOC8">
    <w:name w:val="toc 8"/>
    <w:basedOn w:val="a3"/>
    <w:next w:val="a3"/>
    <w:uiPriority w:val="39"/>
    <w:qFormat/>
    <w:pPr>
      <w:ind w:leftChars="1400" w:left="2940"/>
    </w:pPr>
    <w:rPr>
      <w:szCs w:val="24"/>
    </w:rPr>
  </w:style>
  <w:style w:type="paragraph" w:styleId="34">
    <w:name w:val="index 3"/>
    <w:basedOn w:val="a3"/>
    <w:next w:val="a3"/>
    <w:semiHidden/>
    <w:qFormat/>
    <w:pPr>
      <w:ind w:leftChars="400" w:left="400"/>
    </w:pPr>
    <w:rPr>
      <w:szCs w:val="24"/>
    </w:rPr>
  </w:style>
  <w:style w:type="paragraph" w:styleId="af9">
    <w:name w:val="Date"/>
    <w:basedOn w:val="a3"/>
    <w:next w:val="a3"/>
    <w:qFormat/>
    <w:pPr>
      <w:ind w:leftChars="2500" w:left="100"/>
    </w:pPr>
    <w:rPr>
      <w:szCs w:val="24"/>
    </w:rPr>
  </w:style>
  <w:style w:type="paragraph" w:styleId="24">
    <w:name w:val="Body Text Indent 2"/>
    <w:basedOn w:val="a3"/>
    <w:qFormat/>
    <w:pPr>
      <w:spacing w:after="120" w:line="480" w:lineRule="auto"/>
      <w:ind w:leftChars="200" w:left="420"/>
    </w:pPr>
    <w:rPr>
      <w:szCs w:val="24"/>
    </w:rPr>
  </w:style>
  <w:style w:type="paragraph" w:styleId="afa">
    <w:name w:val="endnote text"/>
    <w:basedOn w:val="a3"/>
    <w:semiHidden/>
    <w:qFormat/>
    <w:pPr>
      <w:snapToGrid w:val="0"/>
      <w:jc w:val="left"/>
    </w:pPr>
    <w:rPr>
      <w:szCs w:val="24"/>
    </w:rPr>
  </w:style>
  <w:style w:type="paragraph" w:styleId="53">
    <w:name w:val="List Continue 5"/>
    <w:basedOn w:val="a3"/>
    <w:qFormat/>
    <w:pPr>
      <w:spacing w:after="120"/>
      <w:ind w:leftChars="1000" w:left="2100"/>
    </w:pPr>
    <w:rPr>
      <w:szCs w:val="24"/>
    </w:rPr>
  </w:style>
  <w:style w:type="paragraph" w:styleId="afb">
    <w:name w:val="Balloon Text"/>
    <w:basedOn w:val="a3"/>
    <w:link w:val="afc"/>
    <w:semiHidden/>
    <w:qFormat/>
    <w:rPr>
      <w:sz w:val="18"/>
      <w:szCs w:val="18"/>
    </w:rPr>
  </w:style>
  <w:style w:type="paragraph" w:styleId="afd">
    <w:name w:val="footer"/>
    <w:basedOn w:val="a3"/>
    <w:link w:val="afe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3"/>
    <w:qFormat/>
    <w:pPr>
      <w:snapToGrid w:val="0"/>
    </w:pPr>
    <w:rPr>
      <w:rFonts w:ascii="Arial" w:eastAsia="Songti SC" w:hAnsi="Arial" w:cs="Arial"/>
      <w:szCs w:val="24"/>
    </w:rPr>
  </w:style>
  <w:style w:type="paragraph" w:styleId="aff0">
    <w:name w:val="header"/>
    <w:basedOn w:val="a3"/>
    <w:link w:val="af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2">
    <w:name w:val="Signature"/>
    <w:basedOn w:val="a3"/>
    <w:qFormat/>
    <w:pPr>
      <w:ind w:leftChars="2100" w:left="100"/>
    </w:pPr>
    <w:rPr>
      <w:szCs w:val="24"/>
    </w:rPr>
  </w:style>
  <w:style w:type="paragraph" w:styleId="TOC1">
    <w:name w:val="toc 1"/>
    <w:basedOn w:val="a3"/>
    <w:next w:val="a3"/>
    <w:uiPriority w:val="39"/>
    <w:qFormat/>
    <w:pPr>
      <w:tabs>
        <w:tab w:val="left" w:pos="630"/>
        <w:tab w:val="right" w:leader="dot" w:pos="8302"/>
      </w:tabs>
      <w:jc w:val="left"/>
    </w:pPr>
  </w:style>
  <w:style w:type="paragraph" w:styleId="43">
    <w:name w:val="List Continue 4"/>
    <w:basedOn w:val="a3"/>
    <w:qFormat/>
    <w:pPr>
      <w:spacing w:after="120"/>
      <w:ind w:leftChars="800" w:left="1680"/>
    </w:pPr>
    <w:rPr>
      <w:szCs w:val="24"/>
    </w:rPr>
  </w:style>
  <w:style w:type="paragraph" w:styleId="TOC4">
    <w:name w:val="toc 4"/>
    <w:basedOn w:val="a3"/>
    <w:next w:val="a3"/>
    <w:uiPriority w:val="39"/>
    <w:qFormat/>
    <w:pPr>
      <w:ind w:leftChars="600" w:left="1260"/>
    </w:pPr>
    <w:rPr>
      <w:szCs w:val="24"/>
    </w:rPr>
  </w:style>
  <w:style w:type="paragraph" w:styleId="aff3">
    <w:name w:val="index heading"/>
    <w:basedOn w:val="a3"/>
    <w:next w:val="10"/>
    <w:semiHidden/>
    <w:qFormat/>
    <w:rPr>
      <w:rFonts w:ascii="Arial" w:eastAsia="Songti SC" w:hAnsi="Arial" w:cs="Arial"/>
      <w:b/>
      <w:bCs/>
      <w:szCs w:val="24"/>
    </w:rPr>
  </w:style>
  <w:style w:type="paragraph" w:styleId="10">
    <w:name w:val="index 1"/>
    <w:basedOn w:val="a3"/>
    <w:next w:val="a3"/>
    <w:semiHidden/>
    <w:qFormat/>
    <w:rPr>
      <w:szCs w:val="24"/>
    </w:rPr>
  </w:style>
  <w:style w:type="paragraph" w:styleId="aff4">
    <w:name w:val="Subtitle"/>
    <w:basedOn w:val="a3"/>
    <w:qFormat/>
    <w:pPr>
      <w:spacing w:before="240" w:after="60" w:line="312" w:lineRule="auto"/>
      <w:jc w:val="center"/>
      <w:outlineLvl w:val="1"/>
    </w:pPr>
    <w:rPr>
      <w:rFonts w:ascii="Arial" w:eastAsia="Songti SC" w:hAnsi="Arial" w:cs="Arial"/>
      <w:b/>
      <w:bCs/>
      <w:kern w:val="28"/>
      <w:sz w:val="32"/>
      <w:szCs w:val="32"/>
    </w:rPr>
  </w:style>
  <w:style w:type="paragraph" w:styleId="5">
    <w:name w:val="List Number 5"/>
    <w:basedOn w:val="a3"/>
    <w:qFormat/>
    <w:pPr>
      <w:numPr>
        <w:numId w:val="11"/>
      </w:numPr>
    </w:pPr>
    <w:rPr>
      <w:szCs w:val="24"/>
    </w:rPr>
  </w:style>
  <w:style w:type="paragraph" w:styleId="aff5">
    <w:name w:val="List"/>
    <w:basedOn w:val="a3"/>
    <w:qFormat/>
    <w:pPr>
      <w:ind w:left="200" w:hangingChars="200" w:hanging="200"/>
    </w:pPr>
    <w:rPr>
      <w:szCs w:val="24"/>
    </w:rPr>
  </w:style>
  <w:style w:type="paragraph" w:styleId="aff6">
    <w:name w:val="footnote text"/>
    <w:basedOn w:val="a3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3"/>
    <w:next w:val="a3"/>
    <w:uiPriority w:val="39"/>
    <w:qFormat/>
    <w:pPr>
      <w:ind w:leftChars="1000" w:left="2100"/>
    </w:pPr>
    <w:rPr>
      <w:szCs w:val="24"/>
    </w:rPr>
  </w:style>
  <w:style w:type="paragraph" w:styleId="54">
    <w:name w:val="List 5"/>
    <w:basedOn w:val="a3"/>
    <w:qFormat/>
    <w:pPr>
      <w:ind w:leftChars="800" w:left="100" w:hangingChars="200" w:hanging="200"/>
    </w:pPr>
    <w:rPr>
      <w:szCs w:val="24"/>
    </w:rPr>
  </w:style>
  <w:style w:type="paragraph" w:styleId="35">
    <w:name w:val="Body Text Indent 3"/>
    <w:basedOn w:val="a3"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3"/>
    <w:next w:val="a3"/>
    <w:semiHidden/>
    <w:qFormat/>
    <w:pPr>
      <w:ind w:leftChars="1200" w:left="1200"/>
    </w:pPr>
    <w:rPr>
      <w:szCs w:val="24"/>
    </w:rPr>
  </w:style>
  <w:style w:type="paragraph" w:styleId="90">
    <w:name w:val="index 9"/>
    <w:basedOn w:val="a3"/>
    <w:next w:val="a3"/>
    <w:semiHidden/>
    <w:qFormat/>
    <w:pPr>
      <w:ind w:leftChars="1600" w:left="1600"/>
    </w:pPr>
    <w:rPr>
      <w:szCs w:val="24"/>
    </w:rPr>
  </w:style>
  <w:style w:type="paragraph" w:styleId="aff7">
    <w:name w:val="table of figures"/>
    <w:basedOn w:val="a3"/>
    <w:next w:val="a3"/>
    <w:semiHidden/>
    <w:qFormat/>
    <w:pPr>
      <w:ind w:leftChars="200" w:left="200" w:hangingChars="200" w:hanging="200"/>
    </w:pPr>
    <w:rPr>
      <w:szCs w:val="24"/>
    </w:rPr>
  </w:style>
  <w:style w:type="paragraph" w:styleId="TOC2">
    <w:name w:val="toc 2"/>
    <w:basedOn w:val="a3"/>
    <w:next w:val="a3"/>
    <w:uiPriority w:val="39"/>
    <w:qFormat/>
    <w:pPr>
      <w:tabs>
        <w:tab w:val="left" w:pos="1050"/>
        <w:tab w:val="right" w:leader="dot" w:pos="8302"/>
      </w:tabs>
      <w:ind w:leftChars="150" w:left="315"/>
    </w:pPr>
  </w:style>
  <w:style w:type="paragraph" w:styleId="TOC9">
    <w:name w:val="toc 9"/>
    <w:basedOn w:val="a3"/>
    <w:next w:val="a3"/>
    <w:uiPriority w:val="39"/>
    <w:qFormat/>
    <w:pPr>
      <w:ind w:leftChars="1600" w:left="3360"/>
    </w:pPr>
    <w:rPr>
      <w:szCs w:val="24"/>
    </w:rPr>
  </w:style>
  <w:style w:type="paragraph" w:styleId="25">
    <w:name w:val="Body Text 2"/>
    <w:basedOn w:val="a3"/>
    <w:qFormat/>
    <w:pPr>
      <w:spacing w:after="120" w:line="480" w:lineRule="auto"/>
    </w:pPr>
    <w:rPr>
      <w:szCs w:val="24"/>
    </w:rPr>
  </w:style>
  <w:style w:type="paragraph" w:styleId="44">
    <w:name w:val="List 4"/>
    <w:basedOn w:val="a3"/>
    <w:qFormat/>
    <w:pPr>
      <w:ind w:leftChars="600" w:left="100" w:hangingChars="200" w:hanging="200"/>
    </w:pPr>
    <w:rPr>
      <w:szCs w:val="24"/>
    </w:rPr>
  </w:style>
  <w:style w:type="paragraph" w:styleId="26">
    <w:name w:val="List Continue 2"/>
    <w:basedOn w:val="a3"/>
    <w:qFormat/>
    <w:pPr>
      <w:spacing w:after="120"/>
      <w:ind w:leftChars="400" w:left="840"/>
    </w:pPr>
    <w:rPr>
      <w:szCs w:val="24"/>
    </w:rPr>
  </w:style>
  <w:style w:type="paragraph" w:styleId="aff8">
    <w:name w:val="Message Header"/>
    <w:basedOn w:val="a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eastAsia="Songti SC" w:hAnsi="Arial" w:cs="Arial"/>
      <w:sz w:val="24"/>
      <w:szCs w:val="24"/>
    </w:rPr>
  </w:style>
  <w:style w:type="paragraph" w:styleId="HTML0">
    <w:name w:val="HTML Preformatted"/>
    <w:basedOn w:val="a3"/>
    <w:qFormat/>
    <w:rPr>
      <w:rFonts w:ascii="Courier New" w:eastAsia="Songti SC" w:hAnsi="Courier New" w:cs="Courier New"/>
      <w:sz w:val="20"/>
      <w:szCs w:val="20"/>
    </w:rPr>
  </w:style>
  <w:style w:type="paragraph" w:styleId="aff9">
    <w:name w:val="Normal (Web)"/>
    <w:basedOn w:val="a3"/>
    <w:qFormat/>
    <w:pPr>
      <w:widowControl/>
      <w:spacing w:before="100" w:beforeAutospacing="1" w:after="100" w:afterAutospacing="1"/>
      <w:jc w:val="left"/>
    </w:pPr>
    <w:rPr>
      <w:rFonts w:ascii="宋体" w:eastAsia="Songti SC" w:hAnsi="宋体" w:cs="宋体"/>
      <w:kern w:val="0"/>
      <w:sz w:val="24"/>
      <w:szCs w:val="24"/>
    </w:rPr>
  </w:style>
  <w:style w:type="paragraph" w:styleId="36">
    <w:name w:val="List Continue 3"/>
    <w:basedOn w:val="a3"/>
    <w:qFormat/>
    <w:pPr>
      <w:spacing w:after="120"/>
      <w:ind w:leftChars="600" w:left="1260"/>
    </w:pPr>
    <w:rPr>
      <w:szCs w:val="24"/>
    </w:rPr>
  </w:style>
  <w:style w:type="paragraph" w:styleId="27">
    <w:name w:val="index 2"/>
    <w:basedOn w:val="a3"/>
    <w:next w:val="a3"/>
    <w:semiHidden/>
    <w:qFormat/>
    <w:pPr>
      <w:ind w:leftChars="200" w:left="200"/>
    </w:pPr>
    <w:rPr>
      <w:szCs w:val="24"/>
    </w:rPr>
  </w:style>
  <w:style w:type="paragraph" w:styleId="affa">
    <w:name w:val="Title"/>
    <w:basedOn w:val="a3"/>
    <w:qFormat/>
    <w:pPr>
      <w:spacing w:before="240" w:after="60"/>
      <w:jc w:val="center"/>
      <w:outlineLvl w:val="0"/>
    </w:pPr>
    <w:rPr>
      <w:rFonts w:ascii="Arial" w:eastAsia="Songti SC" w:hAnsi="Arial" w:cs="Arial"/>
      <w:b/>
      <w:bCs/>
      <w:sz w:val="32"/>
      <w:szCs w:val="32"/>
    </w:rPr>
  </w:style>
  <w:style w:type="paragraph" w:styleId="affb">
    <w:name w:val="annotation subject"/>
    <w:basedOn w:val="af0"/>
    <w:next w:val="af0"/>
    <w:semiHidden/>
    <w:qFormat/>
    <w:rPr>
      <w:b/>
      <w:bCs/>
    </w:rPr>
  </w:style>
  <w:style w:type="paragraph" w:styleId="affc">
    <w:name w:val="Body Text First Indent"/>
    <w:basedOn w:val="af3"/>
    <w:qFormat/>
    <w:pPr>
      <w:ind w:firstLineChars="100" w:firstLine="420"/>
    </w:pPr>
    <w:rPr>
      <w:szCs w:val="24"/>
    </w:rPr>
  </w:style>
  <w:style w:type="paragraph" w:styleId="28">
    <w:name w:val="Body Text First Indent 2"/>
    <w:basedOn w:val="af4"/>
    <w:qFormat/>
    <w:pPr>
      <w:ind w:firstLineChars="200" w:firstLine="420"/>
    </w:pPr>
    <w:rPr>
      <w:szCs w:val="24"/>
    </w:rPr>
  </w:style>
  <w:style w:type="table" w:styleId="affd">
    <w:name w:val="Table Grid"/>
    <w:basedOn w:val="a5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Table Theme"/>
    <w:basedOn w:val="a5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Strong"/>
    <w:qFormat/>
    <w:rPr>
      <w:b/>
      <w:bCs/>
    </w:rPr>
  </w:style>
  <w:style w:type="character" w:styleId="afff0">
    <w:name w:val="page number"/>
    <w:basedOn w:val="a4"/>
    <w:qFormat/>
  </w:style>
  <w:style w:type="character" w:styleId="afff1">
    <w:name w:val="FollowedHyperlink"/>
    <w:qFormat/>
    <w:rPr>
      <w:color w:val="000000"/>
      <w:u w:val="single"/>
    </w:rPr>
  </w:style>
  <w:style w:type="character" w:styleId="afff2">
    <w:name w:val="Hyperlink"/>
    <w:uiPriority w:val="99"/>
    <w:qFormat/>
    <w:rPr>
      <w:color w:val="000000"/>
      <w:u w:val="single"/>
    </w:rPr>
  </w:style>
  <w:style w:type="character" w:styleId="afff3">
    <w:name w:val="annotation reference"/>
    <w:semiHidden/>
    <w:qFormat/>
    <w:rPr>
      <w:sz w:val="21"/>
      <w:szCs w:val="21"/>
    </w:rPr>
  </w:style>
  <w:style w:type="paragraph" w:customStyle="1" w:styleId="afff4">
    <w:name w:val="正文标题"/>
    <w:basedOn w:val="a3"/>
    <w:qFormat/>
    <w:pPr>
      <w:spacing w:before="200" w:after="200"/>
      <w:jc w:val="center"/>
    </w:pPr>
    <w:rPr>
      <w:rFonts w:eastAsia="Songti SC"/>
      <w:sz w:val="30"/>
    </w:rPr>
  </w:style>
  <w:style w:type="paragraph" w:customStyle="1" w:styleId="29">
    <w:name w:val="正文首字缩进2"/>
    <w:basedOn w:val="a3"/>
    <w:qFormat/>
    <w:pPr>
      <w:ind w:firstLineChars="200" w:firstLine="200"/>
    </w:pPr>
  </w:style>
  <w:style w:type="paragraph" w:customStyle="1" w:styleId="afff5">
    <w:name w:val="附件标题"/>
    <w:basedOn w:val="a3"/>
    <w:qFormat/>
    <w:pPr>
      <w:spacing w:before="260" w:after="260"/>
      <w:jc w:val="center"/>
      <w:outlineLvl w:val="0"/>
    </w:pPr>
    <w:rPr>
      <w:b/>
      <w:sz w:val="24"/>
    </w:rPr>
  </w:style>
  <w:style w:type="paragraph" w:customStyle="1" w:styleId="afff6">
    <w:name w:val="目录"/>
    <w:basedOn w:val="a3"/>
    <w:qFormat/>
    <w:pPr>
      <w:spacing w:before="260" w:after="260"/>
      <w:jc w:val="center"/>
    </w:pPr>
    <w:rPr>
      <w:b/>
      <w:sz w:val="24"/>
    </w:rPr>
  </w:style>
  <w:style w:type="paragraph" w:customStyle="1" w:styleId="2a">
    <w:name w:val="项目2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37">
    <w:name w:val="项目 3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45">
    <w:name w:val="项目4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afff7">
    <w:name w:val="缩进正文"/>
    <w:basedOn w:val="a3"/>
    <w:qFormat/>
    <w:pPr>
      <w:spacing w:beforeLines="25" w:before="62" w:afterLines="25" w:after="62" w:line="360" w:lineRule="auto"/>
      <w:ind w:firstLineChars="200" w:firstLine="480"/>
    </w:pPr>
    <w:rPr>
      <w:sz w:val="24"/>
    </w:rPr>
  </w:style>
  <w:style w:type="paragraph" w:customStyle="1" w:styleId="220">
    <w:name w:val="样式 正文首字缩进2 + 首行缩进:  2 字符"/>
    <w:basedOn w:val="29"/>
    <w:qFormat/>
    <w:pPr>
      <w:ind w:firstLine="420"/>
    </w:pPr>
    <w:rPr>
      <w:rFonts w:eastAsia="Songti SC" w:cs="宋体"/>
      <w:sz w:val="24"/>
      <w:szCs w:val="20"/>
    </w:rPr>
  </w:style>
  <w:style w:type="paragraph" w:customStyle="1" w:styleId="11">
    <w:name w:val="正文1"/>
    <w:basedOn w:val="a3"/>
    <w:qFormat/>
    <w:pPr>
      <w:spacing w:before="50" w:after="50" w:line="300" w:lineRule="auto"/>
      <w:ind w:firstLineChars="200" w:firstLine="200"/>
    </w:pPr>
    <w:rPr>
      <w:rFonts w:ascii="宋体" w:eastAsia="Songti SC" w:hAnsi="宋体" w:cs="宋体"/>
      <w:szCs w:val="20"/>
    </w:rPr>
  </w:style>
  <w:style w:type="paragraph" w:customStyle="1" w:styleId="2b">
    <w:name w:val="样式 正文 + 首行缩进:  2 字符"/>
    <w:basedOn w:val="11"/>
    <w:qFormat/>
    <w:pPr>
      <w:spacing w:line="360" w:lineRule="exact"/>
    </w:pPr>
  </w:style>
  <w:style w:type="paragraph" w:customStyle="1" w:styleId="a14">
    <w:name w:val="a14"/>
    <w:basedOn w:val="a3"/>
    <w:qFormat/>
    <w:pPr>
      <w:widowControl/>
      <w:spacing w:before="100" w:beforeAutospacing="1" w:after="100" w:afterAutospacing="1"/>
      <w:jc w:val="left"/>
    </w:pPr>
    <w:rPr>
      <w:rFonts w:ascii="Arial Unicode MS" w:eastAsia="Songti SC" w:hAnsi="Arial Unicode MS"/>
      <w:kern w:val="0"/>
      <w:szCs w:val="24"/>
    </w:rPr>
  </w:style>
  <w:style w:type="character" w:customStyle="1" w:styleId="Verdana20">
    <w:name w:val="样式 Verdana 20 磅"/>
    <w:qFormat/>
    <w:rPr>
      <w:rFonts w:ascii="Verdana" w:eastAsia="Songti SC" w:hAnsi="Verdana"/>
      <w:sz w:val="40"/>
    </w:rPr>
  </w:style>
  <w:style w:type="character" w:customStyle="1" w:styleId="t121">
    <w:name w:val="t121"/>
    <w:qFormat/>
    <w:rPr>
      <w:sz w:val="16"/>
      <w:szCs w:val="16"/>
    </w:rPr>
  </w:style>
  <w:style w:type="character" w:customStyle="1" w:styleId="pagetitle1">
    <w:name w:val="page_title1"/>
    <w:qFormat/>
    <w:rPr>
      <w:b/>
      <w:bCs/>
      <w:spacing w:val="45"/>
      <w:sz w:val="21"/>
      <w:szCs w:val="21"/>
    </w:rPr>
  </w:style>
  <w:style w:type="character" w:customStyle="1" w:styleId="pagemtitle1">
    <w:name w:val="page_mtitle1"/>
    <w:qFormat/>
    <w:rPr>
      <w:b/>
      <w:bCs/>
      <w:spacing w:val="45"/>
      <w:sz w:val="21"/>
      <w:szCs w:val="21"/>
    </w:rPr>
  </w:style>
  <w:style w:type="character" w:customStyle="1" w:styleId="ttag">
    <w:name w:val="t_tag"/>
    <w:basedOn w:val="a4"/>
    <w:qFormat/>
  </w:style>
  <w:style w:type="paragraph" w:customStyle="1" w:styleId="12">
    <w:name w:val="样式1"/>
    <w:basedOn w:val="41"/>
    <w:qFormat/>
    <w:pPr>
      <w:ind w:rightChars="100" w:right="100"/>
    </w:pPr>
    <w:rPr>
      <w:rFonts w:ascii="宋体" w:hAnsi="宋体"/>
      <w:sz w:val="21"/>
    </w:rPr>
  </w:style>
  <w:style w:type="paragraph" w:customStyle="1" w:styleId="110">
    <w:name w:val="样式11"/>
    <w:basedOn w:val="41"/>
    <w:next w:val="12"/>
    <w:qFormat/>
    <w:pPr>
      <w:tabs>
        <w:tab w:val="left" w:pos="0"/>
        <w:tab w:val="left" w:pos="432"/>
      </w:tabs>
    </w:pPr>
    <w:rPr>
      <w:rFonts w:ascii="宋体" w:hAnsi="宋体"/>
      <w:sz w:val="21"/>
    </w:rPr>
  </w:style>
  <w:style w:type="paragraph" w:styleId="afff8">
    <w:name w:val="List Paragraph"/>
    <w:basedOn w:val="a3"/>
    <w:uiPriority w:val="34"/>
    <w:qFormat/>
    <w:pPr>
      <w:ind w:firstLineChars="200" w:firstLine="420"/>
    </w:pPr>
  </w:style>
  <w:style w:type="paragraph" w:customStyle="1" w:styleId="CharCharCharCharCharCharCharCharCharCharCharCharChar">
    <w:name w:val="Char Char Char Char Char Char Char Char Char Char Char Char Char"/>
    <w:basedOn w:val="a3"/>
    <w:semiHidden/>
    <w:rPr>
      <w:szCs w:val="24"/>
    </w:rPr>
  </w:style>
  <w:style w:type="paragraph" w:customStyle="1" w:styleId="0747878125">
    <w:name w:val="样式 宋体 首行缩进:  0.74 厘米 段前: 7.8 磅 段后: 7.8 磅 行距: 多倍行距 1.25 字行"/>
    <w:basedOn w:val="a3"/>
    <w:qFormat/>
    <w:pPr>
      <w:spacing w:before="156" w:after="156" w:line="300" w:lineRule="auto"/>
      <w:ind w:firstLine="420"/>
    </w:pPr>
    <w:rPr>
      <w:rFonts w:ascii="宋体" w:eastAsia="Songti SC" w:hAnsi="宋体" w:cs="宋体"/>
      <w:sz w:val="24"/>
      <w:szCs w:val="20"/>
    </w:rPr>
  </w:style>
  <w:style w:type="paragraph" w:customStyle="1" w:styleId="afff9">
    <w:name w:val="图"/>
    <w:basedOn w:val="a3"/>
    <w:qFormat/>
    <w:pPr>
      <w:adjustRightInd w:val="0"/>
      <w:snapToGrid w:val="0"/>
      <w:spacing w:before="160" w:line="330" w:lineRule="atLeast"/>
      <w:jc w:val="center"/>
    </w:pPr>
    <w:rPr>
      <w:kern w:val="0"/>
      <w:szCs w:val="20"/>
    </w:rPr>
  </w:style>
  <w:style w:type="paragraph" w:customStyle="1" w:styleId="afffa">
    <w:name w:val="表头"/>
    <w:basedOn w:val="a3"/>
    <w:qFormat/>
    <w:pPr>
      <w:adjustRightInd w:val="0"/>
      <w:snapToGrid w:val="0"/>
      <w:spacing w:line="330" w:lineRule="atLeast"/>
      <w:jc w:val="center"/>
    </w:pPr>
    <w:rPr>
      <w:rFonts w:ascii="Arial" w:eastAsia="Songti SC" w:hAnsi="Arial"/>
      <w:kern w:val="0"/>
      <w:sz w:val="18"/>
      <w:szCs w:val="20"/>
    </w:rPr>
  </w:style>
  <w:style w:type="paragraph" w:customStyle="1" w:styleId="afffb">
    <w:name w:val="表格"/>
    <w:qFormat/>
    <w:pPr>
      <w:spacing w:line="312" w:lineRule="atLeast"/>
      <w:ind w:left="28" w:right="28"/>
      <w:jc w:val="both"/>
    </w:pPr>
    <w:rPr>
      <w:sz w:val="18"/>
    </w:rPr>
  </w:style>
  <w:style w:type="paragraph" w:customStyle="1" w:styleId="afffc">
    <w:name w:val="程序"/>
    <w:qFormat/>
    <w:pPr>
      <w:adjustRightInd w:val="0"/>
      <w:snapToGrid w:val="0"/>
      <w:spacing w:line="260" w:lineRule="exact"/>
      <w:ind w:left="425"/>
    </w:pPr>
    <w:rPr>
      <w:rFonts w:ascii="Courier New" w:eastAsia="Songti SC" w:hAnsi="Courier New" w:cs="Courier New"/>
      <w:sz w:val="18"/>
    </w:rPr>
  </w:style>
  <w:style w:type="paragraph" w:customStyle="1" w:styleId="afffd">
    <w:name w:val="固定值"/>
    <w:basedOn w:val="a3"/>
    <w:qFormat/>
    <w:pPr>
      <w:adjustRightInd w:val="0"/>
      <w:snapToGrid w:val="0"/>
      <w:spacing w:line="120" w:lineRule="exact"/>
      <w:ind w:firstLineChars="200" w:firstLine="200"/>
    </w:pPr>
    <w:rPr>
      <w:kern w:val="0"/>
      <w:szCs w:val="20"/>
    </w:rPr>
  </w:style>
  <w:style w:type="paragraph" w:customStyle="1" w:styleId="22">
    <w:name w:val="项目2用"/>
    <w:qFormat/>
    <w:pPr>
      <w:numPr>
        <w:numId w:val="12"/>
      </w:numPr>
      <w:spacing w:line="330" w:lineRule="atLeast"/>
      <w:jc w:val="both"/>
    </w:pPr>
    <w:rPr>
      <w:sz w:val="21"/>
      <w:lang w:val="en-GB"/>
    </w:rPr>
  </w:style>
  <w:style w:type="paragraph" w:customStyle="1" w:styleId="a2">
    <w:name w:val="项目"/>
    <w:basedOn w:val="ab"/>
    <w:next w:val="ab"/>
    <w:qFormat/>
    <w:pPr>
      <w:numPr>
        <w:numId w:val="13"/>
      </w:numPr>
      <w:adjustRightInd w:val="0"/>
      <w:spacing w:line="330" w:lineRule="atLeast"/>
    </w:pPr>
    <w:rPr>
      <w:kern w:val="0"/>
      <w:szCs w:val="20"/>
    </w:rPr>
  </w:style>
  <w:style w:type="paragraph" w:customStyle="1" w:styleId="afffe">
    <w:name w:val="注意内容"/>
    <w:basedOn w:val="a3"/>
    <w:next w:val="ab"/>
    <w:qFormat/>
    <w:pPr>
      <w:adjustRightInd w:val="0"/>
      <w:snapToGrid w:val="0"/>
      <w:spacing w:line="240" w:lineRule="exact"/>
      <w:jc w:val="center"/>
    </w:pPr>
    <w:rPr>
      <w:rFonts w:ascii="黑体" w:eastAsia="Songti SC"/>
      <w:kern w:val="0"/>
      <w:szCs w:val="18"/>
    </w:rPr>
  </w:style>
  <w:style w:type="paragraph" w:customStyle="1" w:styleId="2c">
    <w:name w:val="注意2"/>
    <w:qFormat/>
    <w:pPr>
      <w:adjustRightInd w:val="0"/>
      <w:snapToGrid w:val="0"/>
      <w:spacing w:line="312" w:lineRule="atLeast"/>
      <w:ind w:firstLine="420"/>
      <w:jc w:val="both"/>
    </w:pPr>
    <w:rPr>
      <w:rFonts w:eastAsia="Songti SC"/>
      <w:sz w:val="21"/>
    </w:rPr>
  </w:style>
  <w:style w:type="paragraph" w:customStyle="1" w:styleId="CharCharCharCharCharCharCharCharCharCharCharCharChar1">
    <w:name w:val="Char Char Char Char Char Char Char Char Char Char Char Char Char1"/>
    <w:basedOn w:val="a3"/>
    <w:semiHidden/>
    <w:qFormat/>
    <w:rPr>
      <w:szCs w:val="24"/>
    </w:rPr>
  </w:style>
  <w:style w:type="paragraph" w:customStyle="1" w:styleId="074">
    <w:name w:val="样式 首行缩进:  0.74 厘米"/>
    <w:basedOn w:val="a3"/>
    <w:qFormat/>
    <w:pPr>
      <w:spacing w:line="300" w:lineRule="auto"/>
      <w:ind w:firstLine="420"/>
    </w:pPr>
    <w:rPr>
      <w:rFonts w:eastAsia="Songti SC" w:cs="宋体"/>
      <w:szCs w:val="20"/>
    </w:rPr>
  </w:style>
  <w:style w:type="character" w:customStyle="1" w:styleId="af8">
    <w:name w:val="纯文本 字符"/>
    <w:link w:val="af7"/>
    <w:qFormat/>
    <w:rPr>
      <w:rFonts w:ascii="宋体" w:eastAsia="Songti SC" w:hAnsi="Courier New" w:cs="Courier New"/>
      <w:kern w:val="2"/>
      <w:sz w:val="21"/>
      <w:szCs w:val="21"/>
      <w:lang w:val="en-US" w:eastAsia="zh-CN" w:bidi="ar-SA"/>
    </w:rPr>
  </w:style>
  <w:style w:type="character" w:customStyle="1" w:styleId="aff1">
    <w:name w:val="页眉 字符"/>
    <w:link w:val="aff0"/>
    <w:qFormat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e">
    <w:name w:val="页脚 字符"/>
    <w:link w:val="afd"/>
    <w:qFormat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c">
    <w:name w:val="批注框文本 字符"/>
    <w:link w:val="afb"/>
    <w:qFormat/>
    <w:rPr>
      <w:rFonts w:eastAsia="Songti SC"/>
      <w:kern w:val="2"/>
      <w:sz w:val="18"/>
      <w:szCs w:val="18"/>
      <w:lang w:val="en-US" w:eastAsia="zh-CN" w:bidi="ar-SA"/>
    </w:rPr>
  </w:style>
  <w:style w:type="numbering" w:customStyle="1" w:styleId="a1">
    <w:name w:val="样式 编号"/>
    <w:basedOn w:val="a6"/>
    <w:rsid w:val="004F5C3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大模型安全情报采集智能体软件 V0.2.0</dc:title>
  <cp:lastModifiedBy>NiWeifeng</cp:lastModifiedBy>
  <cp:revision>7</cp:revision>
  <cp:lastPrinted>2011-05-17T07:17:00Z</cp:lastPrinted>
  <dcterms:created xsi:type="dcterms:W3CDTF">2019-07-04T14:12:00Z</dcterms:created>
  <dcterms:modified xsi:type="dcterms:W3CDTF">2026-10-06T07:00:00Z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