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15645086"/>
    <w:bookmarkStart w:id="1" w:name="_Toc415736120"/>
    <w:p w:rsidR="00570A13" w:rsidRDefault="00570A13" w:rsidP="00570A13">
      <w:pPr>
        <w:spacing w:line="240" w:lineRule="auto"/>
        <w:jc w:val="center"/>
        <w:rPr>
          <w:rFonts w:ascii="Helvetica" w:hAnsi="Helvetica"/>
          <w:sz w:val="26"/>
        </w:rPr>
      </w:pPr>
      <w:r w:rsidRPr="00A04129">
        <w:rPr>
          <w:rFonts w:ascii="Helvetica" w:hAnsi="Helvetica"/>
          <w:noProof/>
          <w:color w:val="FF0000"/>
          <w:sz w:val="26"/>
        </w:rPr>
        <mc:AlternateContent>
          <mc:Choice Requires="wps">
            <w:drawing>
              <wp:anchor distT="0" distB="0" distL="114300" distR="114300" simplePos="0" relativeHeight="251657728" behindDoc="0" locked="0" layoutInCell="1" allowOverlap="1" wp14:anchorId="2210D738" wp14:editId="7B1D4121">
                <wp:simplePos x="0" y="0"/>
                <wp:positionH relativeFrom="column">
                  <wp:posOffset>-52705</wp:posOffset>
                </wp:positionH>
                <wp:positionV relativeFrom="paragraph">
                  <wp:posOffset>156210</wp:posOffset>
                </wp:positionV>
                <wp:extent cx="5943600" cy="5342255"/>
                <wp:effectExtent l="0" t="0" r="0" b="0"/>
                <wp:wrapNone/>
                <wp:docPr id="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342255"/>
                        </a:xfrm>
                        <a:prstGeom prst="rect">
                          <a:avLst/>
                        </a:prstGeom>
                        <a:noFill/>
                        <a:ln w="9525">
                          <a:noFill/>
                          <a:miter lim="800000"/>
                          <a:headEnd/>
                          <a:tailEnd/>
                        </a:ln>
                      </wps:spPr>
                      <wps:txbx>
                        <w:txbxContent>
                          <w:p w:rsidR="00285A8C" w:rsidRPr="00B72484" w:rsidRDefault="00285A8C" w:rsidP="00570A13">
                            <w:pPr>
                              <w:pStyle w:val="Title"/>
                              <w:rPr>
                                <w:b w:val="0"/>
                                <w:sz w:val="48"/>
                                <w:szCs w:val="48"/>
                              </w:rPr>
                            </w:pPr>
                            <w:r w:rsidRPr="00570A13">
                              <w:rPr>
                                <w:b w:val="0"/>
                                <w:sz w:val="48"/>
                                <w:szCs w:val="48"/>
                              </w:rPr>
                              <w:t xml:space="preserve">REENGINEERING SWMM/EPANET </w:t>
                            </w:r>
                            <w:r w:rsidRPr="00570A13">
                              <w:rPr>
                                <w:b w:val="0"/>
                                <w:sz w:val="48"/>
                                <w:szCs w:val="48"/>
                              </w:rPr>
                              <w:br/>
                              <w:t xml:space="preserve">USER INTERFACE APPLICATION </w:t>
                            </w:r>
                            <w:r w:rsidRPr="00570A13">
                              <w:rPr>
                                <w:b w:val="0"/>
                                <w:sz w:val="48"/>
                                <w:szCs w:val="48"/>
                              </w:rPr>
                              <w:br/>
                              <w:t>SOFTWARE ARCHITECTURES</w:t>
                            </w:r>
                            <w:r w:rsidRPr="00B72484">
                              <w:rPr>
                                <w:b w:val="0"/>
                                <w:sz w:val="48"/>
                                <w:szCs w:val="48"/>
                              </w:rPr>
                              <w:t xml:space="preserve"> </w:t>
                            </w:r>
                          </w:p>
                          <w:p w:rsidR="00285A8C" w:rsidRDefault="00285A8C" w:rsidP="00570A13">
                            <w:pPr>
                              <w:pStyle w:val="Title"/>
                              <w:spacing w:after="40"/>
                              <w:rPr>
                                <w:b w:val="0"/>
                                <w:sz w:val="44"/>
                              </w:rPr>
                            </w:pPr>
                          </w:p>
                          <w:p w:rsidR="00285A8C" w:rsidRDefault="00285A8C" w:rsidP="00570A13">
                            <w:pPr>
                              <w:spacing w:after="40" w:line="240" w:lineRule="auto"/>
                              <w:jc w:val="left"/>
                              <w:rPr>
                                <w:rFonts w:asciiTheme="majorHAnsi" w:hAnsiTheme="majorHAnsi" w:cstheme="majorHAnsi"/>
                                <w:b/>
                                <w:sz w:val="26"/>
                              </w:rPr>
                            </w:pPr>
                            <w:r>
                              <w:rPr>
                                <w:rFonts w:asciiTheme="majorHAnsi" w:hAnsiTheme="majorHAnsi" w:cstheme="majorHAnsi"/>
                                <w:b/>
                                <w:sz w:val="26"/>
                              </w:rPr>
                              <w:t>QAPP-16</w:t>
                            </w:r>
                          </w:p>
                          <w:p w:rsidR="00285A8C" w:rsidRPr="00570A13" w:rsidRDefault="00285A8C" w:rsidP="00570A13">
                            <w:pPr>
                              <w:spacing w:after="40" w:line="240" w:lineRule="auto"/>
                              <w:jc w:val="left"/>
                              <w:rPr>
                                <w:rFonts w:asciiTheme="majorHAnsi" w:hAnsiTheme="majorHAnsi" w:cstheme="majorHAnsi"/>
                                <w:sz w:val="26"/>
                              </w:rPr>
                            </w:pPr>
                            <w:r w:rsidRPr="00570A13">
                              <w:rPr>
                                <w:rFonts w:asciiTheme="majorHAnsi" w:hAnsiTheme="majorHAnsi" w:cstheme="majorHAnsi"/>
                                <w:sz w:val="26"/>
                              </w:rPr>
                              <w:t>Revision 0</w:t>
                            </w:r>
                          </w:p>
                          <w:p w:rsidR="00285A8C" w:rsidRPr="00CD6332" w:rsidRDefault="00285A8C" w:rsidP="00570A13">
                            <w:pPr>
                              <w:spacing w:line="240" w:lineRule="auto"/>
                              <w:jc w:val="left"/>
                              <w:rPr>
                                <w:rFonts w:asciiTheme="majorHAnsi" w:hAnsiTheme="majorHAnsi" w:cstheme="majorHAnsi"/>
                                <w:sz w:val="26"/>
                              </w:rPr>
                            </w:pPr>
                          </w:p>
                          <w:p w:rsidR="00285A8C" w:rsidRPr="00CD6332" w:rsidRDefault="00285A8C" w:rsidP="00570A13">
                            <w:pPr>
                              <w:spacing w:line="240" w:lineRule="auto"/>
                              <w:jc w:val="left"/>
                              <w:rPr>
                                <w:rFonts w:asciiTheme="majorHAnsi" w:hAnsiTheme="majorHAnsi" w:cstheme="majorHAnsi"/>
                                <w:sz w:val="26"/>
                              </w:rPr>
                            </w:pPr>
                          </w:p>
                          <w:p w:rsidR="00285A8C" w:rsidRPr="00CD6332" w:rsidRDefault="00285A8C" w:rsidP="00570A13">
                            <w:pPr>
                              <w:spacing w:after="40" w:line="240" w:lineRule="auto"/>
                              <w:jc w:val="left"/>
                              <w:rPr>
                                <w:rFonts w:asciiTheme="majorHAnsi" w:hAnsiTheme="majorHAnsi" w:cstheme="majorHAnsi"/>
                                <w:sz w:val="26"/>
                              </w:rPr>
                            </w:pPr>
                            <w:proofErr w:type="gramStart"/>
                            <w:r w:rsidRPr="00CD6332">
                              <w:rPr>
                                <w:rFonts w:asciiTheme="majorHAnsi" w:hAnsiTheme="majorHAnsi" w:cstheme="majorHAnsi"/>
                                <w:i/>
                                <w:sz w:val="26"/>
                              </w:rPr>
                              <w:t>prepared</w:t>
                            </w:r>
                            <w:proofErr w:type="gramEnd"/>
                            <w:r w:rsidRPr="00CD6332">
                              <w:rPr>
                                <w:rFonts w:asciiTheme="majorHAnsi" w:hAnsiTheme="majorHAnsi" w:cstheme="majorHAnsi"/>
                                <w:i/>
                                <w:sz w:val="26"/>
                              </w:rPr>
                              <w:t xml:space="preserve"> for</w:t>
                            </w:r>
                          </w:p>
                          <w:p w:rsidR="00285A8C" w:rsidRPr="00CD6332" w:rsidRDefault="00285A8C" w:rsidP="00570A13">
                            <w:pPr>
                              <w:spacing w:line="240" w:lineRule="auto"/>
                              <w:jc w:val="left"/>
                              <w:rPr>
                                <w:rFonts w:asciiTheme="majorHAnsi" w:hAnsiTheme="majorHAnsi" w:cstheme="majorHAnsi"/>
                                <w:sz w:val="26"/>
                              </w:rPr>
                            </w:pPr>
                          </w:p>
                          <w:p w:rsidR="00285A8C" w:rsidRDefault="00285A8C" w:rsidP="00570A13">
                            <w:pPr>
                              <w:spacing w:after="40" w:line="240" w:lineRule="auto"/>
                              <w:jc w:val="left"/>
                              <w:rPr>
                                <w:rFonts w:asciiTheme="majorHAnsi" w:hAnsiTheme="majorHAnsi" w:cstheme="majorHAnsi"/>
                                <w:sz w:val="26"/>
                              </w:rPr>
                            </w:pPr>
                            <w:r>
                              <w:rPr>
                                <w:rFonts w:asciiTheme="majorHAnsi" w:hAnsiTheme="majorHAnsi" w:cstheme="majorHAnsi"/>
                                <w:sz w:val="26"/>
                              </w:rPr>
                              <w:t>U.S. Environmental Protection Agency</w:t>
                            </w:r>
                          </w:p>
                          <w:p w:rsidR="00285A8C" w:rsidRDefault="00285A8C" w:rsidP="00570A13">
                            <w:pPr>
                              <w:spacing w:after="40" w:line="240" w:lineRule="auto"/>
                              <w:jc w:val="left"/>
                              <w:rPr>
                                <w:rFonts w:asciiTheme="majorHAnsi" w:hAnsiTheme="majorHAnsi" w:cstheme="majorHAnsi"/>
                                <w:sz w:val="26"/>
                              </w:rPr>
                            </w:pPr>
                            <w:r>
                              <w:rPr>
                                <w:rFonts w:asciiTheme="majorHAnsi" w:hAnsiTheme="majorHAnsi" w:cstheme="majorHAnsi"/>
                                <w:sz w:val="26"/>
                              </w:rPr>
                              <w:t>Office of Research and Development</w:t>
                            </w:r>
                          </w:p>
                          <w:p w:rsidR="00285A8C" w:rsidRDefault="00285A8C" w:rsidP="00570A13">
                            <w:pPr>
                              <w:spacing w:after="40" w:line="240" w:lineRule="auto"/>
                              <w:jc w:val="left"/>
                              <w:rPr>
                                <w:rFonts w:asciiTheme="majorHAnsi" w:hAnsiTheme="majorHAnsi" w:cstheme="majorHAnsi"/>
                                <w:sz w:val="26"/>
                              </w:rPr>
                            </w:pPr>
                            <w:r>
                              <w:rPr>
                                <w:rFonts w:asciiTheme="majorHAnsi" w:hAnsiTheme="majorHAnsi" w:cstheme="majorHAnsi"/>
                                <w:sz w:val="26"/>
                              </w:rPr>
                              <w:t>26 West Martin Luther King Drive</w:t>
                            </w:r>
                          </w:p>
                          <w:p w:rsidR="00285A8C" w:rsidRPr="00CD6332" w:rsidRDefault="00285A8C" w:rsidP="00570A13">
                            <w:pPr>
                              <w:spacing w:after="40" w:line="240" w:lineRule="auto"/>
                              <w:jc w:val="left"/>
                              <w:rPr>
                                <w:rFonts w:asciiTheme="majorHAnsi" w:hAnsiTheme="majorHAnsi" w:cstheme="majorHAnsi"/>
                                <w:sz w:val="26"/>
                              </w:rPr>
                            </w:pPr>
                            <w:r>
                              <w:rPr>
                                <w:rFonts w:asciiTheme="majorHAnsi" w:hAnsiTheme="majorHAnsi" w:cstheme="majorHAnsi"/>
                                <w:sz w:val="26"/>
                              </w:rPr>
                              <w:t>Cincinnati, Ohio  45268</w:t>
                            </w:r>
                          </w:p>
                          <w:p w:rsidR="00285A8C" w:rsidRPr="00CD6332" w:rsidRDefault="00285A8C" w:rsidP="00570A13">
                            <w:pPr>
                              <w:spacing w:line="240" w:lineRule="auto"/>
                              <w:jc w:val="left"/>
                              <w:rPr>
                                <w:rFonts w:asciiTheme="majorHAnsi" w:hAnsiTheme="majorHAnsi" w:cstheme="majorHAnsi"/>
                                <w:sz w:val="26"/>
                              </w:rPr>
                            </w:pPr>
                          </w:p>
                          <w:p w:rsidR="00285A8C" w:rsidRPr="00CD6332" w:rsidRDefault="00285A8C" w:rsidP="00570A13">
                            <w:pPr>
                              <w:spacing w:line="240" w:lineRule="auto"/>
                              <w:jc w:val="left"/>
                              <w:rPr>
                                <w:rFonts w:asciiTheme="majorHAnsi" w:hAnsiTheme="majorHAnsi" w:cstheme="majorHAnsi"/>
                                <w:sz w:val="26"/>
                              </w:rPr>
                            </w:pPr>
                          </w:p>
                          <w:p w:rsidR="00285A8C" w:rsidRPr="00CD6332" w:rsidRDefault="00285A8C" w:rsidP="00570A13">
                            <w:pPr>
                              <w:spacing w:after="40" w:line="240" w:lineRule="auto"/>
                              <w:jc w:val="left"/>
                              <w:rPr>
                                <w:rFonts w:asciiTheme="majorHAnsi" w:hAnsiTheme="majorHAnsi" w:cstheme="majorHAnsi"/>
                                <w:sz w:val="26"/>
                              </w:rPr>
                            </w:pPr>
                            <w:r>
                              <w:rPr>
                                <w:rFonts w:asciiTheme="majorHAnsi" w:hAnsiTheme="majorHAnsi" w:cstheme="majorHAnsi"/>
                                <w:sz w:val="26"/>
                              </w:rPr>
                              <w:t>November</w:t>
                            </w:r>
                            <w:r w:rsidRPr="00CD6332">
                              <w:rPr>
                                <w:rFonts w:asciiTheme="majorHAnsi" w:hAnsiTheme="majorHAnsi" w:cstheme="majorHAnsi"/>
                                <w:sz w:val="26"/>
                              </w:rPr>
                              <w:t xml:space="preserve"> 2015</w:t>
                            </w:r>
                          </w:p>
                          <w:p w:rsidR="00285A8C" w:rsidRPr="00CD6332" w:rsidRDefault="00285A8C" w:rsidP="00570A13">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5pt;margin-top:12.3pt;width:468pt;height:420.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" filled="f" stroked="f">
                <v:textbox>
                  <w:txbxContent>
                    <w:p w:rsidR="00285A8C" w:rsidRPr="00B72484" w:rsidRDefault="00285A8C" w:rsidP="00570A13">
                      <w:pPr>
                        <w:pStyle w:val="Title"/>
                        <w:rPr>
                          <w:b w:val="0"/>
                          <w:sz w:val="48"/>
                          <w:szCs w:val="48"/>
                        </w:rPr>
                      </w:pPr>
                      <w:r w:rsidRPr="00570A13">
                        <w:rPr>
                          <w:b w:val="0"/>
                          <w:sz w:val="48"/>
                          <w:szCs w:val="48"/>
                        </w:rPr>
                        <w:t xml:space="preserve">REENGINEERING SWMM/EPANET </w:t>
                      </w:r>
                      <w:r w:rsidRPr="00570A13">
                        <w:rPr>
                          <w:b w:val="0"/>
                          <w:sz w:val="48"/>
                          <w:szCs w:val="48"/>
                        </w:rPr>
                        <w:br/>
                        <w:t xml:space="preserve">USER INTERFACE APPLICATION </w:t>
                      </w:r>
                      <w:r w:rsidRPr="00570A13">
                        <w:rPr>
                          <w:b w:val="0"/>
                          <w:sz w:val="48"/>
                          <w:szCs w:val="48"/>
                        </w:rPr>
                        <w:br/>
                        <w:t>SOFTWARE ARCHITECTURES</w:t>
                      </w:r>
                      <w:r w:rsidRPr="00B72484">
                        <w:rPr>
                          <w:b w:val="0"/>
                          <w:sz w:val="48"/>
                          <w:szCs w:val="48"/>
                        </w:rPr>
                        <w:t xml:space="preserve"> </w:t>
                      </w:r>
                    </w:p>
                    <w:p w:rsidR="00285A8C" w:rsidRDefault="00285A8C" w:rsidP="00570A13">
                      <w:pPr>
                        <w:pStyle w:val="Title"/>
                        <w:spacing w:after="40"/>
                        <w:rPr>
                          <w:b w:val="0"/>
                          <w:sz w:val="44"/>
                        </w:rPr>
                      </w:pPr>
                    </w:p>
                    <w:p w:rsidR="00285A8C" w:rsidRDefault="00285A8C" w:rsidP="00570A13">
                      <w:pPr>
                        <w:spacing w:after="40" w:line="240" w:lineRule="auto"/>
                        <w:jc w:val="left"/>
                        <w:rPr>
                          <w:rFonts w:asciiTheme="majorHAnsi" w:hAnsiTheme="majorHAnsi" w:cstheme="majorHAnsi"/>
                          <w:b/>
                          <w:sz w:val="26"/>
                        </w:rPr>
                      </w:pPr>
                      <w:r>
                        <w:rPr>
                          <w:rFonts w:asciiTheme="majorHAnsi" w:hAnsiTheme="majorHAnsi" w:cstheme="majorHAnsi"/>
                          <w:b/>
                          <w:sz w:val="26"/>
                        </w:rPr>
                        <w:t>QAPP-16</w:t>
                      </w:r>
                    </w:p>
                    <w:p w:rsidR="00285A8C" w:rsidRPr="00570A13" w:rsidRDefault="00285A8C" w:rsidP="00570A13">
                      <w:pPr>
                        <w:spacing w:after="40" w:line="240" w:lineRule="auto"/>
                        <w:jc w:val="left"/>
                        <w:rPr>
                          <w:rFonts w:asciiTheme="majorHAnsi" w:hAnsiTheme="majorHAnsi" w:cstheme="majorHAnsi"/>
                          <w:sz w:val="26"/>
                        </w:rPr>
                      </w:pPr>
                      <w:r w:rsidRPr="00570A13">
                        <w:rPr>
                          <w:rFonts w:asciiTheme="majorHAnsi" w:hAnsiTheme="majorHAnsi" w:cstheme="majorHAnsi"/>
                          <w:sz w:val="26"/>
                        </w:rPr>
                        <w:t>Revision 0</w:t>
                      </w:r>
                    </w:p>
                    <w:p w:rsidR="00285A8C" w:rsidRPr="00CD6332" w:rsidRDefault="00285A8C" w:rsidP="00570A13">
                      <w:pPr>
                        <w:spacing w:line="240" w:lineRule="auto"/>
                        <w:jc w:val="left"/>
                        <w:rPr>
                          <w:rFonts w:asciiTheme="majorHAnsi" w:hAnsiTheme="majorHAnsi" w:cstheme="majorHAnsi"/>
                          <w:sz w:val="26"/>
                        </w:rPr>
                      </w:pPr>
                    </w:p>
                    <w:p w:rsidR="00285A8C" w:rsidRPr="00CD6332" w:rsidRDefault="00285A8C" w:rsidP="00570A13">
                      <w:pPr>
                        <w:spacing w:line="240" w:lineRule="auto"/>
                        <w:jc w:val="left"/>
                        <w:rPr>
                          <w:rFonts w:asciiTheme="majorHAnsi" w:hAnsiTheme="majorHAnsi" w:cstheme="majorHAnsi"/>
                          <w:sz w:val="26"/>
                        </w:rPr>
                      </w:pPr>
                    </w:p>
                    <w:p w:rsidR="00285A8C" w:rsidRPr="00CD6332" w:rsidRDefault="00285A8C" w:rsidP="00570A13">
                      <w:pPr>
                        <w:spacing w:after="40" w:line="240" w:lineRule="auto"/>
                        <w:jc w:val="left"/>
                        <w:rPr>
                          <w:rFonts w:asciiTheme="majorHAnsi" w:hAnsiTheme="majorHAnsi" w:cstheme="majorHAnsi"/>
                          <w:sz w:val="26"/>
                        </w:rPr>
                      </w:pPr>
                      <w:proofErr w:type="gramStart"/>
                      <w:r w:rsidRPr="00CD6332">
                        <w:rPr>
                          <w:rFonts w:asciiTheme="majorHAnsi" w:hAnsiTheme="majorHAnsi" w:cstheme="majorHAnsi"/>
                          <w:i/>
                          <w:sz w:val="26"/>
                        </w:rPr>
                        <w:t>prepared</w:t>
                      </w:r>
                      <w:proofErr w:type="gramEnd"/>
                      <w:r w:rsidRPr="00CD6332">
                        <w:rPr>
                          <w:rFonts w:asciiTheme="majorHAnsi" w:hAnsiTheme="majorHAnsi" w:cstheme="majorHAnsi"/>
                          <w:i/>
                          <w:sz w:val="26"/>
                        </w:rPr>
                        <w:t xml:space="preserve"> for</w:t>
                      </w:r>
                    </w:p>
                    <w:p w:rsidR="00285A8C" w:rsidRPr="00CD6332" w:rsidRDefault="00285A8C" w:rsidP="00570A13">
                      <w:pPr>
                        <w:spacing w:line="240" w:lineRule="auto"/>
                        <w:jc w:val="left"/>
                        <w:rPr>
                          <w:rFonts w:asciiTheme="majorHAnsi" w:hAnsiTheme="majorHAnsi" w:cstheme="majorHAnsi"/>
                          <w:sz w:val="26"/>
                        </w:rPr>
                      </w:pPr>
                    </w:p>
                    <w:p w:rsidR="00285A8C" w:rsidRDefault="00285A8C" w:rsidP="00570A13">
                      <w:pPr>
                        <w:spacing w:after="40" w:line="240" w:lineRule="auto"/>
                        <w:jc w:val="left"/>
                        <w:rPr>
                          <w:rFonts w:asciiTheme="majorHAnsi" w:hAnsiTheme="majorHAnsi" w:cstheme="majorHAnsi"/>
                          <w:sz w:val="26"/>
                        </w:rPr>
                      </w:pPr>
                      <w:r>
                        <w:rPr>
                          <w:rFonts w:asciiTheme="majorHAnsi" w:hAnsiTheme="majorHAnsi" w:cstheme="majorHAnsi"/>
                          <w:sz w:val="26"/>
                        </w:rPr>
                        <w:t>U.S. Environmental Protection Agency</w:t>
                      </w:r>
                    </w:p>
                    <w:p w:rsidR="00285A8C" w:rsidRDefault="00285A8C" w:rsidP="00570A13">
                      <w:pPr>
                        <w:spacing w:after="40" w:line="240" w:lineRule="auto"/>
                        <w:jc w:val="left"/>
                        <w:rPr>
                          <w:rFonts w:asciiTheme="majorHAnsi" w:hAnsiTheme="majorHAnsi" w:cstheme="majorHAnsi"/>
                          <w:sz w:val="26"/>
                        </w:rPr>
                      </w:pPr>
                      <w:r>
                        <w:rPr>
                          <w:rFonts w:asciiTheme="majorHAnsi" w:hAnsiTheme="majorHAnsi" w:cstheme="majorHAnsi"/>
                          <w:sz w:val="26"/>
                        </w:rPr>
                        <w:t>Office of Research and Development</w:t>
                      </w:r>
                    </w:p>
                    <w:p w:rsidR="00285A8C" w:rsidRDefault="00285A8C" w:rsidP="00570A13">
                      <w:pPr>
                        <w:spacing w:after="40" w:line="240" w:lineRule="auto"/>
                        <w:jc w:val="left"/>
                        <w:rPr>
                          <w:rFonts w:asciiTheme="majorHAnsi" w:hAnsiTheme="majorHAnsi" w:cstheme="majorHAnsi"/>
                          <w:sz w:val="26"/>
                        </w:rPr>
                      </w:pPr>
                      <w:r>
                        <w:rPr>
                          <w:rFonts w:asciiTheme="majorHAnsi" w:hAnsiTheme="majorHAnsi" w:cstheme="majorHAnsi"/>
                          <w:sz w:val="26"/>
                        </w:rPr>
                        <w:t>26 West Martin Luther King Drive</w:t>
                      </w:r>
                    </w:p>
                    <w:p w:rsidR="00285A8C" w:rsidRPr="00CD6332" w:rsidRDefault="00285A8C" w:rsidP="00570A13">
                      <w:pPr>
                        <w:spacing w:after="40" w:line="240" w:lineRule="auto"/>
                        <w:jc w:val="left"/>
                        <w:rPr>
                          <w:rFonts w:asciiTheme="majorHAnsi" w:hAnsiTheme="majorHAnsi" w:cstheme="majorHAnsi"/>
                          <w:sz w:val="26"/>
                        </w:rPr>
                      </w:pPr>
                      <w:r>
                        <w:rPr>
                          <w:rFonts w:asciiTheme="majorHAnsi" w:hAnsiTheme="majorHAnsi" w:cstheme="majorHAnsi"/>
                          <w:sz w:val="26"/>
                        </w:rPr>
                        <w:t>Cincinnati, Ohio  45268</w:t>
                      </w:r>
                    </w:p>
                    <w:p w:rsidR="00285A8C" w:rsidRPr="00CD6332" w:rsidRDefault="00285A8C" w:rsidP="00570A13">
                      <w:pPr>
                        <w:spacing w:line="240" w:lineRule="auto"/>
                        <w:jc w:val="left"/>
                        <w:rPr>
                          <w:rFonts w:asciiTheme="majorHAnsi" w:hAnsiTheme="majorHAnsi" w:cstheme="majorHAnsi"/>
                          <w:sz w:val="26"/>
                        </w:rPr>
                      </w:pPr>
                    </w:p>
                    <w:p w:rsidR="00285A8C" w:rsidRPr="00CD6332" w:rsidRDefault="00285A8C" w:rsidP="00570A13">
                      <w:pPr>
                        <w:spacing w:line="240" w:lineRule="auto"/>
                        <w:jc w:val="left"/>
                        <w:rPr>
                          <w:rFonts w:asciiTheme="majorHAnsi" w:hAnsiTheme="majorHAnsi" w:cstheme="majorHAnsi"/>
                          <w:sz w:val="26"/>
                        </w:rPr>
                      </w:pPr>
                    </w:p>
                    <w:p w:rsidR="00285A8C" w:rsidRPr="00CD6332" w:rsidRDefault="00285A8C" w:rsidP="00570A13">
                      <w:pPr>
                        <w:spacing w:after="40" w:line="240" w:lineRule="auto"/>
                        <w:jc w:val="left"/>
                        <w:rPr>
                          <w:rFonts w:asciiTheme="majorHAnsi" w:hAnsiTheme="majorHAnsi" w:cstheme="majorHAnsi"/>
                          <w:sz w:val="26"/>
                        </w:rPr>
                      </w:pPr>
                      <w:r>
                        <w:rPr>
                          <w:rFonts w:asciiTheme="majorHAnsi" w:hAnsiTheme="majorHAnsi" w:cstheme="majorHAnsi"/>
                          <w:sz w:val="26"/>
                        </w:rPr>
                        <w:t>November</w:t>
                      </w:r>
                      <w:r w:rsidRPr="00CD6332">
                        <w:rPr>
                          <w:rFonts w:asciiTheme="majorHAnsi" w:hAnsiTheme="majorHAnsi" w:cstheme="majorHAnsi"/>
                          <w:sz w:val="26"/>
                        </w:rPr>
                        <w:t xml:space="preserve"> 2015</w:t>
                      </w:r>
                    </w:p>
                    <w:p w:rsidR="00285A8C" w:rsidRPr="00CD6332" w:rsidRDefault="00285A8C" w:rsidP="00570A13">
                      <w:pPr>
                        <w:rPr>
                          <w:rFonts w:asciiTheme="majorHAnsi" w:hAnsiTheme="majorHAnsi" w:cstheme="majorHAnsi"/>
                        </w:rPr>
                      </w:pPr>
                    </w:p>
                  </w:txbxContent>
                </v:textbox>
              </v:shape>
            </w:pict>
          </mc:Fallback>
        </mc:AlternateContent>
      </w:r>
    </w:p>
    <w:p w:rsidR="00570A13" w:rsidRDefault="00570A13" w:rsidP="00570A13">
      <w:pPr>
        <w:spacing w:line="240" w:lineRule="auto"/>
        <w:jc w:val="center"/>
        <w:rPr>
          <w:rFonts w:ascii="Helvetica" w:hAnsi="Helvetica"/>
          <w:sz w:val="26"/>
        </w:rPr>
      </w:pPr>
    </w:p>
    <w:p w:rsidR="00570A13" w:rsidRPr="00CC19C4" w:rsidRDefault="00570A13" w:rsidP="00570A13">
      <w:pPr>
        <w:rPr>
          <w:rFonts w:ascii="Helvetica" w:hAnsi="Helvetica"/>
          <w:sz w:val="26"/>
          <w:u w:val="single"/>
        </w:rPr>
        <w:sectPr w:rsidR="00570A13" w:rsidRPr="00CC19C4" w:rsidSect="00586CC3">
          <w:headerReference w:type="default" r:id="rId9"/>
          <w:footerReference w:type="even" r:id="rId10"/>
          <w:pgSz w:w="12240" w:h="15840"/>
          <w:pgMar w:top="1440" w:right="1440" w:bottom="1440" w:left="1440" w:header="720" w:footer="864" w:gutter="0"/>
          <w:pgNumType w:fmt="lowerRoman" w:start="1"/>
          <w:cols w:space="720"/>
          <w:docGrid w:linePitch="286"/>
        </w:sectPr>
      </w:pPr>
      <w:r>
        <w:rPr>
          <w:noProof/>
        </w:rPr>
        <w:drawing>
          <wp:anchor distT="0" distB="0" distL="114300" distR="114300" simplePos="0" relativeHeight="251656704" behindDoc="0" locked="0" layoutInCell="1" allowOverlap="1" wp14:anchorId="2C587B43" wp14:editId="597D7EF2">
            <wp:simplePos x="0" y="0"/>
            <wp:positionH relativeFrom="column">
              <wp:posOffset>3590925</wp:posOffset>
            </wp:positionH>
            <wp:positionV relativeFrom="paragraph">
              <wp:posOffset>7253605</wp:posOffset>
            </wp:positionV>
            <wp:extent cx="3009900" cy="997925"/>
            <wp:effectExtent l="0" t="0" r="0" b="0"/>
            <wp:wrapNone/>
            <wp:docPr id="1" name="Picture 1" descr="C:\Users\Laura.Fairhead\AppData\Local\Microsoft\Windows\Temporary Internet Files\Content.Word\atclogo.final.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Fairhead\AppData\Local\Microsoft\Windows\Temporary Internet Files\Content.Word\atclogo.final.sm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997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6D9B">
        <w:rPr>
          <w:rFonts w:ascii="Helvetica" w:hAnsi="Helvetica"/>
          <w:noProof/>
          <w:color w:val="A2BB59" w:themeColor="accent2"/>
          <w:sz w:val="26"/>
          <w:u w:val="single"/>
        </w:rPr>
        <mc:AlternateContent>
          <mc:Choice Requires="wps">
            <w:drawing>
              <wp:anchor distT="0" distB="0" distL="114300" distR="114300" simplePos="0" relativeHeight="251659776" behindDoc="0" locked="0" layoutInCell="1" allowOverlap="1" wp14:anchorId="3E7C004D" wp14:editId="36246383">
                <wp:simplePos x="0" y="0"/>
                <wp:positionH relativeFrom="column">
                  <wp:posOffset>-204470</wp:posOffset>
                </wp:positionH>
                <wp:positionV relativeFrom="paragraph">
                  <wp:posOffset>6329045</wp:posOffset>
                </wp:positionV>
                <wp:extent cx="3561715" cy="3561715"/>
                <wp:effectExtent l="0" t="0" r="635" b="635"/>
                <wp:wrapNone/>
                <wp:docPr id="508" name="Oval 508"/>
                <wp:cNvGraphicFramePr/>
                <a:graphic xmlns:a="http://schemas.openxmlformats.org/drawingml/2006/main">
                  <a:graphicData uri="http://schemas.microsoft.com/office/word/2010/wordprocessingShape">
                    <wps:wsp>
                      <wps:cNvSpPr/>
                      <wps:spPr>
                        <a:xfrm>
                          <a:off x="0" y="0"/>
                          <a:ext cx="3561715" cy="3561715"/>
                        </a:xfrm>
                        <a:prstGeom prst="ellipse">
                          <a:avLst/>
                        </a:prstGeom>
                        <a:solidFill>
                          <a:srgbClr val="A1B951">
                            <a:alpha val="4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E5FE534" id="Oval 508" o:spid="_x0000_s1026" style="position:absolute;margin-left:-16.1pt;margin-top:498.35pt;width:280.45pt;height:28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" fillcolor="#a1b951" stroked="f" strokeweight="2pt">
                <v:fill opacity="32639f"/>
              </v:oval>
            </w:pict>
          </mc:Fallback>
        </mc:AlternateContent>
      </w:r>
      <w:r w:rsidRPr="009C22B0">
        <w:rPr>
          <w:rFonts w:ascii="Helvetica" w:hAnsi="Helvetica"/>
          <w:noProof/>
          <w:sz w:val="26"/>
          <w:u w:val="single"/>
        </w:rPr>
        <mc:AlternateContent>
          <mc:Choice Requires="wps">
            <w:drawing>
              <wp:anchor distT="0" distB="0" distL="114300" distR="114300" simplePos="0" relativeHeight="251658752" behindDoc="0" locked="0" layoutInCell="1" allowOverlap="1" wp14:anchorId="2D0A74C1" wp14:editId="052DD3A1">
                <wp:simplePos x="0" y="0"/>
                <wp:positionH relativeFrom="column">
                  <wp:posOffset>-1847850</wp:posOffset>
                </wp:positionH>
                <wp:positionV relativeFrom="paragraph">
                  <wp:posOffset>4681644</wp:posOffset>
                </wp:positionV>
                <wp:extent cx="3451860" cy="3451860"/>
                <wp:effectExtent l="0" t="0" r="0" b="0"/>
                <wp:wrapNone/>
                <wp:docPr id="506" name="Oval 506"/>
                <wp:cNvGraphicFramePr/>
                <a:graphic xmlns:a="http://schemas.openxmlformats.org/drawingml/2006/main">
                  <a:graphicData uri="http://schemas.microsoft.com/office/word/2010/wordprocessingShape">
                    <wps:wsp>
                      <wps:cNvSpPr/>
                      <wps:spPr>
                        <a:xfrm>
                          <a:off x="0" y="0"/>
                          <a:ext cx="3451860" cy="3451860"/>
                        </a:xfrm>
                        <a:prstGeom prst="ellipse">
                          <a:avLst/>
                        </a:prstGeom>
                        <a:solidFill>
                          <a:schemeClr val="accent1">
                            <a:alpha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FDB1DDF" id="Oval 506" o:spid="_x0000_s1026" style="position:absolute;margin-left:-145.5pt;margin-top:368.65pt;width:271.8pt;height:27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" fillcolor="#2c6fb7 [3204]" stroked="f" strokeweight="2pt">
                <v:fill opacity="49087f"/>
              </v:oval>
            </w:pict>
          </mc:Fallback>
        </mc:AlternateContent>
      </w:r>
      <w:bookmarkStart w:id="2" w:name="_Toc414971336"/>
    </w:p>
    <w:bookmarkEnd w:id="2"/>
    <w:p w:rsidR="00D949B4" w:rsidRPr="00D949B4" w:rsidRDefault="00D949B4" w:rsidP="00CB3716">
      <w:pPr>
        <w:pStyle w:val="Title"/>
        <w:spacing w:line="240" w:lineRule="auto"/>
        <w:rPr>
          <w:b w:val="0"/>
          <w:sz w:val="41"/>
          <w:szCs w:val="41"/>
        </w:rPr>
      </w:pPr>
      <w:r w:rsidRPr="00D949B4">
        <w:rPr>
          <w:b w:val="0"/>
          <w:sz w:val="41"/>
          <w:szCs w:val="41"/>
        </w:rPr>
        <w:lastRenderedPageBreak/>
        <w:t xml:space="preserve">REENGINEERING SWMM/EPANET </w:t>
      </w:r>
      <w:r>
        <w:rPr>
          <w:b w:val="0"/>
          <w:sz w:val="41"/>
          <w:szCs w:val="41"/>
        </w:rPr>
        <w:br/>
      </w:r>
      <w:r w:rsidRPr="00D949B4">
        <w:rPr>
          <w:b w:val="0"/>
          <w:sz w:val="41"/>
          <w:szCs w:val="41"/>
        </w:rPr>
        <w:t xml:space="preserve">USER INTERFACE APPLICATION </w:t>
      </w:r>
      <w:r>
        <w:rPr>
          <w:b w:val="0"/>
          <w:sz w:val="41"/>
          <w:szCs w:val="41"/>
        </w:rPr>
        <w:br/>
      </w:r>
      <w:r w:rsidRPr="00D949B4">
        <w:rPr>
          <w:b w:val="0"/>
          <w:sz w:val="41"/>
          <w:szCs w:val="41"/>
        </w:rPr>
        <w:t>SOFTWARE ARCHITECTURES</w:t>
      </w:r>
    </w:p>
    <w:p w:rsidR="00814E78" w:rsidRPr="002A3718" w:rsidRDefault="00814E78" w:rsidP="00D949B4">
      <w:pPr>
        <w:spacing w:line="240" w:lineRule="auto"/>
        <w:jc w:val="left"/>
        <w:rPr>
          <w:rFonts w:asciiTheme="majorHAnsi" w:hAnsiTheme="majorHAnsi"/>
          <w:sz w:val="16"/>
          <w:szCs w:val="16"/>
        </w:rPr>
      </w:pPr>
    </w:p>
    <w:p w:rsidR="00D949B4" w:rsidRPr="00D949B4" w:rsidRDefault="00D949B4" w:rsidP="00CB3716">
      <w:pPr>
        <w:spacing w:line="240" w:lineRule="auto"/>
        <w:rPr>
          <w:rFonts w:asciiTheme="majorHAnsi" w:hAnsiTheme="majorHAnsi"/>
          <w:sz w:val="22"/>
          <w:szCs w:val="22"/>
        </w:rPr>
      </w:pPr>
      <w:r w:rsidRPr="00D949B4">
        <w:rPr>
          <w:rFonts w:asciiTheme="majorHAnsi" w:hAnsiTheme="majorHAnsi"/>
          <w:sz w:val="22"/>
          <w:szCs w:val="22"/>
        </w:rPr>
        <w:t>EPA Contract #GS-10F-0041X</w:t>
      </w:r>
    </w:p>
    <w:p w:rsidR="00814E78" w:rsidRPr="002A3718" w:rsidRDefault="00814E78" w:rsidP="00D949B4">
      <w:pPr>
        <w:spacing w:line="240" w:lineRule="auto"/>
        <w:jc w:val="left"/>
        <w:rPr>
          <w:rFonts w:asciiTheme="majorHAnsi" w:hAnsiTheme="majorHAnsi"/>
          <w:sz w:val="16"/>
          <w:szCs w:val="16"/>
        </w:rPr>
      </w:pPr>
    </w:p>
    <w:p w:rsidR="00D949B4" w:rsidRPr="00D949B4" w:rsidRDefault="00D949B4" w:rsidP="00D949B4">
      <w:pPr>
        <w:spacing w:line="240" w:lineRule="auto"/>
        <w:jc w:val="left"/>
        <w:rPr>
          <w:rFonts w:asciiTheme="majorHAnsi" w:hAnsiTheme="majorHAnsi" w:cs="Tahoma"/>
          <w:b/>
          <w:sz w:val="22"/>
          <w:szCs w:val="22"/>
        </w:rPr>
      </w:pPr>
      <w:r w:rsidRPr="00D949B4">
        <w:rPr>
          <w:rFonts w:asciiTheme="majorHAnsi" w:hAnsiTheme="majorHAnsi" w:cs="Tahoma"/>
          <w:b/>
          <w:sz w:val="22"/>
          <w:szCs w:val="22"/>
        </w:rPr>
        <w:t>RSI-QAPP-16</w:t>
      </w:r>
    </w:p>
    <w:p w:rsidR="00814E78" w:rsidRPr="00D949B4" w:rsidRDefault="00D949B4" w:rsidP="00814E78">
      <w:pPr>
        <w:spacing w:line="240" w:lineRule="auto"/>
        <w:jc w:val="left"/>
        <w:rPr>
          <w:rFonts w:asciiTheme="majorHAnsi" w:hAnsiTheme="majorHAnsi"/>
          <w:sz w:val="22"/>
          <w:szCs w:val="22"/>
        </w:rPr>
      </w:pPr>
      <w:r w:rsidRPr="00D949B4">
        <w:rPr>
          <w:rFonts w:asciiTheme="majorHAnsi" w:hAnsiTheme="majorHAnsi"/>
          <w:sz w:val="22"/>
          <w:szCs w:val="22"/>
        </w:rPr>
        <w:t>Revision 0</w:t>
      </w:r>
    </w:p>
    <w:p w:rsidR="00814E78" w:rsidRPr="002A3718" w:rsidRDefault="00814E78" w:rsidP="00814E78">
      <w:pPr>
        <w:spacing w:line="240" w:lineRule="auto"/>
        <w:jc w:val="left"/>
        <w:rPr>
          <w:rFonts w:asciiTheme="majorHAnsi" w:hAnsiTheme="majorHAnsi"/>
          <w:sz w:val="16"/>
          <w:szCs w:val="16"/>
        </w:rPr>
      </w:pPr>
    </w:p>
    <w:p w:rsidR="00814E78" w:rsidRPr="00D949B4" w:rsidRDefault="00814E78" w:rsidP="00D949B4">
      <w:pPr>
        <w:spacing w:after="200" w:line="240" w:lineRule="auto"/>
        <w:jc w:val="left"/>
        <w:rPr>
          <w:rFonts w:asciiTheme="majorHAnsi" w:hAnsiTheme="majorHAnsi"/>
          <w:sz w:val="22"/>
          <w:szCs w:val="22"/>
        </w:rPr>
      </w:pPr>
      <w:proofErr w:type="gramStart"/>
      <w:r w:rsidRPr="00D949B4">
        <w:rPr>
          <w:rFonts w:asciiTheme="majorHAnsi" w:hAnsiTheme="majorHAnsi"/>
          <w:i/>
          <w:sz w:val="22"/>
          <w:szCs w:val="22"/>
        </w:rPr>
        <w:t>by</w:t>
      </w:r>
      <w:proofErr w:type="gramEnd"/>
    </w:p>
    <w:p w:rsidR="00814E78" w:rsidRPr="002A3718" w:rsidRDefault="002A3718" w:rsidP="00F14E75">
      <w:pPr>
        <w:spacing w:after="40" w:line="240" w:lineRule="auto"/>
        <w:jc w:val="left"/>
        <w:rPr>
          <w:rFonts w:asciiTheme="majorHAnsi" w:hAnsiTheme="majorHAnsi"/>
          <w:sz w:val="22"/>
          <w:szCs w:val="22"/>
        </w:rPr>
      </w:pPr>
      <w:r w:rsidRPr="002A3718">
        <w:rPr>
          <w:rFonts w:asciiTheme="majorHAnsi" w:hAnsiTheme="majorHAnsi"/>
          <w:sz w:val="22"/>
          <w:szCs w:val="22"/>
        </w:rPr>
        <w:t>AQUA TERRA C</w:t>
      </w:r>
      <w:r w:rsidR="00CB0AF0">
        <w:rPr>
          <w:rFonts w:asciiTheme="majorHAnsi" w:hAnsiTheme="majorHAnsi"/>
          <w:sz w:val="22"/>
          <w:szCs w:val="22"/>
        </w:rPr>
        <w:t>onsultants</w:t>
      </w:r>
    </w:p>
    <w:p w:rsidR="00814E78" w:rsidRPr="002A3718" w:rsidRDefault="002A3718" w:rsidP="00F14E75">
      <w:pPr>
        <w:spacing w:after="40" w:line="240" w:lineRule="auto"/>
        <w:jc w:val="left"/>
        <w:rPr>
          <w:rFonts w:asciiTheme="majorHAnsi" w:hAnsiTheme="majorHAnsi"/>
          <w:sz w:val="22"/>
          <w:szCs w:val="22"/>
        </w:rPr>
      </w:pPr>
      <w:r w:rsidRPr="002A3718">
        <w:rPr>
          <w:rFonts w:asciiTheme="majorHAnsi" w:hAnsiTheme="majorHAnsi"/>
          <w:sz w:val="22"/>
          <w:szCs w:val="22"/>
        </w:rPr>
        <w:t>2685 Marine Way, 1314</w:t>
      </w:r>
    </w:p>
    <w:p w:rsidR="00814E78" w:rsidRPr="00D949B4" w:rsidRDefault="002A3718" w:rsidP="00F14E75">
      <w:pPr>
        <w:spacing w:after="40" w:line="240" w:lineRule="auto"/>
        <w:jc w:val="left"/>
        <w:rPr>
          <w:rFonts w:asciiTheme="majorHAnsi" w:hAnsiTheme="majorHAnsi"/>
          <w:sz w:val="22"/>
          <w:szCs w:val="22"/>
        </w:rPr>
      </w:pPr>
      <w:r>
        <w:rPr>
          <w:rFonts w:asciiTheme="majorHAnsi" w:hAnsiTheme="majorHAnsi"/>
          <w:sz w:val="22"/>
          <w:szCs w:val="22"/>
        </w:rPr>
        <w:t>Mountain View, California  94043</w:t>
      </w:r>
    </w:p>
    <w:p w:rsidR="00814E78" w:rsidRPr="002A3718" w:rsidRDefault="00814E78" w:rsidP="00814E78">
      <w:pPr>
        <w:spacing w:line="240" w:lineRule="auto"/>
        <w:jc w:val="left"/>
        <w:rPr>
          <w:rFonts w:asciiTheme="majorHAnsi" w:hAnsiTheme="majorHAnsi"/>
          <w:sz w:val="16"/>
          <w:szCs w:val="16"/>
        </w:rPr>
      </w:pPr>
    </w:p>
    <w:p w:rsidR="00814E78" w:rsidRPr="00D949B4" w:rsidRDefault="00814E78" w:rsidP="00814E78">
      <w:pPr>
        <w:spacing w:line="240" w:lineRule="auto"/>
        <w:jc w:val="left"/>
        <w:rPr>
          <w:rFonts w:asciiTheme="majorHAnsi" w:hAnsiTheme="majorHAnsi"/>
          <w:sz w:val="22"/>
          <w:szCs w:val="22"/>
        </w:rPr>
      </w:pPr>
      <w:proofErr w:type="gramStart"/>
      <w:r w:rsidRPr="00D949B4">
        <w:rPr>
          <w:rFonts w:asciiTheme="majorHAnsi" w:hAnsiTheme="majorHAnsi"/>
          <w:i/>
          <w:sz w:val="22"/>
          <w:szCs w:val="22"/>
        </w:rPr>
        <w:t>prepared</w:t>
      </w:r>
      <w:proofErr w:type="gramEnd"/>
      <w:r w:rsidRPr="00D949B4">
        <w:rPr>
          <w:rFonts w:asciiTheme="majorHAnsi" w:hAnsiTheme="majorHAnsi"/>
          <w:i/>
          <w:sz w:val="22"/>
          <w:szCs w:val="22"/>
        </w:rPr>
        <w:t xml:space="preserve"> for</w:t>
      </w:r>
    </w:p>
    <w:p w:rsidR="00814E78" w:rsidRPr="002A3718" w:rsidRDefault="00814E78" w:rsidP="00814E78">
      <w:pPr>
        <w:spacing w:line="240" w:lineRule="auto"/>
        <w:jc w:val="left"/>
        <w:rPr>
          <w:rFonts w:asciiTheme="majorHAnsi" w:hAnsiTheme="majorHAnsi"/>
          <w:sz w:val="16"/>
          <w:szCs w:val="16"/>
        </w:rPr>
      </w:pPr>
    </w:p>
    <w:p w:rsidR="00D949B4" w:rsidRPr="00D949B4" w:rsidRDefault="00D949B4" w:rsidP="00D949B4">
      <w:pPr>
        <w:spacing w:after="40" w:line="240" w:lineRule="auto"/>
        <w:jc w:val="left"/>
        <w:rPr>
          <w:rFonts w:asciiTheme="majorHAnsi" w:hAnsiTheme="majorHAnsi"/>
          <w:sz w:val="22"/>
          <w:szCs w:val="22"/>
        </w:rPr>
      </w:pPr>
      <w:r w:rsidRPr="00D949B4">
        <w:rPr>
          <w:rFonts w:asciiTheme="majorHAnsi" w:hAnsiTheme="majorHAnsi"/>
          <w:sz w:val="22"/>
          <w:szCs w:val="22"/>
        </w:rPr>
        <w:t>U.S. Environmental Protection Agency</w:t>
      </w:r>
    </w:p>
    <w:p w:rsidR="00D949B4" w:rsidRPr="00D949B4" w:rsidRDefault="00D949B4" w:rsidP="00D949B4">
      <w:pPr>
        <w:spacing w:after="40" w:line="240" w:lineRule="auto"/>
        <w:jc w:val="left"/>
        <w:rPr>
          <w:rFonts w:asciiTheme="majorHAnsi" w:hAnsiTheme="majorHAnsi"/>
          <w:sz w:val="22"/>
          <w:szCs w:val="22"/>
        </w:rPr>
      </w:pPr>
      <w:r w:rsidRPr="00D949B4">
        <w:rPr>
          <w:rFonts w:asciiTheme="majorHAnsi" w:hAnsiTheme="majorHAnsi"/>
          <w:sz w:val="22"/>
          <w:szCs w:val="22"/>
        </w:rPr>
        <w:t>Office of Research and Development</w:t>
      </w:r>
    </w:p>
    <w:p w:rsidR="00D949B4" w:rsidRPr="00D949B4" w:rsidRDefault="00D949B4" w:rsidP="00D949B4">
      <w:pPr>
        <w:spacing w:after="40" w:line="240" w:lineRule="auto"/>
        <w:jc w:val="left"/>
        <w:rPr>
          <w:rFonts w:asciiTheme="majorHAnsi" w:hAnsiTheme="majorHAnsi"/>
          <w:sz w:val="22"/>
          <w:szCs w:val="22"/>
        </w:rPr>
      </w:pPr>
      <w:r w:rsidRPr="00D949B4">
        <w:rPr>
          <w:rFonts w:asciiTheme="majorHAnsi" w:hAnsiTheme="majorHAnsi"/>
          <w:sz w:val="22"/>
          <w:szCs w:val="22"/>
        </w:rPr>
        <w:t>26 West Martin Luther King Drive</w:t>
      </w:r>
    </w:p>
    <w:p w:rsidR="00D949B4" w:rsidRPr="00D949B4" w:rsidRDefault="00D949B4" w:rsidP="00D949B4">
      <w:pPr>
        <w:spacing w:after="40" w:line="240" w:lineRule="auto"/>
        <w:jc w:val="left"/>
        <w:rPr>
          <w:rFonts w:asciiTheme="majorHAnsi" w:hAnsiTheme="majorHAnsi"/>
          <w:sz w:val="22"/>
          <w:szCs w:val="22"/>
        </w:rPr>
      </w:pPr>
      <w:r w:rsidRPr="00D949B4">
        <w:rPr>
          <w:rFonts w:asciiTheme="majorHAnsi" w:hAnsiTheme="majorHAnsi"/>
          <w:sz w:val="22"/>
          <w:szCs w:val="22"/>
        </w:rPr>
        <w:t>Cincinnati, Ohio  45268</w:t>
      </w:r>
    </w:p>
    <w:p w:rsidR="00F14E75" w:rsidRPr="002A3718" w:rsidRDefault="00F14E75" w:rsidP="00814E78">
      <w:pPr>
        <w:spacing w:line="240" w:lineRule="auto"/>
        <w:jc w:val="left"/>
        <w:rPr>
          <w:rFonts w:asciiTheme="majorHAnsi" w:hAnsiTheme="majorHAnsi"/>
          <w:sz w:val="16"/>
          <w:szCs w:val="16"/>
        </w:rPr>
      </w:pPr>
    </w:p>
    <w:p w:rsidR="00814E78" w:rsidRDefault="00D949B4" w:rsidP="00814E78">
      <w:pPr>
        <w:spacing w:line="240" w:lineRule="auto"/>
        <w:jc w:val="left"/>
        <w:rPr>
          <w:rFonts w:asciiTheme="majorHAnsi" w:hAnsiTheme="majorHAnsi"/>
          <w:sz w:val="22"/>
          <w:szCs w:val="22"/>
        </w:rPr>
      </w:pPr>
      <w:r w:rsidRPr="00D949B4">
        <w:rPr>
          <w:rFonts w:asciiTheme="majorHAnsi" w:hAnsiTheme="majorHAnsi"/>
          <w:sz w:val="22"/>
          <w:szCs w:val="22"/>
        </w:rPr>
        <w:t>November</w:t>
      </w:r>
      <w:r w:rsidR="00814E78" w:rsidRPr="00D949B4">
        <w:rPr>
          <w:rFonts w:asciiTheme="majorHAnsi" w:hAnsiTheme="majorHAnsi"/>
          <w:sz w:val="22"/>
          <w:szCs w:val="22"/>
        </w:rPr>
        <w:t xml:space="preserve"> 2015</w:t>
      </w:r>
    </w:p>
    <w:p w:rsidR="00D949B4" w:rsidRPr="00D949B4" w:rsidRDefault="00D949B4" w:rsidP="00814E78">
      <w:pPr>
        <w:spacing w:line="240" w:lineRule="auto"/>
        <w:jc w:val="left"/>
        <w:rPr>
          <w:rFonts w:asciiTheme="majorHAnsi" w:hAnsiTheme="majorHAnsi"/>
          <w:sz w:val="22"/>
          <w:szCs w:val="22"/>
        </w:rPr>
      </w:pPr>
    </w:p>
    <w:p w:rsidR="00D949B4" w:rsidRPr="00D949B4" w:rsidRDefault="00D949B4" w:rsidP="00D949B4">
      <w:pPr>
        <w:tabs>
          <w:tab w:val="left" w:pos="-720"/>
          <w:tab w:val="left" w:pos="5760"/>
          <w:tab w:val="left" w:pos="6480"/>
          <w:tab w:val="right" w:pos="9360"/>
        </w:tabs>
        <w:spacing w:line="240" w:lineRule="atLeast"/>
        <w:ind w:left="-360" w:right="-360"/>
        <w:rPr>
          <w:rFonts w:asciiTheme="majorHAnsi" w:hAnsiTheme="majorHAnsi" w:cstheme="majorHAnsi"/>
          <w:b/>
          <w:bCs/>
          <w:sz w:val="22"/>
          <w:szCs w:val="22"/>
          <w:u w:val="single"/>
        </w:rPr>
      </w:pPr>
      <w:r w:rsidRPr="00D949B4">
        <w:rPr>
          <w:rFonts w:asciiTheme="majorHAnsi" w:hAnsiTheme="majorHAnsi" w:cstheme="majorHAnsi"/>
          <w:b/>
          <w:bCs/>
          <w:sz w:val="22"/>
          <w:szCs w:val="22"/>
        </w:rPr>
        <w:t xml:space="preserve">Prepared By:  </w:t>
      </w:r>
      <w:r w:rsidRPr="00D949B4">
        <w:rPr>
          <w:rFonts w:asciiTheme="majorHAnsi" w:hAnsiTheme="majorHAnsi" w:cstheme="majorHAnsi"/>
          <w:bCs/>
          <w:sz w:val="22"/>
          <w:szCs w:val="22"/>
          <w:u w:val="single"/>
        </w:rPr>
        <w:tab/>
      </w:r>
      <w:r w:rsidRPr="00D949B4">
        <w:rPr>
          <w:rFonts w:asciiTheme="majorHAnsi" w:hAnsiTheme="majorHAnsi" w:cstheme="majorHAnsi"/>
          <w:bCs/>
          <w:sz w:val="22"/>
          <w:szCs w:val="22"/>
        </w:rPr>
        <w:tab/>
      </w:r>
      <w:r w:rsidRPr="00D949B4">
        <w:rPr>
          <w:rFonts w:asciiTheme="majorHAnsi" w:hAnsiTheme="majorHAnsi" w:cstheme="majorHAnsi"/>
          <w:bCs/>
          <w:sz w:val="22"/>
          <w:szCs w:val="22"/>
          <w:u w:val="single"/>
        </w:rPr>
        <w:tab/>
      </w:r>
    </w:p>
    <w:p w:rsidR="00D949B4" w:rsidRPr="00D949B4" w:rsidRDefault="00D949B4" w:rsidP="00D949B4">
      <w:pPr>
        <w:tabs>
          <w:tab w:val="left" w:pos="6480"/>
          <w:tab w:val="right" w:pos="9360"/>
        </w:tabs>
        <w:spacing w:line="240" w:lineRule="atLeast"/>
        <w:ind w:left="1440" w:right="-360"/>
        <w:rPr>
          <w:rFonts w:asciiTheme="majorHAnsi" w:hAnsiTheme="majorHAnsi" w:cstheme="majorHAnsi"/>
          <w:sz w:val="20"/>
        </w:rPr>
      </w:pPr>
      <w:r>
        <w:rPr>
          <w:rFonts w:asciiTheme="majorHAnsi" w:hAnsiTheme="majorHAnsi" w:cstheme="majorHAnsi"/>
          <w:sz w:val="20"/>
        </w:rPr>
        <w:t>Paul Hummel</w:t>
      </w:r>
      <w:r w:rsidRPr="00D949B4">
        <w:rPr>
          <w:rFonts w:asciiTheme="majorHAnsi" w:hAnsiTheme="majorHAnsi" w:cstheme="majorHAnsi"/>
          <w:sz w:val="20"/>
        </w:rPr>
        <w:tab/>
        <w:t>Date</w:t>
      </w:r>
    </w:p>
    <w:p w:rsidR="00D949B4" w:rsidRPr="00D949B4" w:rsidRDefault="00D949B4" w:rsidP="00D949B4">
      <w:pPr>
        <w:tabs>
          <w:tab w:val="left" w:pos="6570"/>
          <w:tab w:val="right" w:pos="9360"/>
        </w:tabs>
        <w:spacing w:line="240" w:lineRule="atLeast"/>
        <w:ind w:left="1440" w:right="-360"/>
        <w:rPr>
          <w:rFonts w:asciiTheme="majorHAnsi" w:hAnsiTheme="majorHAnsi" w:cstheme="majorHAnsi"/>
          <w:sz w:val="20"/>
        </w:rPr>
      </w:pPr>
      <w:r w:rsidRPr="00D949B4">
        <w:rPr>
          <w:rFonts w:asciiTheme="majorHAnsi" w:hAnsiTheme="majorHAnsi" w:cstheme="majorHAnsi"/>
          <w:sz w:val="20"/>
        </w:rPr>
        <w:t>Project Manager</w:t>
      </w:r>
      <w:r w:rsidR="00CB3716">
        <w:rPr>
          <w:rFonts w:asciiTheme="majorHAnsi" w:hAnsiTheme="majorHAnsi" w:cstheme="majorHAnsi"/>
          <w:sz w:val="20"/>
        </w:rPr>
        <w:t>,</w:t>
      </w:r>
      <w:r w:rsidRPr="00D949B4">
        <w:rPr>
          <w:rFonts w:asciiTheme="majorHAnsi" w:hAnsiTheme="majorHAnsi" w:cstheme="majorHAnsi"/>
          <w:sz w:val="20"/>
        </w:rPr>
        <w:t xml:space="preserve"> </w:t>
      </w:r>
      <w:r w:rsidR="00CB3716">
        <w:rPr>
          <w:rFonts w:asciiTheme="majorHAnsi" w:hAnsiTheme="majorHAnsi" w:cstheme="majorHAnsi"/>
          <w:sz w:val="20"/>
        </w:rPr>
        <w:t>AQUA TERRA Consultants</w:t>
      </w:r>
    </w:p>
    <w:p w:rsidR="00D949B4" w:rsidRPr="00D949B4" w:rsidRDefault="00D949B4" w:rsidP="002A3718">
      <w:pPr>
        <w:tabs>
          <w:tab w:val="left" w:pos="-720"/>
          <w:tab w:val="left" w:pos="5760"/>
          <w:tab w:val="left" w:pos="6480"/>
          <w:tab w:val="right" w:pos="9360"/>
        </w:tabs>
        <w:spacing w:before="300" w:line="240" w:lineRule="atLeast"/>
        <w:ind w:left="-360" w:right="-360"/>
        <w:rPr>
          <w:rFonts w:asciiTheme="majorHAnsi" w:hAnsiTheme="majorHAnsi" w:cstheme="majorHAnsi"/>
          <w:b/>
          <w:bCs/>
          <w:sz w:val="22"/>
          <w:szCs w:val="22"/>
          <w:u w:val="single"/>
        </w:rPr>
      </w:pPr>
      <w:r w:rsidRPr="00D949B4">
        <w:rPr>
          <w:rFonts w:asciiTheme="majorHAnsi" w:hAnsiTheme="majorHAnsi" w:cstheme="majorHAnsi"/>
          <w:b/>
          <w:bCs/>
          <w:sz w:val="22"/>
          <w:szCs w:val="22"/>
        </w:rPr>
        <w:t xml:space="preserve">Approved By:  </w:t>
      </w:r>
      <w:r w:rsidRPr="00D949B4">
        <w:rPr>
          <w:rFonts w:asciiTheme="majorHAnsi" w:hAnsiTheme="majorHAnsi" w:cstheme="majorHAnsi"/>
          <w:bCs/>
          <w:sz w:val="22"/>
          <w:szCs w:val="22"/>
          <w:u w:val="single"/>
        </w:rPr>
        <w:tab/>
      </w:r>
      <w:r w:rsidRPr="00D949B4">
        <w:rPr>
          <w:rFonts w:asciiTheme="majorHAnsi" w:hAnsiTheme="majorHAnsi" w:cstheme="majorHAnsi"/>
          <w:bCs/>
          <w:sz w:val="22"/>
          <w:szCs w:val="22"/>
        </w:rPr>
        <w:tab/>
      </w:r>
      <w:r w:rsidRPr="00D949B4">
        <w:rPr>
          <w:rFonts w:asciiTheme="majorHAnsi" w:hAnsiTheme="majorHAnsi" w:cstheme="majorHAnsi"/>
          <w:bCs/>
          <w:sz w:val="22"/>
          <w:szCs w:val="22"/>
          <w:u w:val="single"/>
        </w:rPr>
        <w:tab/>
      </w:r>
    </w:p>
    <w:p w:rsidR="00D949B4" w:rsidRPr="00D949B4" w:rsidRDefault="00D949B4" w:rsidP="00D949B4">
      <w:pPr>
        <w:tabs>
          <w:tab w:val="left" w:pos="6480"/>
          <w:tab w:val="right" w:pos="9360"/>
        </w:tabs>
        <w:spacing w:line="240" w:lineRule="atLeast"/>
        <w:ind w:left="1440" w:right="-360"/>
        <w:rPr>
          <w:rFonts w:asciiTheme="majorHAnsi" w:hAnsiTheme="majorHAnsi" w:cstheme="majorHAnsi"/>
          <w:sz w:val="20"/>
        </w:rPr>
      </w:pPr>
      <w:r>
        <w:rPr>
          <w:rFonts w:asciiTheme="majorHAnsi" w:hAnsiTheme="majorHAnsi" w:cstheme="majorHAnsi"/>
          <w:sz w:val="20"/>
        </w:rPr>
        <w:t>John Imhoff</w:t>
      </w:r>
      <w:r w:rsidRPr="00D949B4">
        <w:rPr>
          <w:rFonts w:asciiTheme="majorHAnsi" w:hAnsiTheme="majorHAnsi" w:cstheme="majorHAnsi"/>
          <w:sz w:val="20"/>
        </w:rPr>
        <w:tab/>
        <w:t>Date</w:t>
      </w:r>
    </w:p>
    <w:p w:rsidR="00D949B4" w:rsidRPr="00D949B4" w:rsidRDefault="00D949B4" w:rsidP="00D949B4">
      <w:pPr>
        <w:tabs>
          <w:tab w:val="left" w:pos="6570"/>
          <w:tab w:val="right" w:pos="9360"/>
        </w:tabs>
        <w:spacing w:line="240" w:lineRule="atLeast"/>
        <w:ind w:left="1440" w:right="-360"/>
        <w:rPr>
          <w:rFonts w:asciiTheme="majorHAnsi" w:hAnsiTheme="majorHAnsi" w:cstheme="majorHAnsi"/>
          <w:sz w:val="20"/>
        </w:rPr>
      </w:pPr>
      <w:r w:rsidRPr="00D949B4">
        <w:rPr>
          <w:rFonts w:asciiTheme="majorHAnsi" w:hAnsiTheme="majorHAnsi" w:cstheme="majorHAnsi"/>
          <w:sz w:val="20"/>
        </w:rPr>
        <w:t xml:space="preserve">Quality Assurance </w:t>
      </w:r>
      <w:r>
        <w:rPr>
          <w:rFonts w:asciiTheme="majorHAnsi" w:hAnsiTheme="majorHAnsi" w:cstheme="majorHAnsi"/>
          <w:sz w:val="20"/>
        </w:rPr>
        <w:t>Officer</w:t>
      </w:r>
      <w:r w:rsidR="00CB3716">
        <w:rPr>
          <w:rFonts w:asciiTheme="majorHAnsi" w:hAnsiTheme="majorHAnsi" w:cstheme="majorHAnsi"/>
          <w:sz w:val="20"/>
        </w:rPr>
        <w:t>,</w:t>
      </w:r>
      <w:r w:rsidR="00CB3716" w:rsidRPr="00D949B4">
        <w:rPr>
          <w:rFonts w:asciiTheme="majorHAnsi" w:hAnsiTheme="majorHAnsi" w:cstheme="majorHAnsi"/>
          <w:sz w:val="20"/>
        </w:rPr>
        <w:t xml:space="preserve"> </w:t>
      </w:r>
      <w:r w:rsidR="00CB3716">
        <w:rPr>
          <w:rFonts w:asciiTheme="majorHAnsi" w:hAnsiTheme="majorHAnsi" w:cstheme="majorHAnsi"/>
          <w:sz w:val="20"/>
        </w:rPr>
        <w:t>AQUA TERRA Consultants</w:t>
      </w:r>
    </w:p>
    <w:p w:rsidR="00D949B4" w:rsidRPr="00D949B4" w:rsidRDefault="00D949B4" w:rsidP="002A3718">
      <w:pPr>
        <w:tabs>
          <w:tab w:val="left" w:pos="-720"/>
          <w:tab w:val="left" w:pos="5760"/>
          <w:tab w:val="left" w:pos="6480"/>
          <w:tab w:val="right" w:pos="9360"/>
        </w:tabs>
        <w:spacing w:before="300" w:line="240" w:lineRule="atLeast"/>
        <w:ind w:left="-360" w:right="-360"/>
        <w:rPr>
          <w:rFonts w:asciiTheme="majorHAnsi" w:hAnsiTheme="majorHAnsi" w:cstheme="majorHAnsi"/>
          <w:b/>
          <w:bCs/>
          <w:sz w:val="22"/>
          <w:szCs w:val="22"/>
          <w:u w:val="single"/>
        </w:rPr>
      </w:pPr>
      <w:r w:rsidRPr="00D949B4">
        <w:rPr>
          <w:rFonts w:asciiTheme="majorHAnsi" w:hAnsiTheme="majorHAnsi" w:cstheme="majorHAnsi"/>
          <w:b/>
          <w:bCs/>
          <w:sz w:val="22"/>
          <w:szCs w:val="22"/>
        </w:rPr>
        <w:t xml:space="preserve">Approved By:  </w:t>
      </w:r>
      <w:r w:rsidRPr="00D949B4">
        <w:rPr>
          <w:rFonts w:asciiTheme="majorHAnsi" w:hAnsiTheme="majorHAnsi" w:cstheme="majorHAnsi"/>
          <w:bCs/>
          <w:sz w:val="22"/>
          <w:szCs w:val="22"/>
          <w:u w:val="single"/>
        </w:rPr>
        <w:tab/>
      </w:r>
      <w:r w:rsidRPr="00D949B4">
        <w:rPr>
          <w:rFonts w:asciiTheme="majorHAnsi" w:hAnsiTheme="majorHAnsi" w:cstheme="majorHAnsi"/>
          <w:bCs/>
          <w:sz w:val="22"/>
          <w:szCs w:val="22"/>
        </w:rPr>
        <w:tab/>
      </w:r>
      <w:r w:rsidRPr="00D949B4">
        <w:rPr>
          <w:rFonts w:asciiTheme="majorHAnsi" w:hAnsiTheme="majorHAnsi" w:cstheme="majorHAnsi"/>
          <w:bCs/>
          <w:sz w:val="22"/>
          <w:szCs w:val="22"/>
          <w:u w:val="single"/>
        </w:rPr>
        <w:tab/>
      </w:r>
    </w:p>
    <w:p w:rsidR="00D949B4" w:rsidRPr="00D949B4" w:rsidRDefault="00D949B4" w:rsidP="00D949B4">
      <w:pPr>
        <w:tabs>
          <w:tab w:val="left" w:pos="6480"/>
          <w:tab w:val="right" w:pos="9360"/>
        </w:tabs>
        <w:spacing w:line="240" w:lineRule="atLeast"/>
        <w:ind w:left="1440" w:right="-360"/>
        <w:rPr>
          <w:rFonts w:asciiTheme="majorHAnsi" w:hAnsiTheme="majorHAnsi" w:cstheme="majorHAnsi"/>
          <w:sz w:val="20"/>
        </w:rPr>
      </w:pPr>
      <w:r>
        <w:rPr>
          <w:rFonts w:asciiTheme="majorHAnsi" w:hAnsiTheme="majorHAnsi" w:cstheme="majorHAnsi"/>
          <w:sz w:val="20"/>
        </w:rPr>
        <w:t xml:space="preserve">Robert </w:t>
      </w:r>
      <w:proofErr w:type="spellStart"/>
      <w:r>
        <w:rPr>
          <w:rFonts w:asciiTheme="majorHAnsi" w:hAnsiTheme="majorHAnsi" w:cstheme="majorHAnsi"/>
          <w:sz w:val="20"/>
        </w:rPr>
        <w:t>Janke</w:t>
      </w:r>
      <w:proofErr w:type="spellEnd"/>
      <w:r w:rsidRPr="00D949B4">
        <w:rPr>
          <w:rFonts w:asciiTheme="majorHAnsi" w:hAnsiTheme="majorHAnsi" w:cstheme="majorHAnsi"/>
          <w:sz w:val="20"/>
        </w:rPr>
        <w:tab/>
        <w:t>Date</w:t>
      </w:r>
    </w:p>
    <w:p w:rsidR="00D949B4" w:rsidRPr="00D949B4" w:rsidRDefault="00D949B4" w:rsidP="00D949B4">
      <w:pPr>
        <w:tabs>
          <w:tab w:val="left" w:pos="6570"/>
          <w:tab w:val="right" w:pos="9360"/>
        </w:tabs>
        <w:spacing w:line="240" w:lineRule="atLeast"/>
        <w:ind w:left="1440" w:right="-360"/>
        <w:rPr>
          <w:rFonts w:asciiTheme="majorHAnsi" w:hAnsiTheme="majorHAnsi" w:cstheme="majorHAnsi"/>
          <w:sz w:val="20"/>
        </w:rPr>
      </w:pPr>
      <w:r>
        <w:rPr>
          <w:rFonts w:asciiTheme="majorHAnsi" w:hAnsiTheme="majorHAnsi" w:cstheme="majorHAnsi"/>
          <w:sz w:val="20"/>
        </w:rPr>
        <w:t>Contracting Officer’s Representative</w:t>
      </w:r>
      <w:r w:rsidR="00CB3716">
        <w:rPr>
          <w:rFonts w:asciiTheme="majorHAnsi" w:hAnsiTheme="majorHAnsi" w:cstheme="majorHAnsi"/>
          <w:sz w:val="20"/>
        </w:rPr>
        <w:t>, EPA/NHSRC</w:t>
      </w:r>
    </w:p>
    <w:p w:rsidR="00CB3716" w:rsidRPr="00D949B4" w:rsidRDefault="00CB3716" w:rsidP="00CB3716">
      <w:pPr>
        <w:tabs>
          <w:tab w:val="left" w:pos="-720"/>
          <w:tab w:val="left" w:pos="5760"/>
          <w:tab w:val="left" w:pos="6480"/>
          <w:tab w:val="right" w:pos="9360"/>
        </w:tabs>
        <w:spacing w:before="300" w:line="240" w:lineRule="atLeast"/>
        <w:ind w:left="-360" w:right="-360"/>
        <w:rPr>
          <w:rFonts w:asciiTheme="majorHAnsi" w:hAnsiTheme="majorHAnsi" w:cstheme="majorHAnsi"/>
          <w:b/>
          <w:bCs/>
          <w:sz w:val="22"/>
          <w:szCs w:val="22"/>
          <w:u w:val="single"/>
        </w:rPr>
      </w:pPr>
      <w:r w:rsidRPr="00D949B4">
        <w:rPr>
          <w:rFonts w:asciiTheme="majorHAnsi" w:hAnsiTheme="majorHAnsi" w:cstheme="majorHAnsi"/>
          <w:b/>
          <w:bCs/>
          <w:sz w:val="22"/>
          <w:szCs w:val="22"/>
        </w:rPr>
        <w:t xml:space="preserve">Approved By:  </w:t>
      </w:r>
      <w:r w:rsidRPr="00D949B4">
        <w:rPr>
          <w:rFonts w:asciiTheme="majorHAnsi" w:hAnsiTheme="majorHAnsi" w:cstheme="majorHAnsi"/>
          <w:bCs/>
          <w:sz w:val="22"/>
          <w:szCs w:val="22"/>
          <w:u w:val="single"/>
        </w:rPr>
        <w:tab/>
      </w:r>
      <w:r w:rsidRPr="00D949B4">
        <w:rPr>
          <w:rFonts w:asciiTheme="majorHAnsi" w:hAnsiTheme="majorHAnsi" w:cstheme="majorHAnsi"/>
          <w:bCs/>
          <w:sz w:val="22"/>
          <w:szCs w:val="22"/>
        </w:rPr>
        <w:tab/>
      </w:r>
      <w:r w:rsidRPr="00D949B4">
        <w:rPr>
          <w:rFonts w:asciiTheme="majorHAnsi" w:hAnsiTheme="majorHAnsi" w:cstheme="majorHAnsi"/>
          <w:bCs/>
          <w:sz w:val="22"/>
          <w:szCs w:val="22"/>
          <w:u w:val="single"/>
        </w:rPr>
        <w:tab/>
      </w:r>
    </w:p>
    <w:p w:rsidR="00CB3716" w:rsidRPr="00D949B4" w:rsidRDefault="00CB3716" w:rsidP="00CB3716">
      <w:pPr>
        <w:tabs>
          <w:tab w:val="left" w:pos="6480"/>
          <w:tab w:val="right" w:pos="9360"/>
        </w:tabs>
        <w:spacing w:line="240" w:lineRule="atLeast"/>
        <w:ind w:left="1440" w:right="-360"/>
        <w:rPr>
          <w:rFonts w:asciiTheme="majorHAnsi" w:hAnsiTheme="majorHAnsi" w:cstheme="majorHAnsi"/>
          <w:sz w:val="20"/>
        </w:rPr>
      </w:pPr>
      <w:r>
        <w:rPr>
          <w:rFonts w:asciiTheme="majorHAnsi" w:hAnsiTheme="majorHAnsi" w:cstheme="majorHAnsi"/>
          <w:sz w:val="20"/>
        </w:rPr>
        <w:t xml:space="preserve">Michael </w:t>
      </w:r>
      <w:proofErr w:type="spellStart"/>
      <w:r>
        <w:rPr>
          <w:rFonts w:asciiTheme="majorHAnsi" w:hAnsiTheme="majorHAnsi" w:cstheme="majorHAnsi"/>
          <w:sz w:val="20"/>
        </w:rPr>
        <w:t>Tryby</w:t>
      </w:r>
      <w:proofErr w:type="spellEnd"/>
      <w:r w:rsidRPr="00D949B4">
        <w:rPr>
          <w:rFonts w:asciiTheme="majorHAnsi" w:hAnsiTheme="majorHAnsi" w:cstheme="majorHAnsi"/>
          <w:sz w:val="20"/>
        </w:rPr>
        <w:tab/>
        <w:t>Date</w:t>
      </w:r>
    </w:p>
    <w:p w:rsidR="00CB3716" w:rsidRPr="00D949B4" w:rsidRDefault="00CB3716" w:rsidP="00CB3716">
      <w:pPr>
        <w:tabs>
          <w:tab w:val="left" w:pos="6570"/>
          <w:tab w:val="right" w:pos="9360"/>
        </w:tabs>
        <w:spacing w:line="240" w:lineRule="atLeast"/>
        <w:ind w:left="1440" w:right="-360"/>
        <w:rPr>
          <w:rFonts w:asciiTheme="majorHAnsi" w:hAnsiTheme="majorHAnsi" w:cstheme="majorHAnsi"/>
          <w:sz w:val="20"/>
        </w:rPr>
      </w:pPr>
      <w:proofErr w:type="spellStart"/>
      <w:r>
        <w:rPr>
          <w:rFonts w:asciiTheme="majorHAnsi" w:hAnsiTheme="majorHAnsi" w:cstheme="majorHAnsi"/>
          <w:sz w:val="20"/>
        </w:rPr>
        <w:t>Co</w:t>
      </w:r>
      <w:r w:rsidR="00AC739A">
        <w:rPr>
          <w:rFonts w:asciiTheme="majorHAnsi" w:hAnsiTheme="majorHAnsi" w:cstheme="majorHAnsi"/>
          <w:sz w:val="20"/>
        </w:rPr>
        <w:t>c</w:t>
      </w:r>
      <w:r>
        <w:rPr>
          <w:rFonts w:asciiTheme="majorHAnsi" w:hAnsiTheme="majorHAnsi" w:cstheme="majorHAnsi"/>
          <w:sz w:val="20"/>
        </w:rPr>
        <w:t>ontracting</w:t>
      </w:r>
      <w:proofErr w:type="spellEnd"/>
      <w:r>
        <w:rPr>
          <w:rFonts w:asciiTheme="majorHAnsi" w:hAnsiTheme="majorHAnsi" w:cstheme="majorHAnsi"/>
          <w:sz w:val="20"/>
        </w:rPr>
        <w:t xml:space="preserve"> Officer’s Representative, EPA/NHSRC</w:t>
      </w:r>
    </w:p>
    <w:p w:rsidR="00D949B4" w:rsidRPr="00D949B4" w:rsidRDefault="00D949B4" w:rsidP="002A3718">
      <w:pPr>
        <w:tabs>
          <w:tab w:val="left" w:pos="-720"/>
          <w:tab w:val="left" w:pos="5760"/>
          <w:tab w:val="left" w:pos="6480"/>
          <w:tab w:val="right" w:pos="9360"/>
        </w:tabs>
        <w:spacing w:before="300" w:line="240" w:lineRule="atLeast"/>
        <w:ind w:left="-360" w:right="-360"/>
        <w:rPr>
          <w:rFonts w:asciiTheme="majorHAnsi" w:hAnsiTheme="majorHAnsi" w:cstheme="majorHAnsi"/>
          <w:b/>
          <w:bCs/>
          <w:sz w:val="22"/>
          <w:szCs w:val="22"/>
          <w:u w:val="single"/>
        </w:rPr>
      </w:pPr>
      <w:r w:rsidRPr="00D949B4">
        <w:rPr>
          <w:rFonts w:asciiTheme="majorHAnsi" w:hAnsiTheme="majorHAnsi" w:cstheme="majorHAnsi"/>
          <w:b/>
          <w:bCs/>
          <w:sz w:val="22"/>
          <w:szCs w:val="22"/>
        </w:rPr>
        <w:t xml:space="preserve">Approved By:  </w:t>
      </w:r>
      <w:r w:rsidRPr="00D949B4">
        <w:rPr>
          <w:rFonts w:asciiTheme="majorHAnsi" w:hAnsiTheme="majorHAnsi" w:cstheme="majorHAnsi"/>
          <w:bCs/>
          <w:sz w:val="22"/>
          <w:szCs w:val="22"/>
          <w:u w:val="single"/>
        </w:rPr>
        <w:tab/>
      </w:r>
      <w:r w:rsidRPr="00D949B4">
        <w:rPr>
          <w:rFonts w:asciiTheme="majorHAnsi" w:hAnsiTheme="majorHAnsi" w:cstheme="majorHAnsi"/>
          <w:bCs/>
          <w:sz w:val="22"/>
          <w:szCs w:val="22"/>
        </w:rPr>
        <w:tab/>
      </w:r>
      <w:r w:rsidRPr="00D949B4">
        <w:rPr>
          <w:rFonts w:asciiTheme="majorHAnsi" w:hAnsiTheme="majorHAnsi" w:cstheme="majorHAnsi"/>
          <w:bCs/>
          <w:sz w:val="22"/>
          <w:szCs w:val="22"/>
          <w:u w:val="single"/>
        </w:rPr>
        <w:tab/>
      </w:r>
    </w:p>
    <w:p w:rsidR="00D949B4" w:rsidRPr="00D949B4" w:rsidRDefault="00CB0AF0" w:rsidP="00D949B4">
      <w:pPr>
        <w:tabs>
          <w:tab w:val="left" w:pos="6480"/>
          <w:tab w:val="right" w:pos="9360"/>
        </w:tabs>
        <w:spacing w:line="240" w:lineRule="atLeast"/>
        <w:ind w:left="1440" w:right="-360"/>
        <w:rPr>
          <w:rFonts w:asciiTheme="majorHAnsi" w:hAnsiTheme="majorHAnsi" w:cstheme="majorHAnsi"/>
          <w:sz w:val="20"/>
        </w:rPr>
      </w:pPr>
      <w:r>
        <w:rPr>
          <w:rFonts w:asciiTheme="majorHAnsi" w:hAnsiTheme="majorHAnsi" w:cstheme="majorHAnsi"/>
          <w:sz w:val="20"/>
        </w:rPr>
        <w:t>Sin</w:t>
      </w:r>
      <w:r w:rsidR="00D949B4">
        <w:rPr>
          <w:rFonts w:asciiTheme="majorHAnsi" w:hAnsiTheme="majorHAnsi" w:cstheme="majorHAnsi"/>
          <w:sz w:val="20"/>
        </w:rPr>
        <w:t>i Jacob</w:t>
      </w:r>
      <w:r w:rsidR="00D949B4" w:rsidRPr="00D949B4">
        <w:rPr>
          <w:rFonts w:asciiTheme="majorHAnsi" w:hAnsiTheme="majorHAnsi" w:cstheme="majorHAnsi"/>
          <w:sz w:val="20"/>
        </w:rPr>
        <w:tab/>
        <w:t>Date</w:t>
      </w:r>
    </w:p>
    <w:p w:rsidR="00D949B4" w:rsidRDefault="00D949B4" w:rsidP="00D949B4">
      <w:pPr>
        <w:tabs>
          <w:tab w:val="left" w:pos="6570"/>
          <w:tab w:val="right" w:pos="9360"/>
        </w:tabs>
        <w:spacing w:line="240" w:lineRule="atLeast"/>
        <w:ind w:left="1440" w:right="-360"/>
        <w:rPr>
          <w:rFonts w:asciiTheme="majorHAnsi" w:hAnsiTheme="majorHAnsi" w:cstheme="majorHAnsi"/>
          <w:sz w:val="20"/>
        </w:rPr>
      </w:pPr>
      <w:r>
        <w:rPr>
          <w:rFonts w:asciiTheme="majorHAnsi" w:hAnsiTheme="majorHAnsi" w:cstheme="majorHAnsi"/>
          <w:sz w:val="20"/>
        </w:rPr>
        <w:t>Contracting Officer</w:t>
      </w:r>
      <w:r w:rsidR="00CB3716">
        <w:rPr>
          <w:rFonts w:asciiTheme="majorHAnsi" w:hAnsiTheme="majorHAnsi" w:cstheme="majorHAnsi"/>
          <w:sz w:val="20"/>
        </w:rPr>
        <w:t>, EPA/OARM/OAM/HPOD/IRMPSC</w:t>
      </w:r>
    </w:p>
    <w:p w:rsidR="002A3718" w:rsidRPr="00D949B4" w:rsidRDefault="002A3718" w:rsidP="002A3718">
      <w:pPr>
        <w:tabs>
          <w:tab w:val="left" w:pos="-720"/>
          <w:tab w:val="left" w:pos="5760"/>
          <w:tab w:val="left" w:pos="6480"/>
          <w:tab w:val="right" w:pos="9360"/>
        </w:tabs>
        <w:spacing w:before="300" w:line="240" w:lineRule="atLeast"/>
        <w:ind w:left="-360" w:right="-360"/>
        <w:rPr>
          <w:rFonts w:asciiTheme="majorHAnsi" w:hAnsiTheme="majorHAnsi" w:cstheme="majorHAnsi"/>
          <w:b/>
          <w:bCs/>
          <w:sz w:val="22"/>
          <w:szCs w:val="22"/>
          <w:u w:val="single"/>
        </w:rPr>
      </w:pPr>
      <w:r w:rsidRPr="00D949B4">
        <w:rPr>
          <w:rFonts w:asciiTheme="majorHAnsi" w:hAnsiTheme="majorHAnsi" w:cstheme="majorHAnsi"/>
          <w:b/>
          <w:bCs/>
          <w:sz w:val="22"/>
          <w:szCs w:val="22"/>
        </w:rPr>
        <w:t xml:space="preserve">Approved By:  </w:t>
      </w:r>
      <w:r w:rsidRPr="00D949B4">
        <w:rPr>
          <w:rFonts w:asciiTheme="majorHAnsi" w:hAnsiTheme="majorHAnsi" w:cstheme="majorHAnsi"/>
          <w:bCs/>
          <w:sz w:val="22"/>
          <w:szCs w:val="22"/>
          <w:u w:val="single"/>
        </w:rPr>
        <w:tab/>
      </w:r>
      <w:r w:rsidRPr="00D949B4">
        <w:rPr>
          <w:rFonts w:asciiTheme="majorHAnsi" w:hAnsiTheme="majorHAnsi" w:cstheme="majorHAnsi"/>
          <w:bCs/>
          <w:sz w:val="22"/>
          <w:szCs w:val="22"/>
        </w:rPr>
        <w:tab/>
      </w:r>
      <w:r w:rsidRPr="00D949B4">
        <w:rPr>
          <w:rFonts w:asciiTheme="majorHAnsi" w:hAnsiTheme="majorHAnsi" w:cstheme="majorHAnsi"/>
          <w:bCs/>
          <w:sz w:val="22"/>
          <w:szCs w:val="22"/>
          <w:u w:val="single"/>
        </w:rPr>
        <w:tab/>
      </w:r>
    </w:p>
    <w:p w:rsidR="002A3718" w:rsidRPr="00D949B4" w:rsidRDefault="00CB3716" w:rsidP="002A3718">
      <w:pPr>
        <w:tabs>
          <w:tab w:val="left" w:pos="6480"/>
          <w:tab w:val="right" w:pos="9360"/>
        </w:tabs>
        <w:spacing w:line="240" w:lineRule="atLeast"/>
        <w:ind w:left="1440" w:right="-360"/>
        <w:rPr>
          <w:rFonts w:asciiTheme="majorHAnsi" w:hAnsiTheme="majorHAnsi" w:cstheme="majorHAnsi"/>
          <w:sz w:val="20"/>
        </w:rPr>
      </w:pPr>
      <w:r>
        <w:rPr>
          <w:rFonts w:asciiTheme="majorHAnsi" w:hAnsiTheme="majorHAnsi" w:cstheme="majorHAnsi"/>
          <w:sz w:val="20"/>
        </w:rPr>
        <w:t>Ramona Sherman</w:t>
      </w:r>
      <w:r w:rsidR="002A3718" w:rsidRPr="00D949B4">
        <w:rPr>
          <w:rFonts w:asciiTheme="majorHAnsi" w:hAnsiTheme="majorHAnsi" w:cstheme="majorHAnsi"/>
          <w:sz w:val="20"/>
        </w:rPr>
        <w:tab/>
        <w:t>Date</w:t>
      </w:r>
    </w:p>
    <w:p w:rsidR="002A3718" w:rsidRDefault="002A3718" w:rsidP="002A3718">
      <w:pPr>
        <w:tabs>
          <w:tab w:val="left" w:pos="6570"/>
          <w:tab w:val="right" w:pos="9360"/>
        </w:tabs>
        <w:spacing w:line="240" w:lineRule="atLeast"/>
        <w:ind w:left="1440" w:right="-360"/>
        <w:rPr>
          <w:rFonts w:asciiTheme="majorHAnsi" w:hAnsiTheme="majorHAnsi" w:cstheme="majorHAnsi"/>
          <w:sz w:val="20"/>
        </w:rPr>
      </w:pPr>
      <w:r>
        <w:rPr>
          <w:rFonts w:asciiTheme="majorHAnsi" w:hAnsiTheme="majorHAnsi" w:cstheme="majorHAnsi"/>
          <w:sz w:val="20"/>
        </w:rPr>
        <w:t>Quality Assurance Manager</w:t>
      </w:r>
      <w:r w:rsidR="00CB3716">
        <w:rPr>
          <w:rFonts w:asciiTheme="majorHAnsi" w:hAnsiTheme="majorHAnsi" w:cstheme="majorHAnsi"/>
          <w:sz w:val="20"/>
        </w:rPr>
        <w:t>, EPA/ORD/NHSRC</w:t>
      </w:r>
    </w:p>
    <w:p w:rsidR="002A3718" w:rsidRDefault="002A3718" w:rsidP="000952BF">
      <w:pPr>
        <w:spacing w:after="360"/>
        <w:rPr>
          <w:rFonts w:ascii="Tahoma" w:hAnsi="Tahoma" w:cs="Tahoma"/>
          <w:color w:val="595959" w:themeColor="text1" w:themeTint="A6"/>
          <w:sz w:val="36"/>
          <w:szCs w:val="36"/>
        </w:rPr>
        <w:sectPr w:rsidR="002A3718" w:rsidSect="009258AE">
          <w:headerReference w:type="default" r:id="rId12"/>
          <w:footerReference w:type="default" r:id="rId13"/>
          <w:pgSz w:w="12240" w:h="15840"/>
          <w:pgMar w:top="1440" w:right="1440" w:bottom="1440" w:left="1440" w:header="720" w:footer="864" w:gutter="0"/>
          <w:pgNumType w:fmt="lowerRoman" w:start="1"/>
          <w:cols w:space="720"/>
          <w:docGrid w:linePitch="286"/>
        </w:sectPr>
      </w:pPr>
    </w:p>
    <w:p w:rsidR="00B75445" w:rsidRPr="00550D7D" w:rsidRDefault="00B75445" w:rsidP="009920B0">
      <w:pPr>
        <w:spacing w:after="280" w:line="240" w:lineRule="auto"/>
        <w:rPr>
          <w:rFonts w:ascii="Tahoma" w:hAnsi="Tahoma" w:cs="Tahoma"/>
          <w:color w:val="595959" w:themeColor="text1" w:themeTint="A6"/>
          <w:sz w:val="36"/>
          <w:szCs w:val="36"/>
        </w:rPr>
      </w:pPr>
      <w:bookmarkStart w:id="3" w:name="_Toc414971339"/>
      <w:bookmarkStart w:id="4" w:name="_Toc415645087"/>
      <w:bookmarkStart w:id="5" w:name="_Toc415736121"/>
      <w:bookmarkEnd w:id="0"/>
      <w:bookmarkEnd w:id="1"/>
      <w:r w:rsidRPr="00550D7D">
        <w:rPr>
          <w:rFonts w:ascii="Tahoma" w:hAnsi="Tahoma" w:cs="Tahoma"/>
          <w:color w:val="595959" w:themeColor="text1" w:themeTint="A6"/>
          <w:sz w:val="36"/>
          <w:szCs w:val="36"/>
        </w:rPr>
        <w:lastRenderedPageBreak/>
        <w:t>TABLE OF CONTENTS</w:t>
      </w:r>
      <w:bookmarkEnd w:id="3"/>
      <w:bookmarkEnd w:id="4"/>
      <w:bookmarkEnd w:id="5"/>
    </w:p>
    <w:bookmarkStart w:id="6" w:name="_Toc414971340"/>
    <w:bookmarkStart w:id="7" w:name="_Toc415645088"/>
    <w:bookmarkStart w:id="8" w:name="_Toc415736122"/>
    <w:p w:rsidR="002F54AC" w:rsidRDefault="00233747" w:rsidP="002F54AC">
      <w:pPr>
        <w:pStyle w:val="TOC1"/>
        <w:spacing w:before="100" w:after="40"/>
        <w:rPr>
          <w:rFonts w:asciiTheme="minorHAnsi" w:eastAsiaTheme="minorEastAsia" w:hAnsiTheme="minorHAnsi" w:cstheme="minorBidi"/>
          <w:b w:val="0"/>
          <w:caps w:val="0"/>
          <w:noProof/>
          <w:sz w:val="22"/>
          <w:szCs w:val="22"/>
        </w:rPr>
      </w:pPr>
      <w:r>
        <w:fldChar w:fldCharType="begin"/>
      </w:r>
      <w:r>
        <w:instrText xml:space="preserve"> TOC \o "1-4" \t "Appendix,1" </w:instrText>
      </w:r>
      <w:r>
        <w:fldChar w:fldCharType="separate"/>
      </w:r>
      <w:r w:rsidR="002F54AC">
        <w:rPr>
          <w:noProof/>
        </w:rPr>
        <w:t>1.0</w:t>
      </w:r>
      <w:r w:rsidR="002F54AC">
        <w:rPr>
          <w:rFonts w:asciiTheme="minorHAnsi" w:eastAsiaTheme="minorEastAsia" w:hAnsiTheme="minorHAnsi" w:cstheme="minorBidi"/>
          <w:b w:val="0"/>
          <w:caps w:val="0"/>
          <w:noProof/>
          <w:sz w:val="22"/>
          <w:szCs w:val="22"/>
        </w:rPr>
        <w:tab/>
      </w:r>
      <w:r w:rsidR="002F54AC">
        <w:rPr>
          <w:noProof/>
        </w:rPr>
        <w:t>DISTRIBUTION LIST</w:t>
      </w:r>
      <w:r w:rsidR="002F54AC" w:rsidRPr="002F54AC">
        <w:rPr>
          <w:b w:val="0"/>
          <w:noProof/>
        </w:rPr>
        <w:tab/>
      </w:r>
      <w:r w:rsidR="002F54AC" w:rsidRPr="002F54AC">
        <w:rPr>
          <w:b w:val="0"/>
          <w:noProof/>
        </w:rPr>
        <w:tab/>
      </w:r>
      <w:r w:rsidR="002F54AC" w:rsidRPr="002F54AC">
        <w:rPr>
          <w:b w:val="0"/>
          <w:noProof/>
        </w:rPr>
        <w:fldChar w:fldCharType="begin"/>
      </w:r>
      <w:r w:rsidR="002F54AC" w:rsidRPr="002F54AC">
        <w:rPr>
          <w:b w:val="0"/>
          <w:noProof/>
        </w:rPr>
        <w:instrText xml:space="preserve"> PAGEREF _Toc435453550 \h </w:instrText>
      </w:r>
      <w:r w:rsidR="002F54AC" w:rsidRPr="002F54AC">
        <w:rPr>
          <w:b w:val="0"/>
          <w:noProof/>
        </w:rPr>
      </w:r>
      <w:r w:rsidR="002F54AC" w:rsidRPr="002F54AC">
        <w:rPr>
          <w:b w:val="0"/>
          <w:noProof/>
        </w:rPr>
        <w:fldChar w:fldCharType="separate"/>
      </w:r>
      <w:r w:rsidR="00783890">
        <w:rPr>
          <w:b w:val="0"/>
          <w:noProof/>
        </w:rPr>
        <w:t>1</w:t>
      </w:r>
      <w:r w:rsidR="002F54AC" w:rsidRPr="002F54AC">
        <w:rPr>
          <w:b w:val="0"/>
          <w:noProof/>
        </w:rPr>
        <w:fldChar w:fldCharType="end"/>
      </w:r>
    </w:p>
    <w:p w:rsidR="002F54AC" w:rsidRDefault="002F54AC" w:rsidP="002F54AC">
      <w:pPr>
        <w:pStyle w:val="TOC1"/>
        <w:spacing w:before="100" w:after="40"/>
        <w:rPr>
          <w:rFonts w:asciiTheme="minorHAnsi" w:eastAsiaTheme="minorEastAsia" w:hAnsiTheme="minorHAnsi" w:cstheme="minorBidi"/>
          <w:b w:val="0"/>
          <w:caps w:val="0"/>
          <w:noProof/>
          <w:sz w:val="22"/>
          <w:szCs w:val="22"/>
        </w:rPr>
      </w:pPr>
      <w:r>
        <w:rPr>
          <w:noProof/>
        </w:rPr>
        <w:t>2.0</w:t>
      </w:r>
      <w:r>
        <w:rPr>
          <w:rFonts w:asciiTheme="minorHAnsi" w:eastAsiaTheme="minorEastAsia" w:hAnsiTheme="minorHAnsi" w:cstheme="minorBidi"/>
          <w:b w:val="0"/>
          <w:caps w:val="0"/>
          <w:noProof/>
          <w:sz w:val="22"/>
          <w:szCs w:val="22"/>
        </w:rPr>
        <w:tab/>
      </w:r>
      <w:r>
        <w:rPr>
          <w:noProof/>
        </w:rPr>
        <w:t>PROJECT ORGANIZATION</w:t>
      </w:r>
      <w:r w:rsidRPr="002F54AC">
        <w:rPr>
          <w:b w:val="0"/>
          <w:noProof/>
        </w:rPr>
        <w:tab/>
      </w:r>
      <w:r w:rsidRPr="002F54AC">
        <w:rPr>
          <w:b w:val="0"/>
          <w:noProof/>
        </w:rPr>
        <w:tab/>
      </w:r>
      <w:r w:rsidRPr="002F54AC">
        <w:rPr>
          <w:b w:val="0"/>
          <w:noProof/>
        </w:rPr>
        <w:fldChar w:fldCharType="begin"/>
      </w:r>
      <w:r w:rsidRPr="002F54AC">
        <w:rPr>
          <w:b w:val="0"/>
          <w:noProof/>
        </w:rPr>
        <w:instrText xml:space="preserve"> PAGEREF _Toc435453551 \h </w:instrText>
      </w:r>
      <w:r w:rsidRPr="002F54AC">
        <w:rPr>
          <w:b w:val="0"/>
          <w:noProof/>
        </w:rPr>
      </w:r>
      <w:r w:rsidRPr="002F54AC">
        <w:rPr>
          <w:b w:val="0"/>
          <w:noProof/>
        </w:rPr>
        <w:fldChar w:fldCharType="separate"/>
      </w:r>
      <w:r w:rsidR="00783890">
        <w:rPr>
          <w:b w:val="0"/>
          <w:noProof/>
        </w:rPr>
        <w:t>2</w:t>
      </w:r>
      <w:r w:rsidRPr="002F54AC">
        <w:rPr>
          <w:b w:val="0"/>
          <w:noProof/>
        </w:rPr>
        <w:fldChar w:fldCharType="end"/>
      </w:r>
    </w:p>
    <w:p w:rsidR="002F54AC" w:rsidRDefault="002F54AC" w:rsidP="002F54AC">
      <w:pPr>
        <w:pStyle w:val="TOC1"/>
        <w:spacing w:before="100" w:after="40"/>
        <w:rPr>
          <w:rFonts w:asciiTheme="minorHAnsi" w:eastAsiaTheme="minorEastAsia" w:hAnsiTheme="minorHAnsi" w:cstheme="minorBidi"/>
          <w:b w:val="0"/>
          <w:caps w:val="0"/>
          <w:noProof/>
          <w:sz w:val="22"/>
          <w:szCs w:val="22"/>
        </w:rPr>
      </w:pPr>
      <w:r>
        <w:rPr>
          <w:noProof/>
        </w:rPr>
        <w:t>3.0</w:t>
      </w:r>
      <w:r>
        <w:rPr>
          <w:rFonts w:asciiTheme="minorHAnsi" w:eastAsiaTheme="minorEastAsia" w:hAnsiTheme="minorHAnsi" w:cstheme="minorBidi"/>
          <w:b w:val="0"/>
          <w:caps w:val="0"/>
          <w:noProof/>
          <w:sz w:val="22"/>
          <w:szCs w:val="22"/>
        </w:rPr>
        <w:tab/>
      </w:r>
      <w:r>
        <w:rPr>
          <w:noProof/>
        </w:rPr>
        <w:t>PROJECT BACKGROUND AND OBJECTIVES</w:t>
      </w:r>
      <w:r w:rsidRPr="002F54AC">
        <w:rPr>
          <w:b w:val="0"/>
          <w:noProof/>
        </w:rPr>
        <w:tab/>
      </w:r>
      <w:r w:rsidRPr="002F54AC">
        <w:rPr>
          <w:b w:val="0"/>
          <w:noProof/>
        </w:rPr>
        <w:tab/>
      </w:r>
      <w:r w:rsidRPr="002F54AC">
        <w:rPr>
          <w:b w:val="0"/>
          <w:noProof/>
        </w:rPr>
        <w:fldChar w:fldCharType="begin"/>
      </w:r>
      <w:r w:rsidRPr="002F54AC">
        <w:rPr>
          <w:b w:val="0"/>
          <w:noProof/>
        </w:rPr>
        <w:instrText xml:space="preserve"> PAGEREF _Toc435453552 \h </w:instrText>
      </w:r>
      <w:r w:rsidRPr="002F54AC">
        <w:rPr>
          <w:b w:val="0"/>
          <w:noProof/>
        </w:rPr>
      </w:r>
      <w:r w:rsidRPr="002F54AC">
        <w:rPr>
          <w:b w:val="0"/>
          <w:noProof/>
        </w:rPr>
        <w:fldChar w:fldCharType="separate"/>
      </w:r>
      <w:r w:rsidR="00783890">
        <w:rPr>
          <w:b w:val="0"/>
          <w:noProof/>
        </w:rPr>
        <w:t>4</w:t>
      </w:r>
      <w:r w:rsidRPr="002F54AC">
        <w:rPr>
          <w:b w:val="0"/>
          <w:noProof/>
        </w:rPr>
        <w:fldChar w:fldCharType="end"/>
      </w:r>
    </w:p>
    <w:p w:rsidR="002F54AC" w:rsidRDefault="002F54AC" w:rsidP="002F54AC">
      <w:pPr>
        <w:pStyle w:val="TOC1"/>
        <w:spacing w:before="100" w:after="40"/>
        <w:rPr>
          <w:rFonts w:asciiTheme="minorHAnsi" w:eastAsiaTheme="minorEastAsia" w:hAnsiTheme="minorHAnsi" w:cstheme="minorBidi"/>
          <w:b w:val="0"/>
          <w:caps w:val="0"/>
          <w:noProof/>
          <w:sz w:val="22"/>
          <w:szCs w:val="22"/>
        </w:rPr>
      </w:pPr>
      <w:r>
        <w:rPr>
          <w:noProof/>
        </w:rPr>
        <w:t>4.0</w:t>
      </w:r>
      <w:r>
        <w:rPr>
          <w:rFonts w:asciiTheme="minorHAnsi" w:eastAsiaTheme="minorEastAsia" w:hAnsiTheme="minorHAnsi" w:cstheme="minorBidi"/>
          <w:b w:val="0"/>
          <w:caps w:val="0"/>
          <w:noProof/>
          <w:sz w:val="22"/>
          <w:szCs w:val="22"/>
        </w:rPr>
        <w:tab/>
      </w:r>
      <w:r>
        <w:rPr>
          <w:noProof/>
        </w:rPr>
        <w:t>PROJECT DESCRIPTION</w:t>
      </w:r>
      <w:r w:rsidRPr="002F54AC">
        <w:rPr>
          <w:b w:val="0"/>
          <w:noProof/>
        </w:rPr>
        <w:tab/>
      </w:r>
      <w:r w:rsidRPr="002F54AC">
        <w:rPr>
          <w:b w:val="0"/>
          <w:noProof/>
        </w:rPr>
        <w:tab/>
      </w:r>
      <w:r w:rsidRPr="002F54AC">
        <w:rPr>
          <w:b w:val="0"/>
          <w:noProof/>
        </w:rPr>
        <w:fldChar w:fldCharType="begin"/>
      </w:r>
      <w:r w:rsidRPr="002F54AC">
        <w:rPr>
          <w:b w:val="0"/>
          <w:noProof/>
        </w:rPr>
        <w:instrText xml:space="preserve"> PAGEREF _Toc435453553 \h </w:instrText>
      </w:r>
      <w:r w:rsidRPr="002F54AC">
        <w:rPr>
          <w:b w:val="0"/>
          <w:noProof/>
        </w:rPr>
      </w:r>
      <w:r w:rsidRPr="002F54AC">
        <w:rPr>
          <w:b w:val="0"/>
          <w:noProof/>
        </w:rPr>
        <w:fldChar w:fldCharType="separate"/>
      </w:r>
      <w:r w:rsidR="00783890">
        <w:rPr>
          <w:b w:val="0"/>
          <w:noProof/>
        </w:rPr>
        <w:t>5</w:t>
      </w:r>
      <w:r w:rsidRPr="002F54AC">
        <w:rPr>
          <w:b w:val="0"/>
          <w:noProof/>
        </w:rPr>
        <w:fldChar w:fldCharType="end"/>
      </w:r>
    </w:p>
    <w:p w:rsidR="002F54AC" w:rsidRDefault="002F54AC" w:rsidP="002F54AC">
      <w:pPr>
        <w:pStyle w:val="TOC1"/>
        <w:spacing w:before="100" w:after="40"/>
        <w:rPr>
          <w:rFonts w:asciiTheme="minorHAnsi" w:eastAsiaTheme="minorEastAsia" w:hAnsiTheme="minorHAnsi" w:cstheme="minorBidi"/>
          <w:b w:val="0"/>
          <w:caps w:val="0"/>
          <w:noProof/>
          <w:sz w:val="22"/>
          <w:szCs w:val="22"/>
        </w:rPr>
      </w:pPr>
      <w:r>
        <w:rPr>
          <w:noProof/>
        </w:rPr>
        <w:t>5.0</w:t>
      </w:r>
      <w:r>
        <w:rPr>
          <w:rFonts w:asciiTheme="minorHAnsi" w:eastAsiaTheme="minorEastAsia" w:hAnsiTheme="minorHAnsi" w:cstheme="minorBidi"/>
          <w:b w:val="0"/>
          <w:caps w:val="0"/>
          <w:noProof/>
          <w:sz w:val="22"/>
          <w:szCs w:val="22"/>
        </w:rPr>
        <w:tab/>
      </w:r>
      <w:r>
        <w:rPr>
          <w:noProof/>
        </w:rPr>
        <w:t>Quality Assurance Components for Software Development</w:t>
      </w:r>
      <w:r w:rsidRPr="002F54AC">
        <w:rPr>
          <w:b w:val="0"/>
          <w:noProof/>
        </w:rPr>
        <w:tab/>
      </w:r>
      <w:r w:rsidRPr="002F54AC">
        <w:rPr>
          <w:b w:val="0"/>
          <w:noProof/>
        </w:rPr>
        <w:tab/>
      </w:r>
      <w:r w:rsidRPr="002F54AC">
        <w:rPr>
          <w:b w:val="0"/>
          <w:noProof/>
        </w:rPr>
        <w:fldChar w:fldCharType="begin"/>
      </w:r>
      <w:r w:rsidRPr="002F54AC">
        <w:rPr>
          <w:b w:val="0"/>
          <w:noProof/>
        </w:rPr>
        <w:instrText xml:space="preserve"> PAGEREF _Toc435453554 \h </w:instrText>
      </w:r>
      <w:r w:rsidRPr="002F54AC">
        <w:rPr>
          <w:b w:val="0"/>
          <w:noProof/>
        </w:rPr>
      </w:r>
      <w:r w:rsidRPr="002F54AC">
        <w:rPr>
          <w:b w:val="0"/>
          <w:noProof/>
        </w:rPr>
        <w:fldChar w:fldCharType="separate"/>
      </w:r>
      <w:r w:rsidR="00783890">
        <w:rPr>
          <w:b w:val="0"/>
          <w:noProof/>
        </w:rPr>
        <w:t>6</w:t>
      </w:r>
      <w:r w:rsidRPr="002F54AC">
        <w:rPr>
          <w:b w:val="0"/>
          <w:noProof/>
        </w:rPr>
        <w:fldChar w:fldCharType="end"/>
      </w:r>
    </w:p>
    <w:p w:rsidR="002F54AC" w:rsidRDefault="002F54AC" w:rsidP="002F54AC">
      <w:pPr>
        <w:pStyle w:val="TOC2"/>
        <w:spacing w:after="40"/>
        <w:rPr>
          <w:rFonts w:asciiTheme="minorHAnsi" w:eastAsiaTheme="minorEastAsia" w:hAnsiTheme="minorHAnsi" w:cstheme="minorBidi"/>
          <w:caps w:val="0"/>
          <w:sz w:val="22"/>
          <w:szCs w:val="22"/>
        </w:rPr>
      </w:pPr>
      <w:r>
        <w:t>5.1</w:t>
      </w:r>
      <w:r>
        <w:rPr>
          <w:rFonts w:asciiTheme="minorHAnsi" w:eastAsiaTheme="minorEastAsia" w:hAnsiTheme="minorHAnsi" w:cstheme="minorBidi"/>
          <w:caps w:val="0"/>
          <w:sz w:val="22"/>
          <w:szCs w:val="22"/>
        </w:rPr>
        <w:tab/>
      </w:r>
      <w:r>
        <w:t>Coding Style Standard</w:t>
      </w:r>
      <w:r>
        <w:tab/>
      </w:r>
      <w:r>
        <w:tab/>
      </w:r>
      <w:r>
        <w:fldChar w:fldCharType="begin"/>
      </w:r>
      <w:r>
        <w:instrText xml:space="preserve"> PAGEREF _Toc435453555 \h </w:instrText>
      </w:r>
      <w:r>
        <w:fldChar w:fldCharType="separate"/>
      </w:r>
      <w:r w:rsidR="00783890">
        <w:t>6</w:t>
      </w:r>
      <w:r>
        <w:fldChar w:fldCharType="end"/>
      </w:r>
    </w:p>
    <w:p w:rsidR="002F54AC" w:rsidRDefault="002F54AC" w:rsidP="002F54AC">
      <w:pPr>
        <w:pStyle w:val="TOC2"/>
        <w:spacing w:after="40"/>
        <w:rPr>
          <w:rFonts w:asciiTheme="minorHAnsi" w:eastAsiaTheme="minorEastAsia" w:hAnsiTheme="minorHAnsi" w:cstheme="minorBidi"/>
          <w:caps w:val="0"/>
          <w:sz w:val="22"/>
          <w:szCs w:val="22"/>
        </w:rPr>
      </w:pPr>
      <w:r>
        <w:t>5.2</w:t>
      </w:r>
      <w:r>
        <w:rPr>
          <w:rFonts w:asciiTheme="minorHAnsi" w:eastAsiaTheme="minorEastAsia" w:hAnsiTheme="minorHAnsi" w:cstheme="minorBidi"/>
          <w:caps w:val="0"/>
          <w:sz w:val="22"/>
          <w:szCs w:val="22"/>
        </w:rPr>
        <w:tab/>
      </w:r>
      <w:r>
        <w:t>Documentation Standard</w:t>
      </w:r>
      <w:r>
        <w:tab/>
      </w:r>
      <w:r>
        <w:tab/>
      </w:r>
      <w:r>
        <w:fldChar w:fldCharType="begin"/>
      </w:r>
      <w:r>
        <w:instrText xml:space="preserve"> PAGEREF _Toc435453556 \h </w:instrText>
      </w:r>
      <w:r>
        <w:fldChar w:fldCharType="separate"/>
      </w:r>
      <w:r w:rsidR="00783890">
        <w:t>6</w:t>
      </w:r>
      <w:r>
        <w:fldChar w:fldCharType="end"/>
      </w:r>
    </w:p>
    <w:p w:rsidR="002F54AC" w:rsidRDefault="002F54AC" w:rsidP="002F54AC">
      <w:pPr>
        <w:pStyle w:val="TOC2"/>
        <w:spacing w:after="40"/>
        <w:rPr>
          <w:rFonts w:asciiTheme="minorHAnsi" w:eastAsiaTheme="minorEastAsia" w:hAnsiTheme="minorHAnsi" w:cstheme="minorBidi"/>
          <w:caps w:val="0"/>
          <w:sz w:val="22"/>
          <w:szCs w:val="22"/>
        </w:rPr>
      </w:pPr>
      <w:r>
        <w:t>5.3</w:t>
      </w:r>
      <w:r>
        <w:rPr>
          <w:rFonts w:asciiTheme="minorHAnsi" w:eastAsiaTheme="minorEastAsia" w:hAnsiTheme="minorHAnsi" w:cstheme="minorBidi"/>
          <w:caps w:val="0"/>
          <w:sz w:val="22"/>
          <w:szCs w:val="22"/>
        </w:rPr>
        <w:tab/>
      </w:r>
      <w:r>
        <w:t>Testing Standard</w:t>
      </w:r>
      <w:r>
        <w:tab/>
      </w:r>
      <w:r>
        <w:tab/>
      </w:r>
      <w:r>
        <w:fldChar w:fldCharType="begin"/>
      </w:r>
      <w:r>
        <w:instrText xml:space="preserve"> PAGEREF _Toc435453557 \h </w:instrText>
      </w:r>
      <w:r>
        <w:fldChar w:fldCharType="separate"/>
      </w:r>
      <w:r w:rsidR="00783890">
        <w:t>7</w:t>
      </w:r>
      <w:r>
        <w:fldChar w:fldCharType="end"/>
      </w:r>
    </w:p>
    <w:p w:rsidR="002F54AC" w:rsidRDefault="002F54AC">
      <w:pPr>
        <w:pStyle w:val="TOC3"/>
        <w:rPr>
          <w:rFonts w:asciiTheme="minorHAnsi" w:eastAsiaTheme="minorEastAsia" w:hAnsiTheme="minorHAnsi" w:cstheme="minorBidi"/>
          <w:sz w:val="22"/>
          <w:szCs w:val="22"/>
        </w:rPr>
      </w:pPr>
      <w:r>
        <w:t>5.3.1</w:t>
      </w:r>
      <w:r>
        <w:rPr>
          <w:rFonts w:asciiTheme="minorHAnsi" w:eastAsiaTheme="minorEastAsia" w:hAnsiTheme="minorHAnsi" w:cstheme="minorBidi"/>
          <w:sz w:val="22"/>
          <w:szCs w:val="22"/>
        </w:rPr>
        <w:tab/>
      </w:r>
      <w:r>
        <w:t>Levels of Testing</w:t>
      </w:r>
      <w:r>
        <w:tab/>
      </w:r>
      <w:r>
        <w:tab/>
      </w:r>
      <w:r>
        <w:fldChar w:fldCharType="begin"/>
      </w:r>
      <w:r>
        <w:instrText xml:space="preserve"> PAGEREF _Toc435453558 \h </w:instrText>
      </w:r>
      <w:r>
        <w:fldChar w:fldCharType="separate"/>
      </w:r>
      <w:r w:rsidR="00783890">
        <w:t>7</w:t>
      </w:r>
      <w:r>
        <w:fldChar w:fldCharType="end"/>
      </w:r>
    </w:p>
    <w:p w:rsidR="002F54AC" w:rsidRDefault="002F54AC">
      <w:pPr>
        <w:pStyle w:val="TOC3"/>
        <w:rPr>
          <w:rFonts w:asciiTheme="minorHAnsi" w:eastAsiaTheme="minorEastAsia" w:hAnsiTheme="minorHAnsi" w:cstheme="minorBidi"/>
          <w:sz w:val="22"/>
          <w:szCs w:val="22"/>
        </w:rPr>
      </w:pPr>
      <w:r>
        <w:t>5.3.2</w:t>
      </w:r>
      <w:r>
        <w:rPr>
          <w:rFonts w:asciiTheme="minorHAnsi" w:eastAsiaTheme="minorEastAsia" w:hAnsiTheme="minorHAnsi" w:cstheme="minorBidi"/>
          <w:sz w:val="22"/>
          <w:szCs w:val="22"/>
        </w:rPr>
        <w:tab/>
      </w:r>
      <w:r>
        <w:t>Objectives of Testing</w:t>
      </w:r>
      <w:r>
        <w:tab/>
      </w:r>
      <w:r>
        <w:tab/>
      </w:r>
      <w:r>
        <w:fldChar w:fldCharType="begin"/>
      </w:r>
      <w:r>
        <w:instrText xml:space="preserve"> PAGEREF _Toc435453559 \h </w:instrText>
      </w:r>
      <w:r>
        <w:fldChar w:fldCharType="separate"/>
      </w:r>
      <w:r w:rsidR="00783890">
        <w:t>8</w:t>
      </w:r>
      <w:r>
        <w:fldChar w:fldCharType="end"/>
      </w:r>
    </w:p>
    <w:p w:rsidR="002F54AC" w:rsidRDefault="002F54AC">
      <w:pPr>
        <w:pStyle w:val="TOC3"/>
        <w:rPr>
          <w:rFonts w:asciiTheme="minorHAnsi" w:eastAsiaTheme="minorEastAsia" w:hAnsiTheme="minorHAnsi" w:cstheme="minorBidi"/>
          <w:sz w:val="22"/>
          <w:szCs w:val="22"/>
        </w:rPr>
      </w:pPr>
      <w:r>
        <w:t>5.3.3</w:t>
      </w:r>
      <w:r>
        <w:rPr>
          <w:rFonts w:asciiTheme="minorHAnsi" w:eastAsiaTheme="minorEastAsia" w:hAnsiTheme="minorHAnsi" w:cstheme="minorBidi"/>
          <w:sz w:val="22"/>
          <w:szCs w:val="22"/>
        </w:rPr>
        <w:tab/>
      </w:r>
      <w:r>
        <w:t>Relationship Between the Testing Process and the Development Process</w:t>
      </w:r>
      <w:r>
        <w:tab/>
      </w:r>
      <w:r>
        <w:tab/>
      </w:r>
      <w:r>
        <w:fldChar w:fldCharType="begin"/>
      </w:r>
      <w:r>
        <w:instrText xml:space="preserve"> PAGEREF _Toc435453560 \h </w:instrText>
      </w:r>
      <w:r>
        <w:fldChar w:fldCharType="separate"/>
      </w:r>
      <w:r w:rsidR="00783890">
        <w:t>8</w:t>
      </w:r>
      <w:r>
        <w:fldChar w:fldCharType="end"/>
      </w:r>
    </w:p>
    <w:p w:rsidR="002F54AC" w:rsidRDefault="002F54AC">
      <w:pPr>
        <w:pStyle w:val="TOC3"/>
        <w:rPr>
          <w:rFonts w:asciiTheme="minorHAnsi" w:eastAsiaTheme="minorEastAsia" w:hAnsiTheme="minorHAnsi" w:cstheme="minorBidi"/>
          <w:sz w:val="22"/>
          <w:szCs w:val="22"/>
        </w:rPr>
      </w:pPr>
      <w:r>
        <w:t>5.3.4</w:t>
      </w:r>
      <w:r>
        <w:rPr>
          <w:rFonts w:asciiTheme="minorHAnsi" w:eastAsiaTheme="minorEastAsia" w:hAnsiTheme="minorHAnsi" w:cstheme="minorBidi"/>
          <w:sz w:val="22"/>
          <w:szCs w:val="22"/>
        </w:rPr>
        <w:tab/>
      </w:r>
      <w:r>
        <w:t>Software Testing Process</w:t>
      </w:r>
      <w:r>
        <w:tab/>
      </w:r>
      <w:r>
        <w:tab/>
      </w:r>
      <w:r>
        <w:fldChar w:fldCharType="begin"/>
      </w:r>
      <w:r>
        <w:instrText xml:space="preserve"> PAGEREF _Toc435453561 \h </w:instrText>
      </w:r>
      <w:r>
        <w:fldChar w:fldCharType="separate"/>
      </w:r>
      <w:r w:rsidR="00783890">
        <w:t>9</w:t>
      </w:r>
      <w:r>
        <w:fldChar w:fldCharType="end"/>
      </w:r>
    </w:p>
    <w:p w:rsidR="002F54AC" w:rsidRDefault="002F54AC" w:rsidP="002F54AC">
      <w:pPr>
        <w:pStyle w:val="TOC2"/>
        <w:spacing w:after="40"/>
        <w:rPr>
          <w:rFonts w:asciiTheme="minorHAnsi" w:eastAsiaTheme="minorEastAsia" w:hAnsiTheme="minorHAnsi" w:cstheme="minorBidi"/>
          <w:caps w:val="0"/>
          <w:sz w:val="22"/>
          <w:szCs w:val="22"/>
        </w:rPr>
      </w:pPr>
      <w:r>
        <w:t>5.4</w:t>
      </w:r>
      <w:r>
        <w:rPr>
          <w:rFonts w:asciiTheme="minorHAnsi" w:eastAsiaTheme="minorEastAsia" w:hAnsiTheme="minorHAnsi" w:cstheme="minorBidi"/>
          <w:caps w:val="0"/>
          <w:sz w:val="22"/>
          <w:szCs w:val="22"/>
        </w:rPr>
        <w:tab/>
      </w:r>
      <w:r>
        <w:t>Source Code Management</w:t>
      </w:r>
      <w:r>
        <w:tab/>
      </w:r>
      <w:r>
        <w:tab/>
      </w:r>
      <w:r>
        <w:fldChar w:fldCharType="begin"/>
      </w:r>
      <w:r>
        <w:instrText xml:space="preserve"> PAGEREF _Toc435453562 \h </w:instrText>
      </w:r>
      <w:r>
        <w:fldChar w:fldCharType="separate"/>
      </w:r>
      <w:r w:rsidR="00783890">
        <w:t>10</w:t>
      </w:r>
      <w:r>
        <w:fldChar w:fldCharType="end"/>
      </w:r>
    </w:p>
    <w:p w:rsidR="002F54AC" w:rsidRDefault="002F54AC" w:rsidP="002F54AC">
      <w:pPr>
        <w:pStyle w:val="TOC2"/>
        <w:spacing w:after="40"/>
        <w:rPr>
          <w:rFonts w:asciiTheme="minorHAnsi" w:eastAsiaTheme="minorEastAsia" w:hAnsiTheme="minorHAnsi" w:cstheme="minorBidi"/>
          <w:caps w:val="0"/>
          <w:sz w:val="22"/>
          <w:szCs w:val="22"/>
        </w:rPr>
      </w:pPr>
      <w:r>
        <w:t>5.5</w:t>
      </w:r>
      <w:r>
        <w:rPr>
          <w:rFonts w:asciiTheme="minorHAnsi" w:eastAsiaTheme="minorEastAsia" w:hAnsiTheme="minorHAnsi" w:cstheme="minorBidi"/>
          <w:caps w:val="0"/>
          <w:sz w:val="22"/>
          <w:szCs w:val="22"/>
        </w:rPr>
        <w:tab/>
      </w:r>
      <w:r>
        <w:t>Management of Ancillary Project Materials</w:t>
      </w:r>
      <w:r>
        <w:tab/>
      </w:r>
      <w:r>
        <w:tab/>
      </w:r>
      <w:r>
        <w:fldChar w:fldCharType="begin"/>
      </w:r>
      <w:r>
        <w:instrText xml:space="preserve"> PAGEREF _Toc435453563 \h </w:instrText>
      </w:r>
      <w:r>
        <w:fldChar w:fldCharType="separate"/>
      </w:r>
      <w:r w:rsidR="00783890">
        <w:t>11</w:t>
      </w:r>
      <w:r>
        <w:fldChar w:fldCharType="end"/>
      </w:r>
    </w:p>
    <w:p w:rsidR="002F54AC" w:rsidRDefault="002F54AC" w:rsidP="002F54AC">
      <w:pPr>
        <w:pStyle w:val="TOC2"/>
        <w:spacing w:after="40"/>
        <w:rPr>
          <w:rFonts w:asciiTheme="minorHAnsi" w:eastAsiaTheme="minorEastAsia" w:hAnsiTheme="minorHAnsi" w:cstheme="minorBidi"/>
          <w:caps w:val="0"/>
          <w:sz w:val="22"/>
          <w:szCs w:val="22"/>
        </w:rPr>
      </w:pPr>
      <w:r>
        <w:t>5.6</w:t>
      </w:r>
      <w:r>
        <w:rPr>
          <w:rFonts w:asciiTheme="minorHAnsi" w:eastAsiaTheme="minorEastAsia" w:hAnsiTheme="minorHAnsi" w:cstheme="minorBidi"/>
          <w:caps w:val="0"/>
          <w:sz w:val="22"/>
          <w:szCs w:val="22"/>
        </w:rPr>
        <w:tab/>
      </w:r>
      <w:r>
        <w:t>Software Build, Packaging, and Delivery</w:t>
      </w:r>
      <w:r>
        <w:tab/>
      </w:r>
      <w:r>
        <w:tab/>
      </w:r>
      <w:r>
        <w:fldChar w:fldCharType="begin"/>
      </w:r>
      <w:r>
        <w:instrText xml:space="preserve"> PAGEREF _Toc435453564 \h </w:instrText>
      </w:r>
      <w:r>
        <w:fldChar w:fldCharType="separate"/>
      </w:r>
      <w:r w:rsidR="00783890">
        <w:t>11</w:t>
      </w:r>
      <w:r>
        <w:fldChar w:fldCharType="end"/>
      </w:r>
    </w:p>
    <w:p w:rsidR="002F54AC" w:rsidRDefault="002F54AC" w:rsidP="002F54AC">
      <w:pPr>
        <w:pStyle w:val="TOC2"/>
        <w:spacing w:after="40"/>
        <w:rPr>
          <w:rFonts w:asciiTheme="minorHAnsi" w:eastAsiaTheme="minorEastAsia" w:hAnsiTheme="minorHAnsi" w:cstheme="minorBidi"/>
          <w:caps w:val="0"/>
          <w:sz w:val="22"/>
          <w:szCs w:val="22"/>
        </w:rPr>
      </w:pPr>
      <w:r>
        <w:t>5.7</w:t>
      </w:r>
      <w:r>
        <w:rPr>
          <w:rFonts w:asciiTheme="minorHAnsi" w:eastAsiaTheme="minorEastAsia" w:hAnsiTheme="minorHAnsi" w:cstheme="minorBidi"/>
          <w:caps w:val="0"/>
          <w:sz w:val="22"/>
          <w:szCs w:val="22"/>
        </w:rPr>
        <w:tab/>
      </w:r>
      <w:r>
        <w:t>Support</w:t>
      </w:r>
      <w:r>
        <w:tab/>
      </w:r>
      <w:r>
        <w:tab/>
      </w:r>
      <w:r>
        <w:fldChar w:fldCharType="begin"/>
      </w:r>
      <w:r>
        <w:instrText xml:space="preserve"> PAGEREF _Toc435453565 \h </w:instrText>
      </w:r>
      <w:r>
        <w:fldChar w:fldCharType="separate"/>
      </w:r>
      <w:r w:rsidR="00783890">
        <w:t>12</w:t>
      </w:r>
      <w:r>
        <w:fldChar w:fldCharType="end"/>
      </w:r>
    </w:p>
    <w:p w:rsidR="002F54AC" w:rsidRDefault="002F54AC" w:rsidP="002F54AC">
      <w:pPr>
        <w:pStyle w:val="TOC1"/>
        <w:spacing w:before="100" w:after="40"/>
        <w:rPr>
          <w:rFonts w:asciiTheme="minorHAnsi" w:eastAsiaTheme="minorEastAsia" w:hAnsiTheme="minorHAnsi" w:cstheme="minorBidi"/>
          <w:b w:val="0"/>
          <w:caps w:val="0"/>
          <w:noProof/>
          <w:sz w:val="22"/>
          <w:szCs w:val="22"/>
        </w:rPr>
      </w:pPr>
      <w:r>
        <w:rPr>
          <w:noProof/>
        </w:rPr>
        <w:t>6.0</w:t>
      </w:r>
      <w:r>
        <w:rPr>
          <w:rFonts w:asciiTheme="minorHAnsi" w:eastAsiaTheme="minorEastAsia" w:hAnsiTheme="minorHAnsi" w:cstheme="minorBidi"/>
          <w:b w:val="0"/>
          <w:caps w:val="0"/>
          <w:noProof/>
          <w:sz w:val="22"/>
          <w:szCs w:val="22"/>
        </w:rPr>
        <w:tab/>
      </w:r>
      <w:r>
        <w:rPr>
          <w:noProof/>
        </w:rPr>
        <w:t>TASK EXECUTION PLAN</w:t>
      </w:r>
      <w:r w:rsidRPr="002F54AC">
        <w:rPr>
          <w:b w:val="0"/>
          <w:noProof/>
        </w:rPr>
        <w:tab/>
      </w:r>
      <w:r w:rsidRPr="002F54AC">
        <w:rPr>
          <w:b w:val="0"/>
          <w:noProof/>
        </w:rPr>
        <w:tab/>
      </w:r>
      <w:r w:rsidRPr="002F54AC">
        <w:rPr>
          <w:b w:val="0"/>
          <w:noProof/>
        </w:rPr>
        <w:fldChar w:fldCharType="begin"/>
      </w:r>
      <w:r w:rsidRPr="002F54AC">
        <w:rPr>
          <w:b w:val="0"/>
          <w:noProof/>
        </w:rPr>
        <w:instrText xml:space="preserve"> PAGEREF _Toc435453566 \h </w:instrText>
      </w:r>
      <w:r w:rsidRPr="002F54AC">
        <w:rPr>
          <w:b w:val="0"/>
          <w:noProof/>
        </w:rPr>
      </w:r>
      <w:r w:rsidRPr="002F54AC">
        <w:rPr>
          <w:b w:val="0"/>
          <w:noProof/>
        </w:rPr>
        <w:fldChar w:fldCharType="separate"/>
      </w:r>
      <w:r w:rsidR="00783890">
        <w:rPr>
          <w:b w:val="0"/>
          <w:noProof/>
        </w:rPr>
        <w:t>13</w:t>
      </w:r>
      <w:r w:rsidRPr="002F54AC">
        <w:rPr>
          <w:b w:val="0"/>
          <w:noProof/>
        </w:rPr>
        <w:fldChar w:fldCharType="end"/>
      </w:r>
    </w:p>
    <w:p w:rsidR="002F54AC" w:rsidRDefault="002F54AC" w:rsidP="002F54AC">
      <w:pPr>
        <w:pStyle w:val="TOC2"/>
        <w:spacing w:after="40"/>
        <w:rPr>
          <w:rFonts w:asciiTheme="minorHAnsi" w:eastAsiaTheme="minorEastAsia" w:hAnsiTheme="minorHAnsi" w:cstheme="minorBidi"/>
          <w:caps w:val="0"/>
          <w:sz w:val="22"/>
          <w:szCs w:val="22"/>
        </w:rPr>
      </w:pPr>
      <w:r>
        <w:t>6.1</w:t>
      </w:r>
      <w:r>
        <w:rPr>
          <w:rFonts w:asciiTheme="minorHAnsi" w:eastAsiaTheme="minorEastAsia" w:hAnsiTheme="minorHAnsi" w:cstheme="minorBidi"/>
          <w:caps w:val="0"/>
          <w:sz w:val="22"/>
          <w:szCs w:val="22"/>
        </w:rPr>
        <w:tab/>
      </w:r>
      <w:r>
        <w:t>Software Design Process</w:t>
      </w:r>
      <w:r>
        <w:tab/>
      </w:r>
      <w:r>
        <w:tab/>
      </w:r>
      <w:r>
        <w:fldChar w:fldCharType="begin"/>
      </w:r>
      <w:r>
        <w:instrText xml:space="preserve"> PAGEREF _Toc435453567 \h </w:instrText>
      </w:r>
      <w:r>
        <w:fldChar w:fldCharType="separate"/>
      </w:r>
      <w:r w:rsidR="00783890">
        <w:t>13</w:t>
      </w:r>
      <w:r>
        <w:fldChar w:fldCharType="end"/>
      </w:r>
    </w:p>
    <w:p w:rsidR="002F54AC" w:rsidRDefault="002F54AC" w:rsidP="002F54AC">
      <w:pPr>
        <w:pStyle w:val="TOC2"/>
        <w:spacing w:after="40"/>
        <w:rPr>
          <w:rFonts w:asciiTheme="minorHAnsi" w:eastAsiaTheme="minorEastAsia" w:hAnsiTheme="minorHAnsi" w:cstheme="minorBidi"/>
          <w:caps w:val="0"/>
          <w:sz w:val="22"/>
          <w:szCs w:val="22"/>
        </w:rPr>
      </w:pPr>
      <w:r>
        <w:t>6.2</w:t>
      </w:r>
      <w:r>
        <w:rPr>
          <w:rFonts w:asciiTheme="minorHAnsi" w:eastAsiaTheme="minorEastAsia" w:hAnsiTheme="minorHAnsi" w:cstheme="minorBidi"/>
          <w:caps w:val="0"/>
          <w:sz w:val="22"/>
          <w:szCs w:val="22"/>
        </w:rPr>
        <w:tab/>
      </w:r>
      <w:r>
        <w:t>Project Management Structure</w:t>
      </w:r>
      <w:r>
        <w:tab/>
      </w:r>
      <w:r>
        <w:tab/>
      </w:r>
      <w:r>
        <w:fldChar w:fldCharType="begin"/>
      </w:r>
      <w:r>
        <w:instrText xml:space="preserve"> PAGEREF _Toc435453568 \h </w:instrText>
      </w:r>
      <w:r>
        <w:fldChar w:fldCharType="separate"/>
      </w:r>
      <w:r w:rsidR="00783890">
        <w:t>13</w:t>
      </w:r>
      <w:r>
        <w:fldChar w:fldCharType="end"/>
      </w:r>
    </w:p>
    <w:p w:rsidR="002F54AC" w:rsidRDefault="002F54AC" w:rsidP="002F54AC">
      <w:pPr>
        <w:pStyle w:val="TOC2"/>
        <w:spacing w:after="40"/>
        <w:rPr>
          <w:rFonts w:asciiTheme="minorHAnsi" w:eastAsiaTheme="minorEastAsia" w:hAnsiTheme="minorHAnsi" w:cstheme="minorBidi"/>
          <w:caps w:val="0"/>
          <w:sz w:val="22"/>
          <w:szCs w:val="22"/>
        </w:rPr>
      </w:pPr>
      <w:r>
        <w:t>6.3</w:t>
      </w:r>
      <w:r>
        <w:rPr>
          <w:rFonts w:asciiTheme="minorHAnsi" w:eastAsiaTheme="minorEastAsia" w:hAnsiTheme="minorHAnsi" w:cstheme="minorBidi"/>
          <w:caps w:val="0"/>
          <w:sz w:val="22"/>
          <w:szCs w:val="22"/>
        </w:rPr>
        <w:tab/>
      </w:r>
      <w:r>
        <w:t>Project Management Controls</w:t>
      </w:r>
      <w:r>
        <w:tab/>
      </w:r>
      <w:r>
        <w:tab/>
      </w:r>
      <w:r>
        <w:fldChar w:fldCharType="begin"/>
      </w:r>
      <w:r>
        <w:instrText xml:space="preserve"> PAGEREF _Toc435453569 \h </w:instrText>
      </w:r>
      <w:r>
        <w:fldChar w:fldCharType="separate"/>
      </w:r>
      <w:r w:rsidR="00783890">
        <w:t>15</w:t>
      </w:r>
      <w:r>
        <w:fldChar w:fldCharType="end"/>
      </w:r>
    </w:p>
    <w:p w:rsidR="002F54AC" w:rsidRDefault="002F54AC" w:rsidP="002F54AC">
      <w:pPr>
        <w:pStyle w:val="TOC2"/>
        <w:spacing w:after="40"/>
        <w:rPr>
          <w:rFonts w:asciiTheme="minorHAnsi" w:eastAsiaTheme="minorEastAsia" w:hAnsiTheme="minorHAnsi" w:cstheme="minorBidi"/>
          <w:caps w:val="0"/>
          <w:sz w:val="22"/>
          <w:szCs w:val="22"/>
        </w:rPr>
      </w:pPr>
      <w:r>
        <w:t>6.4</w:t>
      </w:r>
      <w:r>
        <w:rPr>
          <w:rFonts w:asciiTheme="minorHAnsi" w:eastAsiaTheme="minorEastAsia" w:hAnsiTheme="minorHAnsi" w:cstheme="minorBidi"/>
          <w:caps w:val="0"/>
          <w:sz w:val="22"/>
          <w:szCs w:val="22"/>
        </w:rPr>
        <w:tab/>
      </w:r>
      <w:r>
        <w:t>Communication and Meetings</w:t>
      </w:r>
      <w:r>
        <w:tab/>
      </w:r>
      <w:r>
        <w:tab/>
      </w:r>
      <w:r>
        <w:fldChar w:fldCharType="begin"/>
      </w:r>
      <w:r>
        <w:instrText xml:space="preserve"> PAGEREF _Toc435453570 \h </w:instrText>
      </w:r>
      <w:r>
        <w:fldChar w:fldCharType="separate"/>
      </w:r>
      <w:r w:rsidR="00783890">
        <w:t>18</w:t>
      </w:r>
      <w:r>
        <w:fldChar w:fldCharType="end"/>
      </w:r>
    </w:p>
    <w:p w:rsidR="002F54AC" w:rsidRDefault="002F54AC" w:rsidP="002F54AC">
      <w:pPr>
        <w:pStyle w:val="TOC2"/>
        <w:spacing w:after="40"/>
        <w:rPr>
          <w:rFonts w:asciiTheme="minorHAnsi" w:eastAsiaTheme="minorEastAsia" w:hAnsiTheme="minorHAnsi" w:cstheme="minorBidi"/>
          <w:caps w:val="0"/>
          <w:sz w:val="22"/>
          <w:szCs w:val="22"/>
        </w:rPr>
      </w:pPr>
      <w:r>
        <w:t>6.5</w:t>
      </w:r>
      <w:r>
        <w:rPr>
          <w:rFonts w:asciiTheme="minorHAnsi" w:eastAsiaTheme="minorEastAsia" w:hAnsiTheme="minorHAnsi" w:cstheme="minorBidi"/>
          <w:caps w:val="0"/>
          <w:sz w:val="22"/>
          <w:szCs w:val="22"/>
        </w:rPr>
        <w:tab/>
      </w:r>
      <w:r>
        <w:t>Project Risk Management</w:t>
      </w:r>
      <w:r>
        <w:tab/>
      </w:r>
      <w:r>
        <w:tab/>
      </w:r>
      <w:r>
        <w:fldChar w:fldCharType="begin"/>
      </w:r>
      <w:r>
        <w:instrText xml:space="preserve"> PAGEREF _Toc435453571 \h </w:instrText>
      </w:r>
      <w:r>
        <w:fldChar w:fldCharType="separate"/>
      </w:r>
      <w:r w:rsidR="00783890">
        <w:t>18</w:t>
      </w:r>
      <w:r>
        <w:fldChar w:fldCharType="end"/>
      </w:r>
    </w:p>
    <w:p w:rsidR="002F54AC" w:rsidRDefault="002F54AC">
      <w:pPr>
        <w:pStyle w:val="TOC2"/>
        <w:rPr>
          <w:rFonts w:asciiTheme="minorHAnsi" w:eastAsiaTheme="minorEastAsia" w:hAnsiTheme="minorHAnsi" w:cstheme="minorBidi"/>
          <w:caps w:val="0"/>
          <w:sz w:val="22"/>
          <w:szCs w:val="22"/>
        </w:rPr>
      </w:pPr>
      <w:r w:rsidRPr="002D36A7">
        <w:rPr>
          <w:w w:val="105"/>
        </w:rPr>
        <w:t>6.6</w:t>
      </w:r>
      <w:r>
        <w:rPr>
          <w:rFonts w:asciiTheme="minorHAnsi" w:eastAsiaTheme="minorEastAsia" w:hAnsiTheme="minorHAnsi" w:cstheme="minorBidi"/>
          <w:caps w:val="0"/>
          <w:sz w:val="22"/>
          <w:szCs w:val="22"/>
        </w:rPr>
        <w:tab/>
      </w:r>
      <w:r w:rsidRPr="002D36A7">
        <w:rPr>
          <w:w w:val="105"/>
        </w:rPr>
        <w:t>Deliverables and Schedule</w:t>
      </w:r>
      <w:r>
        <w:tab/>
      </w:r>
      <w:r>
        <w:tab/>
      </w:r>
      <w:r>
        <w:fldChar w:fldCharType="begin"/>
      </w:r>
      <w:r>
        <w:instrText xml:space="preserve"> PAGEREF _Toc435453572 \h </w:instrText>
      </w:r>
      <w:r>
        <w:fldChar w:fldCharType="separate"/>
      </w:r>
      <w:r w:rsidR="00783890">
        <w:t>19</w:t>
      </w:r>
      <w:r>
        <w:fldChar w:fldCharType="end"/>
      </w:r>
    </w:p>
    <w:p w:rsidR="002F54AC" w:rsidRPr="002F54AC" w:rsidRDefault="002F54AC" w:rsidP="002F54AC">
      <w:pPr>
        <w:pStyle w:val="TOC1"/>
        <w:spacing w:before="100" w:after="40"/>
        <w:rPr>
          <w:rFonts w:asciiTheme="minorHAnsi" w:eastAsiaTheme="minorEastAsia" w:hAnsiTheme="minorHAnsi" w:cstheme="minorBidi"/>
          <w:b w:val="0"/>
          <w:caps w:val="0"/>
          <w:noProof/>
          <w:sz w:val="22"/>
          <w:szCs w:val="22"/>
        </w:rPr>
      </w:pPr>
      <w:r>
        <w:rPr>
          <w:noProof/>
        </w:rPr>
        <w:t>7. 0</w:t>
      </w:r>
      <w:r>
        <w:rPr>
          <w:rFonts w:asciiTheme="minorHAnsi" w:eastAsiaTheme="minorEastAsia" w:hAnsiTheme="minorHAnsi" w:cstheme="minorBidi"/>
          <w:b w:val="0"/>
          <w:caps w:val="0"/>
          <w:noProof/>
          <w:sz w:val="22"/>
          <w:szCs w:val="22"/>
        </w:rPr>
        <w:tab/>
      </w:r>
      <w:r>
        <w:rPr>
          <w:noProof/>
        </w:rPr>
        <w:t>References</w:t>
      </w:r>
      <w:r w:rsidRPr="002F54AC">
        <w:rPr>
          <w:b w:val="0"/>
          <w:noProof/>
        </w:rPr>
        <w:tab/>
      </w:r>
      <w:r w:rsidRPr="002F54AC">
        <w:rPr>
          <w:b w:val="0"/>
          <w:noProof/>
        </w:rPr>
        <w:tab/>
      </w:r>
      <w:r w:rsidRPr="002F54AC">
        <w:rPr>
          <w:b w:val="0"/>
          <w:noProof/>
        </w:rPr>
        <w:fldChar w:fldCharType="begin"/>
      </w:r>
      <w:r w:rsidRPr="002F54AC">
        <w:rPr>
          <w:b w:val="0"/>
          <w:noProof/>
        </w:rPr>
        <w:instrText xml:space="preserve"> PAGEREF _Toc435453573 \h </w:instrText>
      </w:r>
      <w:r w:rsidRPr="002F54AC">
        <w:rPr>
          <w:b w:val="0"/>
          <w:noProof/>
        </w:rPr>
      </w:r>
      <w:r w:rsidRPr="002F54AC">
        <w:rPr>
          <w:b w:val="0"/>
          <w:noProof/>
        </w:rPr>
        <w:fldChar w:fldCharType="separate"/>
      </w:r>
      <w:r w:rsidR="00783890">
        <w:rPr>
          <w:b w:val="0"/>
          <w:noProof/>
        </w:rPr>
        <w:t>20</w:t>
      </w:r>
      <w:r w:rsidRPr="002F54AC">
        <w:rPr>
          <w:b w:val="0"/>
          <w:noProof/>
        </w:rPr>
        <w:fldChar w:fldCharType="end"/>
      </w:r>
    </w:p>
    <w:p w:rsidR="0061205A" w:rsidRDefault="00233747" w:rsidP="00233747">
      <w:r>
        <w:fldChar w:fldCharType="end"/>
      </w:r>
    </w:p>
    <w:p w:rsidR="008741D7" w:rsidRDefault="008741D7">
      <w:pPr>
        <w:suppressAutoHyphens w:val="0"/>
        <w:spacing w:line="240" w:lineRule="auto"/>
        <w:jc w:val="left"/>
        <w:rPr>
          <w:rFonts w:asciiTheme="majorHAnsi" w:hAnsiTheme="majorHAnsi"/>
          <w:b/>
          <w:color w:val="000000"/>
          <w:spacing w:val="-2"/>
          <w14:textFill>
            <w14:solidFill>
              <w14:srgbClr w14:val="000000">
                <w14:lumMod w14:val="65000"/>
                <w14:lumOff w14:val="35000"/>
              </w14:srgbClr>
            </w14:solidFill>
          </w14:textFill>
        </w:rPr>
      </w:pPr>
    </w:p>
    <w:p w:rsidR="00B75445" w:rsidRPr="00550D7D" w:rsidRDefault="00783AF7" w:rsidP="009920B0">
      <w:pPr>
        <w:spacing w:after="200" w:line="240" w:lineRule="auto"/>
        <w:rPr>
          <w:rFonts w:ascii="Tahoma" w:hAnsi="Tahoma" w:cs="Tahoma"/>
          <w:color w:val="595959" w:themeColor="text1" w:themeTint="A6"/>
          <w:sz w:val="36"/>
          <w:szCs w:val="36"/>
        </w:rPr>
      </w:pPr>
      <w:r w:rsidRPr="00550D7D">
        <w:rPr>
          <w:rFonts w:ascii="Tahoma" w:hAnsi="Tahoma" w:cs="Tahoma"/>
          <w:color w:val="595959" w:themeColor="text1" w:themeTint="A6"/>
          <w:sz w:val="36"/>
          <w:szCs w:val="36"/>
        </w:rPr>
        <w:t>LI</w:t>
      </w:r>
      <w:r w:rsidR="00B75445" w:rsidRPr="00550D7D">
        <w:rPr>
          <w:rFonts w:ascii="Tahoma" w:hAnsi="Tahoma" w:cs="Tahoma"/>
          <w:color w:val="595959" w:themeColor="text1" w:themeTint="A6"/>
          <w:sz w:val="36"/>
          <w:szCs w:val="36"/>
        </w:rPr>
        <w:t>ST OF TABLES</w:t>
      </w:r>
      <w:bookmarkEnd w:id="6"/>
      <w:bookmarkEnd w:id="7"/>
      <w:bookmarkEnd w:id="8"/>
    </w:p>
    <w:p w:rsidR="00233747" w:rsidRPr="00233747" w:rsidRDefault="00233747" w:rsidP="004141A6">
      <w:pPr>
        <w:tabs>
          <w:tab w:val="right" w:pos="9360"/>
        </w:tabs>
        <w:spacing w:line="240" w:lineRule="auto"/>
      </w:pPr>
      <w:r>
        <w:t>TABLE</w:t>
      </w:r>
      <w:r>
        <w:tab/>
      </w:r>
      <w:r w:rsidRPr="00233747">
        <w:t>PAGE</w:t>
      </w:r>
    </w:p>
    <w:p w:rsidR="00233747" w:rsidRPr="009920B0" w:rsidRDefault="00233747" w:rsidP="00233747">
      <w:pPr>
        <w:rPr>
          <w:sz w:val="16"/>
          <w:szCs w:val="16"/>
        </w:rPr>
      </w:pPr>
    </w:p>
    <w:p w:rsidR="002B353C" w:rsidRDefault="00233747">
      <w:pPr>
        <w:pStyle w:val="TableofFigures"/>
        <w:rPr>
          <w:rFonts w:asciiTheme="minorHAnsi" w:eastAsiaTheme="minorEastAsia" w:hAnsiTheme="minorHAnsi" w:cstheme="minorBidi"/>
          <w:noProof/>
          <w:sz w:val="22"/>
          <w:szCs w:val="22"/>
        </w:rPr>
      </w:pPr>
      <w:r>
        <w:rPr>
          <w:rFonts w:asciiTheme="majorHAnsi" w:hAnsiTheme="majorHAnsi"/>
        </w:rPr>
        <w:fldChar w:fldCharType="begin"/>
      </w:r>
      <w:r>
        <w:rPr>
          <w:rFonts w:asciiTheme="majorHAnsi" w:hAnsiTheme="majorHAnsi"/>
        </w:rPr>
        <w:instrText xml:space="preserve"> TOC \c "Table" </w:instrText>
      </w:r>
      <w:r>
        <w:rPr>
          <w:rFonts w:asciiTheme="majorHAnsi" w:hAnsiTheme="majorHAnsi"/>
        </w:rPr>
        <w:fldChar w:fldCharType="separate"/>
      </w:r>
      <w:r w:rsidR="002B353C">
        <w:rPr>
          <w:noProof/>
        </w:rPr>
        <w:t>6</w:t>
      </w:r>
      <w:r w:rsidR="002B353C">
        <w:rPr>
          <w:noProof/>
        </w:rPr>
        <w:noBreakHyphen/>
        <w:t>1</w:t>
      </w:r>
      <w:r w:rsidR="002B353C">
        <w:rPr>
          <w:noProof/>
        </w:rPr>
        <w:tab/>
        <w:t>Deliverable Schedule</w:t>
      </w:r>
      <w:r w:rsidR="002B353C">
        <w:rPr>
          <w:noProof/>
        </w:rPr>
        <w:tab/>
      </w:r>
      <w:r w:rsidR="002B353C">
        <w:rPr>
          <w:noProof/>
        </w:rPr>
        <w:tab/>
      </w:r>
      <w:r w:rsidR="002B353C">
        <w:rPr>
          <w:noProof/>
        </w:rPr>
        <w:fldChar w:fldCharType="begin"/>
      </w:r>
      <w:r w:rsidR="002B353C">
        <w:rPr>
          <w:noProof/>
        </w:rPr>
        <w:instrText xml:space="preserve"> PAGEREF _Toc435452943 \h </w:instrText>
      </w:r>
      <w:r w:rsidR="002B353C">
        <w:rPr>
          <w:noProof/>
        </w:rPr>
      </w:r>
      <w:r w:rsidR="002B353C">
        <w:rPr>
          <w:noProof/>
        </w:rPr>
        <w:fldChar w:fldCharType="separate"/>
      </w:r>
      <w:r w:rsidR="00783890">
        <w:rPr>
          <w:noProof/>
        </w:rPr>
        <w:t>19</w:t>
      </w:r>
      <w:r w:rsidR="002B353C">
        <w:rPr>
          <w:noProof/>
        </w:rPr>
        <w:fldChar w:fldCharType="end"/>
      </w:r>
    </w:p>
    <w:p w:rsidR="001D0AA1" w:rsidRDefault="00233747" w:rsidP="00337117">
      <w:r>
        <w:rPr>
          <w:rFonts w:asciiTheme="majorHAnsi" w:hAnsiTheme="majorHAnsi"/>
        </w:rPr>
        <w:fldChar w:fldCharType="end"/>
      </w:r>
    </w:p>
    <w:p w:rsidR="0094425A" w:rsidRDefault="0094425A" w:rsidP="004141A6"/>
    <w:p w:rsidR="00B94B14" w:rsidRDefault="00B94B14" w:rsidP="009920B0">
      <w:pPr>
        <w:spacing w:after="200" w:line="240" w:lineRule="auto"/>
        <w:rPr>
          <w:rFonts w:ascii="Tahoma" w:hAnsi="Tahoma" w:cs="Tahoma"/>
          <w:color w:val="595959" w:themeColor="text1" w:themeTint="A6"/>
          <w:sz w:val="36"/>
          <w:szCs w:val="36"/>
        </w:rPr>
      </w:pPr>
      <w:r w:rsidRPr="00550D7D">
        <w:rPr>
          <w:rFonts w:ascii="Tahoma" w:hAnsi="Tahoma" w:cs="Tahoma"/>
          <w:color w:val="595959" w:themeColor="text1" w:themeTint="A6"/>
          <w:sz w:val="36"/>
          <w:szCs w:val="36"/>
        </w:rPr>
        <w:t>LIST OF FIGURES</w:t>
      </w:r>
    </w:p>
    <w:p w:rsidR="00233747" w:rsidRPr="00233747" w:rsidRDefault="00233747" w:rsidP="004141A6">
      <w:pPr>
        <w:tabs>
          <w:tab w:val="right" w:pos="9360"/>
        </w:tabs>
        <w:spacing w:line="240" w:lineRule="auto"/>
      </w:pPr>
      <w:r>
        <w:t>FIGURE</w:t>
      </w:r>
      <w:r>
        <w:tab/>
      </w:r>
      <w:r w:rsidRPr="00233747">
        <w:t>PAGE</w:t>
      </w:r>
    </w:p>
    <w:p w:rsidR="00233747" w:rsidRPr="009920B0" w:rsidRDefault="00233747" w:rsidP="00233747">
      <w:pPr>
        <w:rPr>
          <w:sz w:val="16"/>
          <w:szCs w:val="16"/>
        </w:rPr>
      </w:pPr>
    </w:p>
    <w:p w:rsidR="009920B0" w:rsidRDefault="00233747" w:rsidP="0055619E">
      <w:pPr>
        <w:pStyle w:val="TableofFigures"/>
        <w:spacing w:after="100"/>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9920B0">
        <w:rPr>
          <w:noProof/>
        </w:rPr>
        <w:t>2</w:t>
      </w:r>
      <w:r w:rsidR="009920B0">
        <w:rPr>
          <w:noProof/>
        </w:rPr>
        <w:noBreakHyphen/>
        <w:t>1</w:t>
      </w:r>
      <w:r w:rsidR="009920B0">
        <w:rPr>
          <w:noProof/>
        </w:rPr>
        <w:tab/>
      </w:r>
      <w:r w:rsidR="009920B0" w:rsidRPr="00962F3F">
        <w:rPr>
          <w:noProof/>
        </w:rPr>
        <w:t>Quality Assurance Organizational Diagram</w:t>
      </w:r>
      <w:r w:rsidR="009920B0">
        <w:rPr>
          <w:noProof/>
        </w:rPr>
        <w:tab/>
      </w:r>
      <w:r w:rsidR="00C92D96">
        <w:rPr>
          <w:noProof/>
        </w:rPr>
        <w:tab/>
      </w:r>
      <w:r w:rsidR="009920B0">
        <w:rPr>
          <w:noProof/>
        </w:rPr>
        <w:fldChar w:fldCharType="begin"/>
      </w:r>
      <w:r w:rsidR="009920B0">
        <w:rPr>
          <w:noProof/>
        </w:rPr>
        <w:instrText xml:space="preserve"> PAGEREF _Toc434486492 \h </w:instrText>
      </w:r>
      <w:r w:rsidR="009920B0">
        <w:rPr>
          <w:noProof/>
        </w:rPr>
      </w:r>
      <w:r w:rsidR="009920B0">
        <w:rPr>
          <w:noProof/>
        </w:rPr>
        <w:fldChar w:fldCharType="separate"/>
      </w:r>
      <w:r w:rsidR="00783890">
        <w:rPr>
          <w:noProof/>
        </w:rPr>
        <w:t>3</w:t>
      </w:r>
      <w:r w:rsidR="009920B0">
        <w:rPr>
          <w:noProof/>
        </w:rPr>
        <w:fldChar w:fldCharType="end"/>
      </w:r>
    </w:p>
    <w:p w:rsidR="009920B0" w:rsidRDefault="009920B0" w:rsidP="0055619E">
      <w:pPr>
        <w:pStyle w:val="TableofFigures"/>
        <w:spacing w:after="100"/>
        <w:rPr>
          <w:rFonts w:asciiTheme="minorHAnsi" w:eastAsiaTheme="minorEastAsia" w:hAnsiTheme="minorHAnsi" w:cstheme="minorBidi"/>
          <w:noProof/>
          <w:sz w:val="22"/>
          <w:szCs w:val="22"/>
        </w:rPr>
      </w:pPr>
      <w:r>
        <w:rPr>
          <w:noProof/>
        </w:rPr>
        <w:t>6</w:t>
      </w:r>
      <w:r>
        <w:rPr>
          <w:noProof/>
        </w:rPr>
        <w:noBreakHyphen/>
        <w:t>1</w:t>
      </w:r>
      <w:r>
        <w:rPr>
          <w:noProof/>
        </w:rPr>
        <w:tab/>
      </w:r>
      <w:r w:rsidRPr="00962F3F">
        <w:rPr>
          <w:noProof/>
        </w:rPr>
        <w:t>Project Management Organization Ch</w:t>
      </w:r>
      <w:bookmarkStart w:id="9" w:name="_GoBack"/>
      <w:bookmarkEnd w:id="9"/>
      <w:r w:rsidRPr="00962F3F">
        <w:rPr>
          <w:noProof/>
        </w:rPr>
        <w:t>art</w:t>
      </w:r>
      <w:r>
        <w:rPr>
          <w:noProof/>
        </w:rPr>
        <w:tab/>
      </w:r>
      <w:r>
        <w:rPr>
          <w:noProof/>
        </w:rPr>
        <w:tab/>
      </w:r>
      <w:r>
        <w:rPr>
          <w:noProof/>
        </w:rPr>
        <w:fldChar w:fldCharType="begin"/>
      </w:r>
      <w:r>
        <w:rPr>
          <w:noProof/>
        </w:rPr>
        <w:instrText xml:space="preserve"> PAGEREF _Toc434486493 \h </w:instrText>
      </w:r>
      <w:r>
        <w:rPr>
          <w:noProof/>
        </w:rPr>
      </w:r>
      <w:r>
        <w:rPr>
          <w:noProof/>
        </w:rPr>
        <w:fldChar w:fldCharType="separate"/>
      </w:r>
      <w:r w:rsidR="00783890">
        <w:rPr>
          <w:noProof/>
        </w:rPr>
        <w:t>14</w:t>
      </w:r>
      <w:r>
        <w:rPr>
          <w:noProof/>
        </w:rPr>
        <w:fldChar w:fldCharType="end"/>
      </w:r>
    </w:p>
    <w:p w:rsidR="00233747" w:rsidRDefault="009920B0" w:rsidP="0055619E">
      <w:pPr>
        <w:pStyle w:val="TableofFigures"/>
        <w:spacing w:after="100"/>
      </w:pPr>
      <w:r>
        <w:rPr>
          <w:noProof/>
        </w:rPr>
        <w:t>6</w:t>
      </w:r>
      <w:r>
        <w:rPr>
          <w:noProof/>
        </w:rPr>
        <w:noBreakHyphen/>
        <w:t>2</w:t>
      </w:r>
      <w:r>
        <w:rPr>
          <w:noProof/>
        </w:rPr>
        <w:tab/>
      </w:r>
      <w:r w:rsidRPr="00962F3F">
        <w:rPr>
          <w:bCs/>
          <w:noProof/>
        </w:rPr>
        <w:t>Sample Screen Shot of the Trello Management Tool</w:t>
      </w:r>
      <w:r>
        <w:rPr>
          <w:noProof/>
        </w:rPr>
        <w:tab/>
      </w:r>
      <w:r>
        <w:rPr>
          <w:noProof/>
        </w:rPr>
        <w:tab/>
      </w:r>
      <w:r>
        <w:rPr>
          <w:noProof/>
        </w:rPr>
        <w:fldChar w:fldCharType="begin"/>
      </w:r>
      <w:r>
        <w:rPr>
          <w:noProof/>
        </w:rPr>
        <w:instrText xml:space="preserve"> PAGEREF _Toc434486494 \h </w:instrText>
      </w:r>
      <w:r>
        <w:rPr>
          <w:noProof/>
        </w:rPr>
      </w:r>
      <w:r>
        <w:rPr>
          <w:noProof/>
        </w:rPr>
        <w:fldChar w:fldCharType="separate"/>
      </w:r>
      <w:r w:rsidR="00783890">
        <w:rPr>
          <w:noProof/>
        </w:rPr>
        <w:t>17</w:t>
      </w:r>
      <w:r>
        <w:rPr>
          <w:noProof/>
        </w:rPr>
        <w:fldChar w:fldCharType="end"/>
      </w:r>
      <w:r w:rsidR="00233747">
        <w:fldChar w:fldCharType="end"/>
      </w:r>
    </w:p>
    <w:p w:rsidR="00CC060B" w:rsidRDefault="00CC060B">
      <w:pPr>
        <w:sectPr w:rsidR="00CC060B" w:rsidSect="009258AE">
          <w:headerReference w:type="default" r:id="rId14"/>
          <w:footerReference w:type="default" r:id="rId15"/>
          <w:pgSz w:w="12240" w:h="15840"/>
          <w:pgMar w:top="1440" w:right="1440" w:bottom="1440" w:left="1440" w:header="720" w:footer="864" w:gutter="0"/>
          <w:pgNumType w:fmt="lowerRoman" w:start="1"/>
          <w:cols w:space="720"/>
          <w:docGrid w:linePitch="286"/>
        </w:sectPr>
      </w:pPr>
    </w:p>
    <w:p w:rsidR="00E559C7" w:rsidRDefault="00B75445" w:rsidP="00550D7D">
      <w:pPr>
        <w:pStyle w:val="Heading1"/>
      </w:pPr>
      <w:bookmarkStart w:id="10" w:name="_Toc414931282"/>
      <w:bookmarkStart w:id="11" w:name="_Toc414931475"/>
      <w:bookmarkStart w:id="12" w:name="_Toc414931617"/>
      <w:bookmarkStart w:id="13" w:name="_Toc414931899"/>
      <w:bookmarkStart w:id="14" w:name="_Toc414934797"/>
      <w:bookmarkStart w:id="15" w:name="_Toc414935553"/>
      <w:bookmarkStart w:id="16" w:name="_Toc415624614"/>
      <w:bookmarkStart w:id="17" w:name="_Toc415624859"/>
      <w:bookmarkStart w:id="18" w:name="_Toc426864645"/>
      <w:bookmarkStart w:id="19" w:name="_Toc426865059"/>
      <w:bookmarkStart w:id="20" w:name="_Toc433598589"/>
      <w:bookmarkStart w:id="21" w:name="_Toc433598801"/>
      <w:bookmarkStart w:id="22" w:name="_Toc433599078"/>
      <w:bookmarkStart w:id="23" w:name="_Toc433600724"/>
      <w:bookmarkStart w:id="24" w:name="_Toc433601440"/>
      <w:bookmarkStart w:id="25" w:name="_Toc433601931"/>
      <w:bookmarkStart w:id="26" w:name="_Toc476988439"/>
      <w:bookmarkStart w:id="27" w:name="_Toc14748562"/>
      <w:bookmarkStart w:id="28" w:name="_Toc14748854"/>
      <w:bookmarkStart w:id="29" w:name="_Toc15283982"/>
      <w:bookmarkStart w:id="30" w:name="_Toc422475332"/>
      <w:bookmarkStart w:id="31" w:name="_Toc435453550"/>
      <w:r w:rsidRPr="009C22B0">
        <w:lastRenderedPageBreak/>
        <w:t>0</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sidR="00E559C7">
        <w:tab/>
      </w:r>
      <w:bookmarkEnd w:id="30"/>
      <w:r w:rsidR="00360333">
        <w:t>DISTRIBUTION LIST</w:t>
      </w:r>
      <w:bookmarkEnd w:id="31"/>
    </w:p>
    <w:tbl>
      <w:tblPr>
        <w:tblStyle w:val="2015Table"/>
        <w:tblW w:w="0" w:type="auto"/>
        <w:tblLook w:val="01E0" w:firstRow="1" w:lastRow="1" w:firstColumn="1" w:lastColumn="1" w:noHBand="0" w:noVBand="0"/>
      </w:tblPr>
      <w:tblGrid>
        <w:gridCol w:w="3249"/>
        <w:gridCol w:w="4869"/>
      </w:tblGrid>
      <w:tr w:rsidR="00360333" w:rsidRPr="00781275" w:rsidTr="00781275">
        <w:trPr>
          <w:cnfStyle w:val="100000000000" w:firstRow="1" w:lastRow="0" w:firstColumn="0" w:lastColumn="0" w:oddVBand="0" w:evenVBand="0" w:oddHBand="0" w:evenHBand="0" w:firstRowFirstColumn="0" w:firstRowLastColumn="0" w:lastRowFirstColumn="0" w:lastRowLastColumn="0"/>
        </w:trPr>
        <w:tc>
          <w:tcPr>
            <w:tcW w:w="3249" w:type="dxa"/>
          </w:tcPr>
          <w:p w:rsidR="00360333" w:rsidRPr="00781275" w:rsidRDefault="00360333" w:rsidP="00CB0AF0">
            <w:pPr>
              <w:spacing w:line="240" w:lineRule="auto"/>
              <w:jc w:val="center"/>
              <w:rPr>
                <w:rFonts w:asciiTheme="majorHAnsi" w:hAnsiTheme="majorHAnsi" w:cstheme="majorHAnsi"/>
                <w:b/>
                <w:sz w:val="19"/>
                <w:szCs w:val="19"/>
              </w:rPr>
            </w:pPr>
            <w:r w:rsidRPr="00781275">
              <w:rPr>
                <w:rFonts w:asciiTheme="majorHAnsi" w:hAnsiTheme="majorHAnsi" w:cstheme="majorHAnsi"/>
                <w:b/>
                <w:sz w:val="19"/>
                <w:szCs w:val="19"/>
              </w:rPr>
              <w:t>Name and Title</w:t>
            </w:r>
          </w:p>
        </w:tc>
        <w:tc>
          <w:tcPr>
            <w:tcW w:w="4869" w:type="dxa"/>
          </w:tcPr>
          <w:p w:rsidR="00360333" w:rsidRPr="00781275" w:rsidRDefault="00360333" w:rsidP="00CB0AF0">
            <w:pPr>
              <w:spacing w:line="240" w:lineRule="auto"/>
              <w:jc w:val="center"/>
              <w:rPr>
                <w:rFonts w:asciiTheme="majorHAnsi" w:hAnsiTheme="majorHAnsi" w:cstheme="majorHAnsi"/>
                <w:b/>
                <w:sz w:val="19"/>
                <w:szCs w:val="19"/>
              </w:rPr>
            </w:pPr>
            <w:r w:rsidRPr="00781275">
              <w:rPr>
                <w:rFonts w:asciiTheme="majorHAnsi" w:hAnsiTheme="majorHAnsi" w:cstheme="majorHAnsi"/>
                <w:b/>
                <w:sz w:val="19"/>
                <w:szCs w:val="19"/>
              </w:rPr>
              <w:t>Organization and Contact Information</w:t>
            </w:r>
          </w:p>
        </w:tc>
      </w:tr>
      <w:tr w:rsidR="00781275" w:rsidRPr="00781275" w:rsidTr="00781275">
        <w:tc>
          <w:tcPr>
            <w:tcW w:w="8118" w:type="dxa"/>
            <w:gridSpan w:val="2"/>
          </w:tcPr>
          <w:p w:rsidR="00781275" w:rsidRPr="00781275" w:rsidRDefault="00781275" w:rsidP="00CB0AF0">
            <w:pPr>
              <w:spacing w:line="240" w:lineRule="auto"/>
              <w:jc w:val="center"/>
              <w:rPr>
                <w:rFonts w:asciiTheme="majorHAnsi" w:hAnsiTheme="majorHAnsi" w:cstheme="majorHAnsi"/>
                <w:b/>
                <w:sz w:val="19"/>
                <w:szCs w:val="19"/>
              </w:rPr>
            </w:pPr>
            <w:r w:rsidRPr="00781275">
              <w:rPr>
                <w:rFonts w:asciiTheme="majorHAnsi" w:hAnsiTheme="majorHAnsi" w:cstheme="majorHAnsi"/>
                <w:b/>
                <w:sz w:val="19"/>
                <w:szCs w:val="19"/>
              </w:rPr>
              <w:t>U.S. Environmental Protection Agency</w:t>
            </w:r>
          </w:p>
        </w:tc>
      </w:tr>
      <w:tr w:rsidR="00E5660B" w:rsidRPr="00781275" w:rsidTr="00E01108">
        <w:tc>
          <w:tcPr>
            <w:tcW w:w="3249" w:type="dxa"/>
          </w:tcPr>
          <w:p w:rsidR="00E5660B" w:rsidRPr="00781275" w:rsidRDefault="00E5660B" w:rsidP="00CB0AF0">
            <w:pPr>
              <w:spacing w:line="240" w:lineRule="auto"/>
              <w:jc w:val="left"/>
              <w:rPr>
                <w:rFonts w:asciiTheme="majorHAnsi" w:hAnsiTheme="majorHAnsi" w:cstheme="majorHAnsi"/>
                <w:sz w:val="19"/>
                <w:szCs w:val="19"/>
              </w:rPr>
            </w:pPr>
            <w:r w:rsidRPr="00781275">
              <w:rPr>
                <w:rFonts w:asciiTheme="majorHAnsi" w:hAnsiTheme="majorHAnsi" w:cstheme="majorHAnsi"/>
                <w:sz w:val="19"/>
                <w:szCs w:val="19"/>
              </w:rPr>
              <w:t xml:space="preserve">Robert </w:t>
            </w:r>
            <w:proofErr w:type="spellStart"/>
            <w:r w:rsidRPr="00781275">
              <w:rPr>
                <w:rFonts w:asciiTheme="majorHAnsi" w:hAnsiTheme="majorHAnsi" w:cstheme="majorHAnsi"/>
                <w:sz w:val="19"/>
                <w:szCs w:val="19"/>
              </w:rPr>
              <w:t>Janke</w:t>
            </w:r>
            <w:proofErr w:type="spellEnd"/>
            <w:r w:rsidRPr="00781275">
              <w:rPr>
                <w:rFonts w:asciiTheme="majorHAnsi" w:hAnsiTheme="majorHAnsi" w:cstheme="majorHAnsi"/>
                <w:sz w:val="19"/>
                <w:szCs w:val="19"/>
              </w:rPr>
              <w:br/>
              <w:t>Contracting Officer’s Representative</w:t>
            </w:r>
          </w:p>
        </w:tc>
        <w:tc>
          <w:tcPr>
            <w:tcW w:w="4869" w:type="dxa"/>
          </w:tcPr>
          <w:p w:rsidR="00E5660B" w:rsidRPr="00781275" w:rsidRDefault="00E5660B" w:rsidP="00CB0AF0">
            <w:pPr>
              <w:spacing w:line="240" w:lineRule="auto"/>
              <w:jc w:val="left"/>
              <w:rPr>
                <w:rFonts w:asciiTheme="majorHAnsi" w:hAnsiTheme="majorHAnsi" w:cstheme="majorHAnsi"/>
                <w:sz w:val="19"/>
                <w:szCs w:val="19"/>
                <w:lang w:val="fr-FR"/>
              </w:rPr>
            </w:pPr>
            <w:r w:rsidRPr="00781275">
              <w:rPr>
                <w:rFonts w:asciiTheme="majorHAnsi" w:hAnsiTheme="majorHAnsi" w:cstheme="majorHAnsi"/>
                <w:sz w:val="19"/>
                <w:szCs w:val="19"/>
              </w:rPr>
              <w:t>Office of Research and Development, NHSRC</w:t>
            </w:r>
            <w:r w:rsidRPr="00781275">
              <w:rPr>
                <w:rFonts w:asciiTheme="majorHAnsi" w:hAnsiTheme="majorHAnsi" w:cstheme="majorHAnsi"/>
                <w:sz w:val="19"/>
                <w:szCs w:val="19"/>
              </w:rPr>
              <w:br/>
            </w:r>
            <w:r w:rsidRPr="00781275">
              <w:rPr>
                <w:rFonts w:asciiTheme="majorHAnsi" w:hAnsiTheme="majorHAnsi" w:cstheme="majorHAnsi"/>
                <w:bCs/>
                <w:iCs/>
                <w:sz w:val="19"/>
                <w:szCs w:val="19"/>
              </w:rPr>
              <w:t xml:space="preserve">Mail Code: NG16 </w:t>
            </w:r>
            <w:r w:rsidRPr="00781275">
              <w:rPr>
                <w:rFonts w:asciiTheme="majorHAnsi" w:hAnsiTheme="majorHAnsi" w:cstheme="majorHAnsi"/>
                <w:bCs/>
                <w:iCs/>
                <w:sz w:val="19"/>
                <w:szCs w:val="19"/>
              </w:rPr>
              <w:br/>
              <w:t xml:space="preserve">26 West Martin Luther King Drive </w:t>
            </w:r>
            <w:r w:rsidRPr="00781275">
              <w:rPr>
                <w:rFonts w:asciiTheme="majorHAnsi" w:hAnsiTheme="majorHAnsi" w:cstheme="majorHAnsi"/>
                <w:bCs/>
                <w:iCs/>
                <w:sz w:val="19"/>
                <w:szCs w:val="19"/>
              </w:rPr>
              <w:br/>
              <w:t>Cincinnati, Ohio  45268</w:t>
            </w:r>
            <w:r w:rsidRPr="00781275">
              <w:rPr>
                <w:rFonts w:asciiTheme="majorHAnsi" w:hAnsiTheme="majorHAnsi" w:cstheme="majorHAnsi"/>
                <w:bCs/>
                <w:iCs/>
                <w:sz w:val="19"/>
                <w:szCs w:val="19"/>
              </w:rPr>
              <w:br/>
            </w:r>
            <w:r>
              <w:rPr>
                <w:rFonts w:asciiTheme="majorHAnsi" w:hAnsiTheme="majorHAnsi" w:cstheme="majorHAnsi"/>
                <w:color w:val="151515"/>
                <w:sz w:val="19"/>
                <w:szCs w:val="19"/>
              </w:rPr>
              <w:t>513-569-7160</w:t>
            </w:r>
            <w:r w:rsidRPr="00781275">
              <w:rPr>
                <w:rFonts w:asciiTheme="majorHAnsi" w:hAnsiTheme="majorHAnsi" w:cstheme="majorHAnsi"/>
                <w:bCs/>
                <w:iCs/>
                <w:sz w:val="19"/>
                <w:szCs w:val="19"/>
              </w:rPr>
              <w:t xml:space="preserve"> (voice)</w:t>
            </w:r>
            <w:r w:rsidRPr="00781275">
              <w:rPr>
                <w:rFonts w:asciiTheme="majorHAnsi" w:hAnsiTheme="majorHAnsi" w:cstheme="majorHAnsi"/>
                <w:bCs/>
                <w:iCs/>
                <w:sz w:val="19"/>
                <w:szCs w:val="19"/>
              </w:rPr>
              <w:br/>
            </w:r>
            <w:r w:rsidRPr="00781275">
              <w:rPr>
                <w:rFonts w:asciiTheme="majorHAnsi" w:hAnsiTheme="majorHAnsi" w:cstheme="majorHAnsi"/>
                <w:i/>
                <w:sz w:val="19"/>
                <w:szCs w:val="19"/>
                <w:lang w:val="fr-FR"/>
              </w:rPr>
              <w:t>janke.robert@epa.gov</w:t>
            </w:r>
          </w:p>
        </w:tc>
      </w:tr>
      <w:tr w:rsidR="00360333" w:rsidRPr="00781275" w:rsidTr="00781275">
        <w:tc>
          <w:tcPr>
            <w:tcW w:w="3249" w:type="dxa"/>
          </w:tcPr>
          <w:p w:rsidR="00360333" w:rsidRPr="00781275" w:rsidRDefault="00E5660B" w:rsidP="00CB0AF0">
            <w:pPr>
              <w:spacing w:line="240" w:lineRule="auto"/>
              <w:jc w:val="left"/>
              <w:rPr>
                <w:rFonts w:asciiTheme="majorHAnsi" w:hAnsiTheme="majorHAnsi" w:cstheme="majorHAnsi"/>
                <w:sz w:val="19"/>
                <w:szCs w:val="19"/>
              </w:rPr>
            </w:pPr>
            <w:r>
              <w:rPr>
                <w:rFonts w:asciiTheme="majorHAnsi" w:hAnsiTheme="majorHAnsi" w:cstheme="majorHAnsi"/>
                <w:sz w:val="19"/>
                <w:szCs w:val="19"/>
              </w:rPr>
              <w:t xml:space="preserve">Michael </w:t>
            </w:r>
            <w:proofErr w:type="spellStart"/>
            <w:r>
              <w:rPr>
                <w:rFonts w:asciiTheme="majorHAnsi" w:hAnsiTheme="majorHAnsi" w:cstheme="majorHAnsi"/>
                <w:sz w:val="19"/>
                <w:szCs w:val="19"/>
              </w:rPr>
              <w:t>Tryby</w:t>
            </w:r>
            <w:proofErr w:type="spellEnd"/>
            <w:r w:rsidR="00781275" w:rsidRPr="00781275">
              <w:rPr>
                <w:rFonts w:asciiTheme="majorHAnsi" w:hAnsiTheme="majorHAnsi" w:cstheme="majorHAnsi"/>
                <w:sz w:val="19"/>
                <w:szCs w:val="19"/>
              </w:rPr>
              <w:br/>
            </w:r>
            <w:proofErr w:type="spellStart"/>
            <w:r w:rsidR="00CB0AF0">
              <w:rPr>
                <w:rFonts w:asciiTheme="majorHAnsi" w:hAnsiTheme="majorHAnsi" w:cstheme="majorHAnsi"/>
                <w:sz w:val="19"/>
                <w:szCs w:val="19"/>
              </w:rPr>
              <w:t>Coc</w:t>
            </w:r>
            <w:r w:rsidR="00781275" w:rsidRPr="00781275">
              <w:rPr>
                <w:rFonts w:asciiTheme="majorHAnsi" w:hAnsiTheme="majorHAnsi" w:cstheme="majorHAnsi"/>
                <w:sz w:val="19"/>
                <w:szCs w:val="19"/>
              </w:rPr>
              <w:t>ontracting</w:t>
            </w:r>
            <w:proofErr w:type="spellEnd"/>
            <w:r w:rsidR="00781275" w:rsidRPr="00781275">
              <w:rPr>
                <w:rFonts w:asciiTheme="majorHAnsi" w:hAnsiTheme="majorHAnsi" w:cstheme="majorHAnsi"/>
                <w:sz w:val="19"/>
                <w:szCs w:val="19"/>
              </w:rPr>
              <w:t xml:space="preserve"> Officer’s Representative</w:t>
            </w:r>
          </w:p>
        </w:tc>
        <w:tc>
          <w:tcPr>
            <w:tcW w:w="4869" w:type="dxa"/>
          </w:tcPr>
          <w:p w:rsidR="00360333" w:rsidRPr="00781275" w:rsidRDefault="00781275" w:rsidP="00CB0AF0">
            <w:pPr>
              <w:spacing w:line="240" w:lineRule="auto"/>
              <w:jc w:val="left"/>
              <w:rPr>
                <w:rFonts w:asciiTheme="majorHAnsi" w:hAnsiTheme="majorHAnsi" w:cstheme="majorHAnsi"/>
                <w:sz w:val="19"/>
                <w:szCs w:val="19"/>
                <w:lang w:val="fr-FR"/>
              </w:rPr>
            </w:pPr>
            <w:r w:rsidRPr="00781275">
              <w:rPr>
                <w:rFonts w:asciiTheme="majorHAnsi" w:hAnsiTheme="majorHAnsi" w:cstheme="majorHAnsi"/>
                <w:sz w:val="19"/>
                <w:szCs w:val="19"/>
              </w:rPr>
              <w:t>Office of Research and Development, NHSRC</w:t>
            </w:r>
            <w:r w:rsidRPr="00781275">
              <w:rPr>
                <w:rFonts w:asciiTheme="majorHAnsi" w:hAnsiTheme="majorHAnsi" w:cstheme="majorHAnsi"/>
                <w:sz w:val="19"/>
                <w:szCs w:val="19"/>
              </w:rPr>
              <w:br/>
            </w:r>
            <w:r w:rsidRPr="00781275">
              <w:rPr>
                <w:rFonts w:asciiTheme="majorHAnsi" w:hAnsiTheme="majorHAnsi" w:cstheme="majorHAnsi"/>
                <w:bCs/>
                <w:iCs/>
                <w:sz w:val="19"/>
                <w:szCs w:val="19"/>
              </w:rPr>
              <w:t>Mail Code: </w:t>
            </w:r>
            <w:r w:rsidR="00E5660B">
              <w:rPr>
                <w:rFonts w:asciiTheme="majorHAnsi" w:hAnsiTheme="majorHAnsi" w:cstheme="majorHAnsi"/>
                <w:bCs/>
                <w:iCs/>
                <w:sz w:val="19"/>
                <w:szCs w:val="19"/>
              </w:rPr>
              <w:t>689</w:t>
            </w:r>
            <w:r w:rsidRPr="00781275">
              <w:rPr>
                <w:rFonts w:asciiTheme="majorHAnsi" w:hAnsiTheme="majorHAnsi" w:cstheme="majorHAnsi"/>
                <w:bCs/>
                <w:iCs/>
                <w:sz w:val="19"/>
                <w:szCs w:val="19"/>
              </w:rPr>
              <w:br/>
              <w:t xml:space="preserve">26 West Martin Luther King Drive </w:t>
            </w:r>
            <w:r w:rsidRPr="00781275">
              <w:rPr>
                <w:rFonts w:asciiTheme="majorHAnsi" w:hAnsiTheme="majorHAnsi" w:cstheme="majorHAnsi"/>
                <w:bCs/>
                <w:iCs/>
                <w:sz w:val="19"/>
                <w:szCs w:val="19"/>
              </w:rPr>
              <w:br/>
              <w:t>Cincinnati, Ohio  45268</w:t>
            </w:r>
            <w:r w:rsidRPr="00781275">
              <w:rPr>
                <w:rFonts w:asciiTheme="majorHAnsi" w:hAnsiTheme="majorHAnsi" w:cstheme="majorHAnsi"/>
                <w:bCs/>
                <w:iCs/>
                <w:sz w:val="19"/>
                <w:szCs w:val="19"/>
              </w:rPr>
              <w:br/>
            </w:r>
            <w:r w:rsidR="00E5660B" w:rsidRPr="00E5660B">
              <w:rPr>
                <w:rFonts w:asciiTheme="majorHAnsi" w:hAnsiTheme="majorHAnsi" w:cstheme="majorHAnsi"/>
                <w:color w:val="151515"/>
                <w:sz w:val="19"/>
                <w:szCs w:val="19"/>
              </w:rPr>
              <w:t>513-569-7559</w:t>
            </w:r>
            <w:r w:rsidR="00E5660B" w:rsidRPr="00E5660B">
              <w:rPr>
                <w:rFonts w:asciiTheme="majorHAnsi" w:hAnsiTheme="majorHAnsi" w:cstheme="majorHAnsi"/>
                <w:bCs/>
                <w:iCs/>
                <w:sz w:val="19"/>
                <w:szCs w:val="19"/>
              </w:rPr>
              <w:t xml:space="preserve"> </w:t>
            </w:r>
            <w:r w:rsidRPr="00781275">
              <w:rPr>
                <w:rFonts w:asciiTheme="majorHAnsi" w:hAnsiTheme="majorHAnsi" w:cstheme="majorHAnsi"/>
                <w:bCs/>
                <w:iCs/>
                <w:sz w:val="19"/>
                <w:szCs w:val="19"/>
              </w:rPr>
              <w:t>(voice)</w:t>
            </w:r>
            <w:r w:rsidRPr="00781275">
              <w:rPr>
                <w:rFonts w:asciiTheme="majorHAnsi" w:hAnsiTheme="majorHAnsi" w:cstheme="majorHAnsi"/>
                <w:bCs/>
                <w:iCs/>
                <w:sz w:val="19"/>
                <w:szCs w:val="19"/>
              </w:rPr>
              <w:br/>
            </w:r>
            <w:r w:rsidR="00E5660B">
              <w:rPr>
                <w:rFonts w:asciiTheme="majorHAnsi" w:hAnsiTheme="majorHAnsi" w:cstheme="majorHAnsi"/>
                <w:i/>
                <w:sz w:val="19"/>
                <w:szCs w:val="19"/>
                <w:lang w:val="fr-FR"/>
              </w:rPr>
              <w:t>tryby</w:t>
            </w:r>
            <w:r w:rsidRPr="00781275">
              <w:rPr>
                <w:rFonts w:asciiTheme="majorHAnsi" w:hAnsiTheme="majorHAnsi" w:cstheme="majorHAnsi"/>
                <w:i/>
                <w:sz w:val="19"/>
                <w:szCs w:val="19"/>
                <w:lang w:val="fr-FR"/>
              </w:rPr>
              <w:t>.</w:t>
            </w:r>
            <w:r w:rsidR="00E5660B">
              <w:rPr>
                <w:rFonts w:asciiTheme="majorHAnsi" w:hAnsiTheme="majorHAnsi" w:cstheme="majorHAnsi"/>
                <w:i/>
                <w:sz w:val="19"/>
                <w:szCs w:val="19"/>
                <w:lang w:val="fr-FR"/>
              </w:rPr>
              <w:t>michael</w:t>
            </w:r>
            <w:r w:rsidRPr="00781275">
              <w:rPr>
                <w:rFonts w:asciiTheme="majorHAnsi" w:hAnsiTheme="majorHAnsi" w:cstheme="majorHAnsi"/>
                <w:i/>
                <w:sz w:val="19"/>
                <w:szCs w:val="19"/>
                <w:lang w:val="fr-FR"/>
              </w:rPr>
              <w:t>@epa.gov</w:t>
            </w:r>
          </w:p>
        </w:tc>
      </w:tr>
      <w:tr w:rsidR="00360333" w:rsidRPr="00781275" w:rsidTr="00CB0AF0">
        <w:tc>
          <w:tcPr>
            <w:tcW w:w="3249" w:type="dxa"/>
            <w:tcBorders>
              <w:bottom w:val="single" w:sz="2" w:space="0" w:color="A6A6A6" w:themeColor="background1" w:themeShade="A6"/>
            </w:tcBorders>
          </w:tcPr>
          <w:p w:rsidR="00360333" w:rsidRPr="00781275" w:rsidRDefault="0080151E" w:rsidP="00CB0AF0">
            <w:pPr>
              <w:spacing w:line="240" w:lineRule="auto"/>
              <w:jc w:val="left"/>
              <w:rPr>
                <w:rFonts w:asciiTheme="majorHAnsi" w:hAnsiTheme="majorHAnsi" w:cstheme="majorHAnsi"/>
                <w:sz w:val="19"/>
                <w:szCs w:val="19"/>
              </w:rPr>
            </w:pPr>
            <w:r>
              <w:rPr>
                <w:rFonts w:asciiTheme="majorHAnsi" w:hAnsiTheme="majorHAnsi" w:cstheme="majorHAnsi"/>
                <w:sz w:val="19"/>
                <w:szCs w:val="19"/>
              </w:rPr>
              <w:t>Ramona Sherman</w:t>
            </w:r>
            <w:r w:rsidR="00AC739A">
              <w:rPr>
                <w:rFonts w:asciiTheme="majorHAnsi" w:hAnsiTheme="majorHAnsi" w:cstheme="majorHAnsi"/>
                <w:sz w:val="19"/>
                <w:szCs w:val="19"/>
              </w:rPr>
              <w:br/>
            </w:r>
            <w:r w:rsidR="00360333" w:rsidRPr="00781275">
              <w:rPr>
                <w:rFonts w:asciiTheme="majorHAnsi" w:hAnsiTheme="majorHAnsi" w:cstheme="majorHAnsi"/>
                <w:sz w:val="19"/>
                <w:szCs w:val="19"/>
              </w:rPr>
              <w:t>Quality Assurance Officer</w:t>
            </w:r>
          </w:p>
        </w:tc>
        <w:tc>
          <w:tcPr>
            <w:tcW w:w="4869" w:type="dxa"/>
            <w:tcBorders>
              <w:bottom w:val="single" w:sz="2" w:space="0" w:color="A6A6A6" w:themeColor="background1" w:themeShade="A6"/>
            </w:tcBorders>
          </w:tcPr>
          <w:p w:rsidR="00E5660B" w:rsidRPr="00781275" w:rsidRDefault="0080151E" w:rsidP="00CB0AF0">
            <w:pPr>
              <w:spacing w:line="240" w:lineRule="auto"/>
              <w:jc w:val="left"/>
              <w:rPr>
                <w:rFonts w:asciiTheme="majorHAnsi" w:hAnsiTheme="majorHAnsi" w:cstheme="majorHAnsi"/>
                <w:sz w:val="19"/>
                <w:szCs w:val="19"/>
              </w:rPr>
            </w:pPr>
            <w:r>
              <w:rPr>
                <w:rFonts w:asciiTheme="majorHAnsi" w:hAnsiTheme="majorHAnsi" w:cstheme="majorHAnsi"/>
                <w:sz w:val="19"/>
                <w:szCs w:val="19"/>
              </w:rPr>
              <w:t>Office of Research and Development, NHSRC</w:t>
            </w:r>
            <w:r w:rsidR="00AC739A">
              <w:rPr>
                <w:rFonts w:asciiTheme="majorHAnsi" w:hAnsiTheme="majorHAnsi" w:cstheme="majorHAnsi"/>
                <w:sz w:val="19"/>
                <w:szCs w:val="19"/>
              </w:rPr>
              <w:br/>
            </w:r>
            <w:r w:rsidRPr="00781275">
              <w:rPr>
                <w:rFonts w:asciiTheme="majorHAnsi" w:hAnsiTheme="majorHAnsi" w:cstheme="majorHAnsi"/>
                <w:bCs/>
                <w:iCs/>
                <w:sz w:val="19"/>
                <w:szCs w:val="19"/>
              </w:rPr>
              <w:t xml:space="preserve">Mail Code: NG16 </w:t>
            </w:r>
            <w:r w:rsidRPr="00781275">
              <w:rPr>
                <w:rFonts w:asciiTheme="majorHAnsi" w:hAnsiTheme="majorHAnsi" w:cstheme="majorHAnsi"/>
                <w:bCs/>
                <w:iCs/>
                <w:sz w:val="19"/>
                <w:szCs w:val="19"/>
              </w:rPr>
              <w:br/>
              <w:t xml:space="preserve">26 West Martin Luther King Drive </w:t>
            </w:r>
            <w:r w:rsidRPr="00781275">
              <w:rPr>
                <w:rFonts w:asciiTheme="majorHAnsi" w:hAnsiTheme="majorHAnsi" w:cstheme="majorHAnsi"/>
                <w:bCs/>
                <w:iCs/>
                <w:sz w:val="19"/>
                <w:szCs w:val="19"/>
              </w:rPr>
              <w:br/>
              <w:t>Cincinnati, Ohio  45268</w:t>
            </w:r>
            <w:r w:rsidRPr="00781275">
              <w:rPr>
                <w:rFonts w:asciiTheme="majorHAnsi" w:hAnsiTheme="majorHAnsi" w:cstheme="majorHAnsi"/>
                <w:bCs/>
                <w:iCs/>
                <w:sz w:val="19"/>
                <w:szCs w:val="19"/>
              </w:rPr>
              <w:br/>
            </w:r>
            <w:r>
              <w:rPr>
                <w:rFonts w:asciiTheme="majorHAnsi" w:hAnsiTheme="majorHAnsi" w:cstheme="majorHAnsi"/>
                <w:color w:val="151515"/>
                <w:sz w:val="19"/>
                <w:szCs w:val="19"/>
              </w:rPr>
              <w:t>513-569-7640</w:t>
            </w:r>
            <w:r w:rsidRPr="00781275">
              <w:rPr>
                <w:rFonts w:asciiTheme="majorHAnsi" w:hAnsiTheme="majorHAnsi" w:cstheme="majorHAnsi"/>
                <w:bCs/>
                <w:iCs/>
                <w:sz w:val="19"/>
                <w:szCs w:val="19"/>
              </w:rPr>
              <w:t xml:space="preserve"> (voice)</w:t>
            </w:r>
            <w:r w:rsidRPr="00781275">
              <w:rPr>
                <w:rFonts w:asciiTheme="majorHAnsi" w:hAnsiTheme="majorHAnsi" w:cstheme="majorHAnsi"/>
                <w:bCs/>
                <w:iCs/>
                <w:sz w:val="19"/>
                <w:szCs w:val="19"/>
              </w:rPr>
              <w:br/>
            </w:r>
            <w:r>
              <w:rPr>
                <w:rFonts w:asciiTheme="majorHAnsi" w:hAnsiTheme="majorHAnsi" w:cstheme="majorHAnsi"/>
                <w:i/>
                <w:sz w:val="19"/>
                <w:szCs w:val="19"/>
                <w:lang w:val="fr-FR"/>
              </w:rPr>
              <w:t>sherman.ramona</w:t>
            </w:r>
            <w:r w:rsidRPr="00781275">
              <w:rPr>
                <w:rFonts w:asciiTheme="majorHAnsi" w:hAnsiTheme="majorHAnsi" w:cstheme="majorHAnsi"/>
                <w:i/>
                <w:sz w:val="19"/>
                <w:szCs w:val="19"/>
                <w:lang w:val="fr-FR"/>
              </w:rPr>
              <w:t>@epa.gov</w:t>
            </w:r>
          </w:p>
        </w:tc>
      </w:tr>
      <w:tr w:rsidR="00360333" w:rsidRPr="00781275" w:rsidTr="00CB0AF0">
        <w:tc>
          <w:tcPr>
            <w:tcW w:w="3249" w:type="dxa"/>
            <w:tcBorders>
              <w:top w:val="single" w:sz="2" w:space="0" w:color="A6A6A6" w:themeColor="background1" w:themeShade="A6"/>
              <w:bottom w:val="single" w:sz="12" w:space="0" w:color="BFBFBF" w:themeColor="background1" w:themeShade="BF"/>
            </w:tcBorders>
          </w:tcPr>
          <w:p w:rsidR="00360333" w:rsidRPr="00781275" w:rsidRDefault="00781275" w:rsidP="00CB0AF0">
            <w:pPr>
              <w:spacing w:line="240" w:lineRule="auto"/>
              <w:jc w:val="left"/>
              <w:rPr>
                <w:rFonts w:asciiTheme="majorHAnsi" w:hAnsiTheme="majorHAnsi" w:cstheme="majorHAnsi"/>
                <w:sz w:val="19"/>
                <w:szCs w:val="19"/>
              </w:rPr>
            </w:pPr>
            <w:r w:rsidRPr="00781275">
              <w:rPr>
                <w:rFonts w:asciiTheme="majorHAnsi" w:hAnsiTheme="majorHAnsi" w:cstheme="majorHAnsi"/>
                <w:sz w:val="19"/>
                <w:szCs w:val="19"/>
              </w:rPr>
              <w:t>Sini Jacob</w:t>
            </w:r>
            <w:r w:rsidRPr="00781275">
              <w:rPr>
                <w:rFonts w:asciiTheme="majorHAnsi" w:hAnsiTheme="majorHAnsi" w:cstheme="majorHAnsi"/>
                <w:sz w:val="19"/>
                <w:szCs w:val="19"/>
              </w:rPr>
              <w:br/>
              <w:t>Contracting Officer</w:t>
            </w:r>
          </w:p>
        </w:tc>
        <w:tc>
          <w:tcPr>
            <w:tcW w:w="4869" w:type="dxa"/>
            <w:tcBorders>
              <w:top w:val="single" w:sz="2" w:space="0" w:color="A6A6A6" w:themeColor="background1" w:themeShade="A6"/>
              <w:bottom w:val="single" w:sz="12" w:space="0" w:color="BFBFBF" w:themeColor="background1" w:themeShade="BF"/>
            </w:tcBorders>
          </w:tcPr>
          <w:p w:rsidR="00360333" w:rsidRPr="00781275" w:rsidRDefault="00781275" w:rsidP="00CB0AF0">
            <w:pPr>
              <w:spacing w:line="240" w:lineRule="auto"/>
              <w:jc w:val="left"/>
              <w:rPr>
                <w:rFonts w:asciiTheme="majorHAnsi" w:hAnsiTheme="majorHAnsi" w:cstheme="majorHAnsi"/>
                <w:sz w:val="19"/>
                <w:szCs w:val="19"/>
              </w:rPr>
            </w:pPr>
            <w:r w:rsidRPr="00781275">
              <w:rPr>
                <w:rFonts w:asciiTheme="majorHAnsi" w:hAnsiTheme="majorHAnsi" w:cstheme="majorHAnsi"/>
                <w:bCs/>
                <w:iCs/>
                <w:sz w:val="19"/>
                <w:szCs w:val="19"/>
              </w:rPr>
              <w:t>Mail Code: </w:t>
            </w:r>
            <w:r w:rsidRPr="00781275">
              <w:rPr>
                <w:rFonts w:asciiTheme="majorHAnsi" w:hAnsiTheme="majorHAnsi" w:cstheme="majorHAnsi"/>
                <w:sz w:val="19"/>
                <w:szCs w:val="19"/>
              </w:rPr>
              <w:t xml:space="preserve">3803R </w:t>
            </w:r>
            <w:r w:rsidRPr="00781275">
              <w:rPr>
                <w:rFonts w:asciiTheme="majorHAnsi" w:hAnsiTheme="majorHAnsi" w:cstheme="majorHAnsi"/>
                <w:sz w:val="19"/>
                <w:szCs w:val="19"/>
              </w:rPr>
              <w:br/>
              <w:t xml:space="preserve">William Jefferson Clinton Building </w:t>
            </w:r>
            <w:r w:rsidRPr="00781275">
              <w:rPr>
                <w:rFonts w:asciiTheme="majorHAnsi" w:hAnsiTheme="majorHAnsi" w:cstheme="majorHAnsi"/>
                <w:sz w:val="19"/>
                <w:szCs w:val="19"/>
              </w:rPr>
              <w:br/>
              <w:t xml:space="preserve">1200 Pennsylvania Avenue, N. W. </w:t>
            </w:r>
            <w:r w:rsidRPr="00781275">
              <w:rPr>
                <w:rFonts w:asciiTheme="majorHAnsi" w:hAnsiTheme="majorHAnsi" w:cstheme="majorHAnsi"/>
                <w:sz w:val="19"/>
                <w:szCs w:val="19"/>
              </w:rPr>
              <w:br/>
              <w:t>Washington, DC 20460</w:t>
            </w:r>
            <w:r w:rsidRPr="00781275">
              <w:rPr>
                <w:rFonts w:asciiTheme="majorHAnsi" w:hAnsiTheme="majorHAnsi" w:cstheme="majorHAnsi"/>
                <w:sz w:val="19"/>
                <w:szCs w:val="19"/>
              </w:rPr>
              <w:br/>
              <w:t>202.564.3054 (voice)</w:t>
            </w:r>
            <w:r w:rsidRPr="00781275">
              <w:rPr>
                <w:rFonts w:asciiTheme="majorHAnsi" w:hAnsiTheme="majorHAnsi" w:cstheme="majorHAnsi"/>
                <w:sz w:val="19"/>
                <w:szCs w:val="19"/>
              </w:rPr>
              <w:br/>
            </w:r>
            <w:r w:rsidRPr="00781275">
              <w:rPr>
                <w:rFonts w:asciiTheme="majorHAnsi" w:hAnsiTheme="majorHAnsi" w:cstheme="majorHAnsi"/>
                <w:i/>
                <w:sz w:val="19"/>
                <w:szCs w:val="19"/>
                <w:lang w:val="fr-FR"/>
              </w:rPr>
              <w:t>jacob.sini@epa.gov</w:t>
            </w:r>
          </w:p>
        </w:tc>
      </w:tr>
      <w:tr w:rsidR="00781275" w:rsidRPr="00781275" w:rsidTr="00CB0AF0">
        <w:tc>
          <w:tcPr>
            <w:tcW w:w="8118" w:type="dxa"/>
            <w:gridSpan w:val="2"/>
            <w:tcBorders>
              <w:top w:val="single" w:sz="12" w:space="0" w:color="BFBFBF" w:themeColor="background1" w:themeShade="BF"/>
              <w:bottom w:val="single" w:sz="12" w:space="0" w:color="BFBFBF" w:themeColor="background1" w:themeShade="BF"/>
            </w:tcBorders>
          </w:tcPr>
          <w:p w:rsidR="00781275" w:rsidRPr="00781275" w:rsidRDefault="00781275" w:rsidP="00CB0AF0">
            <w:pPr>
              <w:spacing w:line="240" w:lineRule="auto"/>
              <w:jc w:val="center"/>
              <w:rPr>
                <w:rFonts w:asciiTheme="majorHAnsi" w:hAnsiTheme="majorHAnsi" w:cstheme="majorHAnsi"/>
                <w:sz w:val="19"/>
                <w:szCs w:val="19"/>
                <w:lang w:val="fr-FR"/>
              </w:rPr>
            </w:pPr>
            <w:r w:rsidRPr="002A3718">
              <w:rPr>
                <w:rFonts w:asciiTheme="majorHAnsi" w:hAnsiTheme="majorHAnsi" w:cstheme="majorHAnsi"/>
                <w:b/>
                <w:sz w:val="19"/>
                <w:szCs w:val="19"/>
              </w:rPr>
              <w:t xml:space="preserve">AQUA TERRA </w:t>
            </w:r>
            <w:r w:rsidR="00876D59" w:rsidRPr="002A3718">
              <w:rPr>
                <w:rFonts w:asciiTheme="majorHAnsi" w:hAnsiTheme="majorHAnsi" w:cstheme="majorHAnsi"/>
                <w:b/>
                <w:sz w:val="19"/>
                <w:szCs w:val="19"/>
              </w:rPr>
              <w:t>Consultants</w:t>
            </w:r>
            <w:r w:rsidR="00876D59" w:rsidRPr="00781275">
              <w:rPr>
                <w:rFonts w:asciiTheme="majorHAnsi" w:hAnsiTheme="majorHAnsi" w:cstheme="majorHAnsi"/>
                <w:b/>
                <w:sz w:val="19"/>
                <w:szCs w:val="19"/>
              </w:rPr>
              <w:t xml:space="preserve"> </w:t>
            </w:r>
          </w:p>
        </w:tc>
      </w:tr>
      <w:tr w:rsidR="00360333" w:rsidRPr="00781275" w:rsidTr="00CB0AF0">
        <w:tc>
          <w:tcPr>
            <w:tcW w:w="3249" w:type="dxa"/>
            <w:tcBorders>
              <w:top w:val="single" w:sz="12" w:space="0" w:color="BFBFBF" w:themeColor="background1" w:themeShade="BF"/>
            </w:tcBorders>
          </w:tcPr>
          <w:p w:rsidR="00360333" w:rsidRPr="00781275" w:rsidRDefault="00360333" w:rsidP="00CB0AF0">
            <w:pPr>
              <w:spacing w:line="240" w:lineRule="auto"/>
              <w:jc w:val="left"/>
              <w:rPr>
                <w:rFonts w:asciiTheme="majorHAnsi" w:hAnsiTheme="majorHAnsi" w:cstheme="majorHAnsi"/>
                <w:sz w:val="19"/>
                <w:szCs w:val="19"/>
              </w:rPr>
            </w:pPr>
            <w:r w:rsidRPr="00781275">
              <w:rPr>
                <w:rFonts w:asciiTheme="majorHAnsi" w:hAnsiTheme="majorHAnsi" w:cstheme="majorHAnsi"/>
                <w:sz w:val="19"/>
                <w:szCs w:val="19"/>
              </w:rPr>
              <w:t>Paul Hummel</w:t>
            </w:r>
            <w:r w:rsidRPr="00781275">
              <w:rPr>
                <w:rFonts w:asciiTheme="majorHAnsi" w:hAnsiTheme="majorHAnsi" w:cstheme="majorHAnsi"/>
                <w:sz w:val="19"/>
                <w:szCs w:val="19"/>
              </w:rPr>
              <w:br/>
              <w:t>Project Manager</w:t>
            </w:r>
          </w:p>
        </w:tc>
        <w:tc>
          <w:tcPr>
            <w:tcW w:w="4869" w:type="dxa"/>
            <w:tcBorders>
              <w:top w:val="single" w:sz="12" w:space="0" w:color="BFBFBF" w:themeColor="background1" w:themeShade="BF"/>
            </w:tcBorders>
          </w:tcPr>
          <w:p w:rsidR="00360333" w:rsidRPr="00781275" w:rsidRDefault="00360333" w:rsidP="00CB0AF0">
            <w:pPr>
              <w:spacing w:line="240" w:lineRule="auto"/>
              <w:jc w:val="left"/>
              <w:rPr>
                <w:rFonts w:asciiTheme="majorHAnsi" w:hAnsiTheme="majorHAnsi" w:cstheme="majorHAnsi"/>
                <w:sz w:val="19"/>
                <w:szCs w:val="19"/>
              </w:rPr>
            </w:pPr>
            <w:r w:rsidRPr="00781275">
              <w:rPr>
                <w:rFonts w:asciiTheme="majorHAnsi" w:hAnsiTheme="majorHAnsi" w:cstheme="majorHAnsi"/>
                <w:sz w:val="19"/>
                <w:szCs w:val="19"/>
                <w:lang w:val="fr-FR"/>
              </w:rPr>
              <w:t>150 E</w:t>
            </w:r>
            <w:r w:rsidR="00781275" w:rsidRPr="00781275">
              <w:rPr>
                <w:rFonts w:asciiTheme="majorHAnsi" w:hAnsiTheme="majorHAnsi" w:cstheme="majorHAnsi"/>
                <w:sz w:val="19"/>
                <w:szCs w:val="19"/>
                <w:lang w:val="fr-FR"/>
              </w:rPr>
              <w:t>.</w:t>
            </w:r>
            <w:r w:rsidRPr="00781275">
              <w:rPr>
                <w:rFonts w:asciiTheme="majorHAnsi" w:hAnsiTheme="majorHAnsi" w:cstheme="majorHAnsi"/>
                <w:sz w:val="19"/>
                <w:szCs w:val="19"/>
                <w:lang w:val="fr-FR"/>
              </w:rPr>
              <w:t xml:space="preserve"> Ponce de</w:t>
            </w:r>
            <w:r w:rsidR="0080151E">
              <w:rPr>
                <w:rFonts w:asciiTheme="majorHAnsi" w:hAnsiTheme="majorHAnsi" w:cstheme="majorHAnsi"/>
                <w:sz w:val="19"/>
                <w:szCs w:val="19"/>
                <w:lang w:val="fr-FR"/>
              </w:rPr>
              <w:t xml:space="preserve"> </w:t>
            </w:r>
            <w:proofErr w:type="spellStart"/>
            <w:r w:rsidRPr="00781275">
              <w:rPr>
                <w:rFonts w:asciiTheme="majorHAnsi" w:hAnsiTheme="majorHAnsi" w:cstheme="majorHAnsi"/>
                <w:sz w:val="19"/>
                <w:szCs w:val="19"/>
                <w:lang w:val="fr-FR"/>
              </w:rPr>
              <w:t>Leon</w:t>
            </w:r>
            <w:proofErr w:type="spellEnd"/>
            <w:r w:rsidRPr="00781275">
              <w:rPr>
                <w:rFonts w:asciiTheme="majorHAnsi" w:hAnsiTheme="majorHAnsi" w:cstheme="majorHAnsi"/>
                <w:sz w:val="19"/>
                <w:szCs w:val="19"/>
                <w:lang w:val="fr-FR"/>
              </w:rPr>
              <w:t xml:space="preserve"> Ave</w:t>
            </w:r>
            <w:r w:rsidR="00781275" w:rsidRPr="00781275">
              <w:rPr>
                <w:rFonts w:asciiTheme="majorHAnsi" w:hAnsiTheme="majorHAnsi" w:cstheme="majorHAnsi"/>
                <w:sz w:val="19"/>
                <w:szCs w:val="19"/>
                <w:lang w:val="fr-FR"/>
              </w:rPr>
              <w:t>nue</w:t>
            </w:r>
            <w:r w:rsidRPr="00781275">
              <w:rPr>
                <w:rFonts w:asciiTheme="majorHAnsi" w:hAnsiTheme="majorHAnsi" w:cstheme="majorHAnsi"/>
                <w:sz w:val="19"/>
                <w:szCs w:val="19"/>
                <w:lang w:val="fr-FR"/>
              </w:rPr>
              <w:t>, Suite 355</w:t>
            </w:r>
            <w:r w:rsidR="00781275" w:rsidRPr="00781275">
              <w:rPr>
                <w:rFonts w:asciiTheme="majorHAnsi" w:hAnsiTheme="majorHAnsi" w:cstheme="majorHAnsi"/>
                <w:sz w:val="19"/>
                <w:szCs w:val="19"/>
                <w:lang w:val="fr-FR"/>
              </w:rPr>
              <w:br/>
            </w:r>
            <w:r w:rsidR="00781275" w:rsidRPr="00781275">
              <w:rPr>
                <w:rFonts w:asciiTheme="majorHAnsi" w:hAnsiTheme="majorHAnsi" w:cstheme="majorHAnsi"/>
                <w:sz w:val="19"/>
                <w:szCs w:val="19"/>
              </w:rPr>
              <w:t>D</w:t>
            </w:r>
            <w:r w:rsidRPr="00781275">
              <w:rPr>
                <w:rFonts w:asciiTheme="majorHAnsi" w:hAnsiTheme="majorHAnsi" w:cstheme="majorHAnsi"/>
                <w:sz w:val="19"/>
                <w:szCs w:val="19"/>
              </w:rPr>
              <w:t>ecatur, GA 30030</w:t>
            </w:r>
            <w:r w:rsidR="00781275" w:rsidRPr="00781275">
              <w:rPr>
                <w:rFonts w:asciiTheme="majorHAnsi" w:hAnsiTheme="majorHAnsi" w:cstheme="majorHAnsi"/>
                <w:sz w:val="19"/>
                <w:szCs w:val="19"/>
              </w:rPr>
              <w:br/>
              <w:t>404.378.8337 (voice</w:t>
            </w:r>
            <w:proofErr w:type="gramStart"/>
            <w:r w:rsidR="00781275" w:rsidRPr="00781275">
              <w:rPr>
                <w:rFonts w:asciiTheme="majorHAnsi" w:hAnsiTheme="majorHAnsi" w:cstheme="majorHAnsi"/>
                <w:sz w:val="19"/>
                <w:szCs w:val="19"/>
              </w:rPr>
              <w:t>)</w:t>
            </w:r>
            <w:proofErr w:type="gramEnd"/>
            <w:r w:rsidR="00781275" w:rsidRPr="00781275">
              <w:rPr>
                <w:rFonts w:asciiTheme="majorHAnsi" w:hAnsiTheme="majorHAnsi" w:cstheme="majorHAnsi"/>
                <w:sz w:val="19"/>
                <w:szCs w:val="19"/>
              </w:rPr>
              <w:br/>
              <w:t xml:space="preserve">404.378.8332 (fax) </w:t>
            </w:r>
            <w:r w:rsidR="00781275" w:rsidRPr="00781275">
              <w:rPr>
                <w:rFonts w:asciiTheme="majorHAnsi" w:hAnsiTheme="majorHAnsi" w:cstheme="majorHAnsi"/>
                <w:sz w:val="19"/>
                <w:szCs w:val="19"/>
              </w:rPr>
              <w:br/>
            </w:r>
            <w:r w:rsidRPr="00781275">
              <w:rPr>
                <w:rFonts w:asciiTheme="majorHAnsi" w:hAnsiTheme="majorHAnsi" w:cstheme="majorHAnsi"/>
                <w:i/>
                <w:sz w:val="19"/>
                <w:szCs w:val="19"/>
              </w:rPr>
              <w:t>p</w:t>
            </w:r>
            <w:r w:rsidR="0080151E">
              <w:rPr>
                <w:rFonts w:asciiTheme="majorHAnsi" w:hAnsiTheme="majorHAnsi" w:cstheme="majorHAnsi"/>
                <w:i/>
                <w:sz w:val="19"/>
                <w:szCs w:val="19"/>
              </w:rPr>
              <w:t>aul.</w:t>
            </w:r>
            <w:r w:rsidRPr="00781275">
              <w:rPr>
                <w:rFonts w:asciiTheme="majorHAnsi" w:hAnsiTheme="majorHAnsi" w:cstheme="majorHAnsi"/>
                <w:i/>
                <w:sz w:val="19"/>
                <w:szCs w:val="19"/>
              </w:rPr>
              <w:t>hummel@</w:t>
            </w:r>
            <w:r w:rsidR="0080151E">
              <w:rPr>
                <w:rFonts w:asciiTheme="majorHAnsi" w:hAnsiTheme="majorHAnsi" w:cstheme="majorHAnsi"/>
                <w:i/>
                <w:sz w:val="19"/>
                <w:szCs w:val="19"/>
              </w:rPr>
              <w:t>respec</w:t>
            </w:r>
            <w:r w:rsidRPr="00781275">
              <w:rPr>
                <w:rFonts w:asciiTheme="majorHAnsi" w:hAnsiTheme="majorHAnsi" w:cstheme="majorHAnsi"/>
                <w:i/>
                <w:sz w:val="19"/>
                <w:szCs w:val="19"/>
              </w:rPr>
              <w:t>.com</w:t>
            </w:r>
          </w:p>
        </w:tc>
      </w:tr>
      <w:tr w:rsidR="00360333" w:rsidRPr="00781275" w:rsidTr="00781275">
        <w:tc>
          <w:tcPr>
            <w:tcW w:w="3249" w:type="dxa"/>
          </w:tcPr>
          <w:p w:rsidR="00360333" w:rsidRPr="00781275" w:rsidRDefault="00360333" w:rsidP="00CB0AF0">
            <w:pPr>
              <w:spacing w:line="240" w:lineRule="auto"/>
              <w:jc w:val="left"/>
              <w:rPr>
                <w:rFonts w:asciiTheme="majorHAnsi" w:hAnsiTheme="majorHAnsi" w:cstheme="majorHAnsi"/>
                <w:sz w:val="19"/>
                <w:szCs w:val="19"/>
              </w:rPr>
            </w:pPr>
            <w:r w:rsidRPr="00781275">
              <w:rPr>
                <w:rFonts w:asciiTheme="majorHAnsi" w:hAnsiTheme="majorHAnsi" w:cstheme="majorHAnsi"/>
                <w:sz w:val="19"/>
                <w:szCs w:val="19"/>
              </w:rPr>
              <w:t>John Imhoff</w:t>
            </w:r>
            <w:r w:rsidRPr="00781275">
              <w:rPr>
                <w:rFonts w:asciiTheme="majorHAnsi" w:hAnsiTheme="majorHAnsi" w:cstheme="majorHAnsi"/>
                <w:sz w:val="19"/>
                <w:szCs w:val="19"/>
              </w:rPr>
              <w:br/>
              <w:t>Quality Assurance Officer</w:t>
            </w:r>
          </w:p>
        </w:tc>
        <w:tc>
          <w:tcPr>
            <w:tcW w:w="4869" w:type="dxa"/>
          </w:tcPr>
          <w:p w:rsidR="00781275" w:rsidRPr="00781275" w:rsidRDefault="00360333" w:rsidP="00CB0AF0">
            <w:pPr>
              <w:spacing w:line="240" w:lineRule="auto"/>
              <w:jc w:val="left"/>
              <w:rPr>
                <w:rFonts w:asciiTheme="majorHAnsi" w:hAnsiTheme="majorHAnsi" w:cstheme="majorHAnsi"/>
                <w:sz w:val="19"/>
                <w:szCs w:val="19"/>
              </w:rPr>
            </w:pPr>
            <w:r w:rsidRPr="00781275">
              <w:rPr>
                <w:rFonts w:asciiTheme="majorHAnsi" w:hAnsiTheme="majorHAnsi" w:cstheme="majorHAnsi"/>
                <w:sz w:val="19"/>
                <w:szCs w:val="19"/>
                <w:lang w:val="fr-FR"/>
              </w:rPr>
              <w:t>735 Main Street</w:t>
            </w:r>
            <w:r w:rsidR="00781275" w:rsidRPr="00781275">
              <w:rPr>
                <w:rFonts w:asciiTheme="majorHAnsi" w:hAnsiTheme="majorHAnsi" w:cstheme="majorHAnsi"/>
                <w:sz w:val="19"/>
                <w:szCs w:val="19"/>
                <w:lang w:val="fr-FR"/>
              </w:rPr>
              <w:br/>
            </w:r>
            <w:r w:rsidRPr="00781275">
              <w:rPr>
                <w:rFonts w:asciiTheme="majorHAnsi" w:hAnsiTheme="majorHAnsi" w:cstheme="majorHAnsi"/>
                <w:sz w:val="19"/>
                <w:szCs w:val="19"/>
                <w:lang w:val="fr-FR"/>
              </w:rPr>
              <w:t>P.O. Box 323</w:t>
            </w:r>
            <w:r w:rsidR="00781275" w:rsidRPr="00781275">
              <w:rPr>
                <w:rFonts w:asciiTheme="majorHAnsi" w:hAnsiTheme="majorHAnsi" w:cstheme="majorHAnsi"/>
                <w:sz w:val="19"/>
                <w:szCs w:val="19"/>
                <w:lang w:val="fr-FR"/>
              </w:rPr>
              <w:br/>
            </w:r>
            <w:r w:rsidRPr="00781275">
              <w:rPr>
                <w:rFonts w:asciiTheme="majorHAnsi" w:hAnsiTheme="majorHAnsi" w:cstheme="majorHAnsi"/>
                <w:sz w:val="19"/>
                <w:szCs w:val="19"/>
              </w:rPr>
              <w:t>Ouray, CO 81427</w:t>
            </w:r>
            <w:r w:rsidR="00781275" w:rsidRPr="00781275">
              <w:rPr>
                <w:rFonts w:asciiTheme="majorHAnsi" w:hAnsiTheme="majorHAnsi" w:cstheme="majorHAnsi"/>
                <w:sz w:val="19"/>
                <w:szCs w:val="19"/>
              </w:rPr>
              <w:br/>
              <w:t>970.325.4283 (voice)</w:t>
            </w:r>
          </w:p>
          <w:p w:rsidR="00360333" w:rsidRPr="00781275" w:rsidRDefault="00781275" w:rsidP="00CB0AF0">
            <w:pPr>
              <w:spacing w:line="240" w:lineRule="auto"/>
              <w:jc w:val="left"/>
              <w:rPr>
                <w:rFonts w:asciiTheme="majorHAnsi" w:hAnsiTheme="majorHAnsi" w:cstheme="majorHAnsi"/>
                <w:sz w:val="19"/>
                <w:szCs w:val="19"/>
              </w:rPr>
            </w:pPr>
            <w:r w:rsidRPr="00781275">
              <w:rPr>
                <w:rFonts w:asciiTheme="majorHAnsi" w:hAnsiTheme="majorHAnsi" w:cstheme="majorHAnsi"/>
                <w:sz w:val="19"/>
                <w:szCs w:val="19"/>
              </w:rPr>
              <w:t>970.325.4328 (fax)</w:t>
            </w:r>
            <w:r w:rsidRPr="00781275">
              <w:rPr>
                <w:rFonts w:asciiTheme="majorHAnsi" w:hAnsiTheme="majorHAnsi" w:cstheme="majorHAnsi"/>
                <w:sz w:val="19"/>
                <w:szCs w:val="19"/>
              </w:rPr>
              <w:br/>
            </w:r>
            <w:r w:rsidR="0080151E">
              <w:rPr>
                <w:rFonts w:asciiTheme="majorHAnsi" w:hAnsiTheme="majorHAnsi" w:cstheme="majorHAnsi"/>
                <w:i/>
                <w:sz w:val="19"/>
                <w:szCs w:val="19"/>
              </w:rPr>
              <w:t>john.imhoff@respec</w:t>
            </w:r>
            <w:r w:rsidR="00360333" w:rsidRPr="00781275">
              <w:rPr>
                <w:rFonts w:asciiTheme="majorHAnsi" w:hAnsiTheme="majorHAnsi" w:cstheme="majorHAnsi"/>
                <w:i/>
                <w:sz w:val="19"/>
                <w:szCs w:val="19"/>
              </w:rPr>
              <w:t>.com</w:t>
            </w:r>
          </w:p>
        </w:tc>
      </w:tr>
    </w:tbl>
    <w:p w:rsidR="001D4CEA" w:rsidRDefault="001D4CEA" w:rsidP="001D4CEA">
      <w:r>
        <w:br w:type="page"/>
      </w:r>
    </w:p>
    <w:p w:rsidR="0039625D" w:rsidRDefault="00E559C7" w:rsidP="00550D7D">
      <w:pPr>
        <w:pStyle w:val="Heading1"/>
      </w:pPr>
      <w:bookmarkStart w:id="32" w:name="_Toc422475333"/>
      <w:bookmarkStart w:id="33" w:name="_Toc435453551"/>
      <w:r>
        <w:lastRenderedPageBreak/>
        <w:t>0</w:t>
      </w:r>
      <w:r>
        <w:tab/>
      </w:r>
      <w:bookmarkEnd w:id="32"/>
      <w:r w:rsidR="003E0CB8">
        <w:t>PROJECT ORGANIZATION</w:t>
      </w:r>
      <w:bookmarkEnd w:id="33"/>
    </w:p>
    <w:p w:rsidR="003E0CB8" w:rsidRDefault="003E0CB8" w:rsidP="003E0CB8">
      <w:r>
        <w:t xml:space="preserve">This </w:t>
      </w:r>
      <w:r w:rsidR="00285A8C">
        <w:t>section</w:t>
      </w:r>
      <w:r>
        <w:t xml:space="preserve"> discusses all important intramural and extramural project personnel and shows the relationship between the development team and the personnel responsible for </w:t>
      </w:r>
      <w:r w:rsidR="00AC739A">
        <w:t>quality assurance (</w:t>
      </w:r>
      <w:r>
        <w:t>QA</w:t>
      </w:r>
      <w:r w:rsidR="00AC739A">
        <w:t>)</w:t>
      </w:r>
      <w:r>
        <w:t xml:space="preserve"> and testing.  The U.S. Environmental Protection Agency (EPA) assigned </w:t>
      </w:r>
      <w:r w:rsidR="0080151E">
        <w:t>Ms. Ramona Sherman</w:t>
      </w:r>
      <w:r>
        <w:t xml:space="preserve"> as the Quality Assurance Officer</w:t>
      </w:r>
      <w:r w:rsidR="00AC739A">
        <w:t>,</w:t>
      </w:r>
      <w:r>
        <w:t xml:space="preserve"> </w:t>
      </w:r>
      <w:r w:rsidR="00AC739A">
        <w:t>M</w:t>
      </w:r>
      <w:r>
        <w:t>r. </w:t>
      </w:r>
      <w:r w:rsidRPr="0052096E">
        <w:t>R</w:t>
      </w:r>
      <w:r>
        <w:t>o</w:t>
      </w:r>
      <w:r w:rsidRPr="0052096E">
        <w:t>b</w:t>
      </w:r>
      <w:r>
        <w:t>e</w:t>
      </w:r>
      <w:r w:rsidRPr="0052096E">
        <w:t>r</w:t>
      </w:r>
      <w:r>
        <w:t>t</w:t>
      </w:r>
      <w:r w:rsidRPr="0052096E">
        <w:t xml:space="preserve"> </w:t>
      </w:r>
      <w:proofErr w:type="spellStart"/>
      <w:r>
        <w:t>Janke</w:t>
      </w:r>
      <w:proofErr w:type="spellEnd"/>
      <w:r>
        <w:t xml:space="preserve"> </w:t>
      </w:r>
      <w:r w:rsidR="00AC739A">
        <w:t xml:space="preserve">as </w:t>
      </w:r>
      <w:r>
        <w:t xml:space="preserve">the </w:t>
      </w:r>
      <w:r w:rsidR="0080151E">
        <w:t>Task Order Contracting Officer’s Representative (TOCOR)</w:t>
      </w:r>
      <w:r w:rsidR="00AC739A">
        <w:t xml:space="preserve">, and </w:t>
      </w:r>
      <w:r w:rsidR="00BF46E7">
        <w:t xml:space="preserve">Mr. </w:t>
      </w:r>
      <w:r w:rsidR="0080151E">
        <w:t xml:space="preserve">Michael </w:t>
      </w:r>
      <w:proofErr w:type="spellStart"/>
      <w:r w:rsidR="0080151E">
        <w:t>Tryby</w:t>
      </w:r>
      <w:proofErr w:type="spellEnd"/>
      <w:r w:rsidR="0080151E">
        <w:t xml:space="preserve"> as </w:t>
      </w:r>
      <w:r w:rsidR="00AC739A">
        <w:t xml:space="preserve">the </w:t>
      </w:r>
      <w:r w:rsidR="0080151E">
        <w:t>Co-TOCOR</w:t>
      </w:r>
      <w:r>
        <w:t>.</w:t>
      </w:r>
    </w:p>
    <w:p w:rsidR="003E0CB8" w:rsidRDefault="003E0CB8" w:rsidP="003E0CB8"/>
    <w:p w:rsidR="003E0CB8" w:rsidRDefault="003E0CB8" w:rsidP="003E0CB8">
      <w:r>
        <w:t xml:space="preserve">Mr. Paul Hummel will be the Project Manager </w:t>
      </w:r>
      <w:r w:rsidRPr="002A3718">
        <w:t>for AQUA TERRA</w:t>
      </w:r>
      <w:r w:rsidR="00AC739A">
        <w:t xml:space="preserve"> Consultants</w:t>
      </w:r>
      <w:r w:rsidRPr="002A3718">
        <w:t xml:space="preserve">, and </w:t>
      </w:r>
      <w:r w:rsidR="00AC739A">
        <w:t xml:space="preserve">he </w:t>
      </w:r>
      <w:r w:rsidRPr="002A3718">
        <w:t xml:space="preserve">is responsible for providing technical direction to staff and interacting with the EPA </w:t>
      </w:r>
      <w:r w:rsidR="000159B0">
        <w:t>TOCOR and Co-TOCOR</w:t>
      </w:r>
      <w:r w:rsidRPr="002A3718">
        <w:t>.  Mr. Anthony Donigian will serve as AQUA TERRA’s Technical Monitor for this project</w:t>
      </w:r>
      <w:r w:rsidR="00AC739A">
        <w:t xml:space="preserve"> and </w:t>
      </w:r>
      <w:r w:rsidRPr="002A3718">
        <w:t xml:space="preserve">perform selected administrative and review tasks.  </w:t>
      </w:r>
      <w:r w:rsidR="00876D59" w:rsidRPr="002A3718">
        <w:t>Mr. Brian Bicknell will be a</w:t>
      </w:r>
      <w:r w:rsidRPr="002A3718">
        <w:t xml:space="preserve">ssisting Mr. Donigian.  Mr. John Imhoff, </w:t>
      </w:r>
      <w:r w:rsidR="00B162A2" w:rsidRPr="002A3718">
        <w:t>AQUA TERRA</w:t>
      </w:r>
      <w:r w:rsidRPr="002A3718">
        <w:t>’s Quality Assurance Officer, will supervise quality assurance activities. Other AQUA TERRA staff will be available</w:t>
      </w:r>
      <w:r>
        <w:t xml:space="preserve"> to assist Mr. Hummel in this </w:t>
      </w:r>
      <w:r w:rsidR="00B162A2">
        <w:t>project</w:t>
      </w:r>
      <w:r>
        <w:t>, including Mr. Mark Gray, Mr. Paul Duda</w:t>
      </w:r>
      <w:r w:rsidR="00AC739A">
        <w:t>,</w:t>
      </w:r>
      <w:r>
        <w:t xml:space="preserve"> and Dr. Tong Zhai. </w:t>
      </w:r>
      <w:r w:rsidR="000159B0">
        <w:t xml:space="preserve">AQUA TERRA will be assisted by subcontractors </w:t>
      </w:r>
      <w:r w:rsidR="000159B0" w:rsidRPr="0008573F">
        <w:t>Computational Hydraulics International</w:t>
      </w:r>
      <w:r w:rsidR="007D1DEF">
        <w:t xml:space="preserve"> (CHI)</w:t>
      </w:r>
      <w:r w:rsidR="000159B0" w:rsidRPr="0008573F">
        <w:t xml:space="preserve"> and </w:t>
      </w:r>
      <w:proofErr w:type="spellStart"/>
      <w:r w:rsidR="000159B0" w:rsidRPr="0008573F">
        <w:t>HydroGeoLogic</w:t>
      </w:r>
      <w:proofErr w:type="spellEnd"/>
      <w:r w:rsidR="000159B0" w:rsidRPr="0008573F">
        <w:t>, Inc</w:t>
      </w:r>
      <w:r w:rsidR="00AC739A">
        <w:t>.</w:t>
      </w:r>
      <w:r w:rsidR="007D1DEF">
        <w:t xml:space="preserve"> (HGL)</w:t>
      </w:r>
      <w:r w:rsidR="000159B0" w:rsidRPr="0008573F">
        <w:t xml:space="preserve"> </w:t>
      </w:r>
      <w:r w:rsidR="000159B0">
        <w:t>to aid in technical design</w:t>
      </w:r>
      <w:r w:rsidR="007D1DEF">
        <w:t xml:space="preserve"> and assistance</w:t>
      </w:r>
      <w:r w:rsidR="000159B0">
        <w:t xml:space="preserve"> and</w:t>
      </w:r>
      <w:r w:rsidR="00CB0AF0">
        <w:t xml:space="preserve"> in</w:t>
      </w:r>
      <w:r w:rsidR="000159B0">
        <w:t xml:space="preserve"> testing aspects of software development. </w:t>
      </w:r>
      <w:r w:rsidR="00AC739A">
        <w:t xml:space="preserve">Mr. </w:t>
      </w:r>
      <w:r w:rsidR="007D1DEF">
        <w:t xml:space="preserve">Rob James will serve as the Point of Contact (POC) for CHI and </w:t>
      </w:r>
      <w:r w:rsidR="00AC739A">
        <w:t>Mr. </w:t>
      </w:r>
      <w:proofErr w:type="spellStart"/>
      <w:r w:rsidR="007D1DEF">
        <w:t>Dua</w:t>
      </w:r>
      <w:proofErr w:type="spellEnd"/>
      <w:r w:rsidR="007D1DEF">
        <w:t xml:space="preserve"> </w:t>
      </w:r>
      <w:proofErr w:type="spellStart"/>
      <w:r w:rsidR="007D1DEF">
        <w:t>Guvanasen</w:t>
      </w:r>
      <w:proofErr w:type="spellEnd"/>
      <w:r w:rsidR="007D1DEF">
        <w:t xml:space="preserve"> will serve as </w:t>
      </w:r>
      <w:r w:rsidR="00AC739A">
        <w:t xml:space="preserve">the </w:t>
      </w:r>
      <w:r w:rsidR="007D1DEF">
        <w:t xml:space="preserve">POC for HGL. </w:t>
      </w:r>
      <w:r>
        <w:t xml:space="preserve">Figure 2-1 illustrates the organizational diagram for </w:t>
      </w:r>
      <w:r w:rsidR="00AC739A">
        <w:t>QA</w:t>
      </w:r>
      <w:r>
        <w:t>.</w:t>
      </w:r>
    </w:p>
    <w:p w:rsidR="003E0CB8" w:rsidRPr="003E0CB8" w:rsidRDefault="00E76161" w:rsidP="0058307E">
      <w:pPr>
        <w:pStyle w:val="Caption"/>
        <w:rPr>
          <w:rFonts w:ascii="Century Schoolbook" w:hAnsi="Century Schoolbook" w:cs="Arial"/>
          <w:b w:val="0"/>
        </w:rPr>
      </w:pPr>
      <w:bookmarkStart w:id="34" w:name="_Toc434486492"/>
      <w:r>
        <w:rPr>
          <w:noProof/>
        </w:rPr>
        <w:lastRenderedPageBreak/>
        <w:drawing>
          <wp:inline distT="0" distB="0" distL="0" distR="0" wp14:anchorId="58B5052B" wp14:editId="33941D5C">
            <wp:extent cx="5821680" cy="4681728"/>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A_OrgDiagram.jpg"/>
                    <pic:cNvPicPr/>
                  </pic:nvPicPr>
                  <pic:blipFill>
                    <a:blip r:embed="rId16">
                      <a:extLst>
                        <a:ext uri="{28A0092B-C50C-407E-A947-70E740481C1C}">
                          <a14:useLocalDpi xmlns:a14="http://schemas.microsoft.com/office/drawing/2010/main" val="0"/>
                        </a:ext>
                      </a:extLst>
                    </a:blip>
                    <a:stretch>
                      <a:fillRect/>
                    </a:stretch>
                  </pic:blipFill>
                  <pic:spPr>
                    <a:xfrm>
                      <a:off x="0" y="0"/>
                      <a:ext cx="5821680" cy="4681728"/>
                    </a:xfrm>
                    <a:prstGeom prst="rect">
                      <a:avLst/>
                    </a:prstGeom>
                  </pic:spPr>
                </pic:pic>
              </a:graphicData>
            </a:graphic>
          </wp:inline>
        </w:drawing>
      </w:r>
      <w:proofErr w:type="gramStart"/>
      <w:r w:rsidR="0058307E">
        <w:t xml:space="preserve">Figure </w:t>
      </w:r>
      <w:r w:rsidR="00F663FA">
        <w:fldChar w:fldCharType="begin"/>
      </w:r>
      <w:r w:rsidR="00F663FA">
        <w:instrText xml:space="preserve"> STYLEREF 1 \s </w:instrText>
      </w:r>
      <w:r w:rsidR="00F663FA">
        <w:fldChar w:fldCharType="separate"/>
      </w:r>
      <w:r w:rsidR="00C92D96">
        <w:rPr>
          <w:noProof/>
        </w:rPr>
        <w:t>2</w:t>
      </w:r>
      <w:r w:rsidR="00F663FA">
        <w:rPr>
          <w:noProof/>
        </w:rPr>
        <w:fldChar w:fldCharType="end"/>
      </w:r>
      <w:r w:rsidR="00C50D0A">
        <w:noBreakHyphen/>
      </w:r>
      <w:r w:rsidR="00F663FA">
        <w:fldChar w:fldCharType="begin"/>
      </w:r>
      <w:r w:rsidR="00F663FA">
        <w:instrText xml:space="preserve"> SEQ Figure \* ARABIC \s 1 </w:instrText>
      </w:r>
      <w:r w:rsidR="00F663FA">
        <w:fldChar w:fldCharType="separate"/>
      </w:r>
      <w:r w:rsidR="00C92D96">
        <w:rPr>
          <w:noProof/>
        </w:rPr>
        <w:t>1</w:t>
      </w:r>
      <w:r w:rsidR="00F663FA">
        <w:rPr>
          <w:noProof/>
        </w:rPr>
        <w:fldChar w:fldCharType="end"/>
      </w:r>
      <w:r w:rsidR="003E0CB8">
        <w:t>.</w:t>
      </w:r>
      <w:proofErr w:type="gramEnd"/>
      <w:r w:rsidR="003E0CB8">
        <w:rPr>
          <w:b w:val="0"/>
        </w:rPr>
        <w:t xml:space="preserve">  </w:t>
      </w:r>
      <w:proofErr w:type="gramStart"/>
      <w:r w:rsidR="00F95621">
        <w:rPr>
          <w:b w:val="0"/>
        </w:rPr>
        <w:t>Quality Assurance Organizational Diagram</w:t>
      </w:r>
      <w:bookmarkEnd w:id="34"/>
      <w:r w:rsidR="00C92D96">
        <w:rPr>
          <w:b w:val="0"/>
        </w:rPr>
        <w:t>.</w:t>
      </w:r>
      <w:proofErr w:type="gramEnd"/>
    </w:p>
    <w:p w:rsidR="0070178C" w:rsidRDefault="0070178C">
      <w:pPr>
        <w:suppressAutoHyphens w:val="0"/>
        <w:spacing w:line="240" w:lineRule="auto"/>
        <w:jc w:val="left"/>
        <w:rPr>
          <w:rFonts w:ascii="Helvetica" w:hAnsi="Helvetica"/>
          <w:b/>
          <w:sz w:val="18"/>
        </w:rPr>
      </w:pPr>
      <w:r>
        <w:rPr>
          <w:rFonts w:ascii="Helvetica" w:hAnsi="Helvetica"/>
          <w:b/>
          <w:sz w:val="18"/>
        </w:rPr>
        <w:br w:type="page"/>
      </w:r>
    </w:p>
    <w:p w:rsidR="00F95621" w:rsidRDefault="00F95621" w:rsidP="00F95621">
      <w:pPr>
        <w:pStyle w:val="Heading1"/>
      </w:pPr>
      <w:bookmarkStart w:id="35" w:name="_Toc435453552"/>
      <w:r>
        <w:lastRenderedPageBreak/>
        <w:t>0</w:t>
      </w:r>
      <w:r>
        <w:tab/>
        <w:t>PROJECT BACKGROUND AND OBJECTIVES</w:t>
      </w:r>
      <w:bookmarkEnd w:id="35"/>
    </w:p>
    <w:p w:rsidR="00F95621" w:rsidRDefault="00F95621" w:rsidP="00C76C4D">
      <w:r w:rsidRPr="00057ED0">
        <w:t xml:space="preserve">The purpose of this </w:t>
      </w:r>
      <w:r w:rsidR="00B162A2">
        <w:t>project i</w:t>
      </w:r>
      <w:r w:rsidRPr="00057ED0">
        <w:t xml:space="preserve">s to obtain software development and support services for </w:t>
      </w:r>
      <w:r>
        <w:t xml:space="preserve">the </w:t>
      </w:r>
      <w:r w:rsidRPr="00057ED0">
        <w:t>EPA’s collection system and water distribution system simulation products</w:t>
      </w:r>
      <w:r>
        <w:t xml:space="preserve">, the </w:t>
      </w:r>
      <w:r w:rsidRPr="00057ED0">
        <w:t xml:space="preserve">Storm Water Management Model (SWMM) and software that models water distribution-piping systems (EPANET). The </w:t>
      </w:r>
      <w:r w:rsidR="002A3718">
        <w:t>project</w:t>
      </w:r>
      <w:r w:rsidRPr="00057ED0">
        <w:t xml:space="preserve"> will focus on the design of a modular and extensible User </w:t>
      </w:r>
      <w:r w:rsidR="00AC739A" w:rsidRPr="00057ED0">
        <w:t xml:space="preserve">Interface </w:t>
      </w:r>
      <w:r w:rsidRPr="00057ED0">
        <w:t xml:space="preserve">(UI) application software architecture for SWMM and EPANET. The modular and extensible </w:t>
      </w:r>
      <w:r w:rsidR="00F01638">
        <w:t>UI</w:t>
      </w:r>
      <w:r w:rsidRPr="00057ED0">
        <w:t xml:space="preserve"> application software architecture will enable deployment of new application features created by </w:t>
      </w:r>
      <w:r>
        <w:t xml:space="preserve">the </w:t>
      </w:r>
      <w:r w:rsidRPr="00057ED0">
        <w:t>EPA, third</w:t>
      </w:r>
      <w:r w:rsidR="00876D59">
        <w:t>-</w:t>
      </w:r>
      <w:r w:rsidRPr="00057ED0">
        <w:t xml:space="preserve">party developers, and end users employing application “plug-ins.” The project team </w:t>
      </w:r>
      <w:r>
        <w:t>will</w:t>
      </w:r>
      <w:r w:rsidRPr="00057ED0">
        <w:t xml:space="preserve"> employ software development best practices related to design, development, testing, documentation, delivery, installation, and maintenance to ensure cost effectiveness of this </w:t>
      </w:r>
      <w:r w:rsidR="002A3718">
        <w:t>project</w:t>
      </w:r>
      <w:r w:rsidRPr="00057ED0">
        <w:t xml:space="preserve"> and performance of the resulting software applications.</w:t>
      </w:r>
    </w:p>
    <w:p w:rsidR="00855F91" w:rsidRDefault="00855F91" w:rsidP="00C76C4D"/>
    <w:p w:rsidR="00F95621" w:rsidRDefault="00855F91" w:rsidP="00C76C4D">
      <w:r>
        <w:t xml:space="preserve">Major objectives of this project are to reengineer the SWMM and EPANET UI applications architecture to be modular, </w:t>
      </w:r>
      <w:r w:rsidR="00AC739A">
        <w:t xml:space="preserve">which will </w:t>
      </w:r>
      <w:r>
        <w:t xml:space="preserve">allow for plug-in </w:t>
      </w:r>
      <w:r w:rsidR="00C76C4D">
        <w:t xml:space="preserve">and scripting support. The </w:t>
      </w:r>
      <w:r>
        <w:t xml:space="preserve">EPA cannot anticipate all </w:t>
      </w:r>
      <w:r w:rsidR="00AC739A">
        <w:t xml:space="preserve">of </w:t>
      </w:r>
      <w:r>
        <w:t>the features application users will need in the future, so the applications will need to allow for change and adaptation.  The newly designed modular plug</w:t>
      </w:r>
      <w:r w:rsidR="00AC739A">
        <w:t>-</w:t>
      </w:r>
      <w:r>
        <w:t xml:space="preserve">in architecture will be flexible and allow the </w:t>
      </w:r>
      <w:r w:rsidR="00AC739A">
        <w:t xml:space="preserve">plug-ins to be </w:t>
      </w:r>
      <w:r>
        <w:t>develop</w:t>
      </w:r>
      <w:r w:rsidR="00AC739A">
        <w:t>ed</w:t>
      </w:r>
      <w:r>
        <w:t xml:space="preserve"> in C++ or Python.  High</w:t>
      </w:r>
      <w:r w:rsidR="00AC739A">
        <w:t>-</w:t>
      </w:r>
      <w:r>
        <w:t>level scripting support within the application will allow users to more easily manage input data, drive specialized simulations, and analyze output data. The modular and extensible design will encourage users to develop solutions independently, with a mechanism to share these solutions with the broader community.</w:t>
      </w:r>
    </w:p>
    <w:p w:rsidR="00855F91" w:rsidRPr="00057ED0" w:rsidRDefault="00855F91" w:rsidP="00C76C4D"/>
    <w:p w:rsidR="00F95621" w:rsidRDefault="00F95621" w:rsidP="00C76C4D">
      <w:r>
        <w:t>Further details about the project background and detailed descriptions of the tasks to be performed in this project can be found in the project’s Statement of Work</w:t>
      </w:r>
      <w:r w:rsidR="00AC739A">
        <w:t xml:space="preserve"> (SOW)</w:t>
      </w:r>
      <w:r>
        <w:t xml:space="preserve">. The following sections of this Quality Assurance Project Plan (QAPP), including the Task Execution Plan, describe quality assurance measures to be used by the </w:t>
      </w:r>
      <w:r w:rsidR="00E630CB">
        <w:t>p</w:t>
      </w:r>
      <w:r>
        <w:t xml:space="preserve">roject </w:t>
      </w:r>
      <w:r w:rsidR="00E630CB">
        <w:t>t</w:t>
      </w:r>
      <w:r>
        <w:t>eam while carrying out the tasks.</w:t>
      </w:r>
    </w:p>
    <w:p w:rsidR="00F95621" w:rsidRDefault="00F95621" w:rsidP="00F95621">
      <w:pPr>
        <w:rPr>
          <w:rFonts w:ascii="Helvetica" w:hAnsi="Helvetica"/>
          <w:b/>
          <w:sz w:val="18"/>
        </w:rPr>
      </w:pPr>
    </w:p>
    <w:p w:rsidR="00F95621" w:rsidRDefault="00F95621">
      <w:pPr>
        <w:suppressAutoHyphens w:val="0"/>
        <w:spacing w:line="240" w:lineRule="auto"/>
        <w:jc w:val="left"/>
        <w:rPr>
          <w:rFonts w:ascii="Helvetica" w:hAnsi="Helvetica"/>
          <w:b/>
          <w:sz w:val="18"/>
        </w:rPr>
      </w:pPr>
    </w:p>
    <w:p w:rsidR="00F95621" w:rsidRDefault="00F95621">
      <w:pPr>
        <w:suppressAutoHyphens w:val="0"/>
        <w:spacing w:line="240" w:lineRule="auto"/>
        <w:jc w:val="left"/>
        <w:rPr>
          <w:rFonts w:ascii="Helvetica" w:hAnsi="Helvetica"/>
          <w:b/>
          <w:sz w:val="18"/>
        </w:rPr>
      </w:pPr>
      <w:r>
        <w:rPr>
          <w:rFonts w:ascii="Helvetica" w:hAnsi="Helvetica"/>
          <w:b/>
          <w:sz w:val="18"/>
        </w:rPr>
        <w:br w:type="page"/>
      </w:r>
    </w:p>
    <w:p w:rsidR="00F95621" w:rsidRDefault="00876D59" w:rsidP="00C76C4D">
      <w:pPr>
        <w:pStyle w:val="Heading1"/>
        <w:spacing w:after="320"/>
      </w:pPr>
      <w:bookmarkStart w:id="36" w:name="_Toc435453553"/>
      <w:r>
        <w:lastRenderedPageBreak/>
        <w:t>0</w:t>
      </w:r>
      <w:r>
        <w:tab/>
      </w:r>
      <w:r w:rsidR="00F95621">
        <w:t>PROJECT DESCRIPTION</w:t>
      </w:r>
      <w:bookmarkEnd w:id="36"/>
    </w:p>
    <w:p w:rsidR="00F04783" w:rsidRDefault="00F04783" w:rsidP="00C76C4D">
      <w:r>
        <w:t xml:space="preserve">As described in the SOW, this project has </w:t>
      </w:r>
      <w:r w:rsidR="00AC739A">
        <w:t xml:space="preserve">the following </w:t>
      </w:r>
      <w:r>
        <w:t>five primary tasks:</w:t>
      </w:r>
    </w:p>
    <w:p w:rsidR="00F04783" w:rsidRDefault="00F04783" w:rsidP="00C76C4D">
      <w:pPr>
        <w:pStyle w:val="NUMBER"/>
        <w:spacing w:before="120"/>
      </w:pPr>
      <w:r>
        <w:t>Predevelopment</w:t>
      </w:r>
    </w:p>
    <w:p w:rsidR="00F04783" w:rsidRDefault="00F04783" w:rsidP="00C76C4D">
      <w:pPr>
        <w:pStyle w:val="NUMBER"/>
      </w:pPr>
      <w:r>
        <w:t>Active development</w:t>
      </w:r>
    </w:p>
    <w:p w:rsidR="00F04783" w:rsidRDefault="00F04783" w:rsidP="00C76C4D">
      <w:pPr>
        <w:pStyle w:val="NUMBER"/>
      </w:pPr>
      <w:r>
        <w:t>Product delivery</w:t>
      </w:r>
    </w:p>
    <w:p w:rsidR="00F04783" w:rsidRDefault="00F04783" w:rsidP="00C76C4D">
      <w:pPr>
        <w:pStyle w:val="NUMBER"/>
      </w:pPr>
      <w:r>
        <w:t>Computational engine support</w:t>
      </w:r>
    </w:p>
    <w:p w:rsidR="00F04783" w:rsidRDefault="00625EF6" w:rsidP="00C76C4D">
      <w:pPr>
        <w:pStyle w:val="NUMBER"/>
        <w:spacing w:after="120"/>
      </w:pPr>
      <w:proofErr w:type="spellStart"/>
      <w:r>
        <w:t>Postrelease</w:t>
      </w:r>
      <w:proofErr w:type="spellEnd"/>
      <w:r>
        <w:t xml:space="preserve"> support of SWMM/EPANET UI applications</w:t>
      </w:r>
      <w:r w:rsidR="00C76C4D">
        <w:t>.</w:t>
      </w:r>
    </w:p>
    <w:p w:rsidR="00625EF6" w:rsidRDefault="00625EF6" w:rsidP="00C76C4D">
      <w:r>
        <w:t>Predevelopment tasks will consist of developing a QAPP (this document), an Application Features Requirements Document (AFRD), and a software application architecture design memo</w:t>
      </w:r>
      <w:r w:rsidR="00AC739A">
        <w:t>randum</w:t>
      </w:r>
      <w:r>
        <w:t xml:space="preserve">. As the project team embraces the agile development methods </w:t>
      </w:r>
      <w:r w:rsidR="00AC739A">
        <w:t xml:space="preserve">preferred </w:t>
      </w:r>
      <w:r>
        <w:t>for this project, develo</w:t>
      </w:r>
      <w:r w:rsidR="00AC739A">
        <w:t>ping</w:t>
      </w:r>
      <w:r>
        <w:t xml:space="preserve"> well-designed predevelopment products is critical. The AFRD will be essential in establishing short</w:t>
      </w:r>
      <w:r w:rsidR="00AC739A">
        <w:t>-</w:t>
      </w:r>
      <w:r>
        <w:t xml:space="preserve"> and long-term goals during the development process. The architecture design memo</w:t>
      </w:r>
      <w:r w:rsidR="00AC739A">
        <w:t>randum</w:t>
      </w:r>
      <w:r>
        <w:t xml:space="preserve"> will provide the overall guidance needed to </w:t>
      </w:r>
      <w:r w:rsidR="00AC739A">
        <w:t>ensure</w:t>
      </w:r>
      <w:r>
        <w:t xml:space="preserve"> </w:t>
      </w:r>
      <w:r w:rsidR="00E01108">
        <w:t xml:space="preserve">that quality, useful products are produced and </w:t>
      </w:r>
      <w:r>
        <w:t>the client’s expectations are met.</w:t>
      </w:r>
    </w:p>
    <w:p w:rsidR="00E01108" w:rsidRPr="00C76C4D" w:rsidRDefault="00E01108" w:rsidP="00C76C4D">
      <w:pPr>
        <w:rPr>
          <w:sz w:val="16"/>
          <w:szCs w:val="16"/>
        </w:rPr>
      </w:pPr>
    </w:p>
    <w:p w:rsidR="00E01108" w:rsidRPr="00E01108" w:rsidRDefault="00681D2F" w:rsidP="00C76C4D">
      <w:r w:rsidRPr="00681D2F">
        <w:t xml:space="preserve">As noted in the solicitation’s SOW, </w:t>
      </w:r>
      <w:r w:rsidR="00AC739A">
        <w:t xml:space="preserve">the </w:t>
      </w:r>
      <w:r w:rsidRPr="00681D2F">
        <w:t xml:space="preserve">EPA (along with other government agencies) has embraced the techniques of agile software development. </w:t>
      </w:r>
      <w:r w:rsidR="00E01108">
        <w:t xml:space="preserve">For this project, </w:t>
      </w:r>
      <w:r w:rsidR="004A7B3C">
        <w:t>active</w:t>
      </w:r>
      <w:r w:rsidR="00E01108">
        <w:t xml:space="preserve"> development </w:t>
      </w:r>
      <w:r w:rsidR="004A7B3C">
        <w:t>will be carried out under a set of predefined</w:t>
      </w:r>
      <w:r w:rsidR="00E01108">
        <w:t xml:space="preserve"> Minimum Testable Products </w:t>
      </w:r>
      <w:r w:rsidR="00E01108" w:rsidRPr="00E01108">
        <w:t>(MTPs)</w:t>
      </w:r>
      <w:r w:rsidR="00E01108">
        <w:t>. Using the AFRD as a guide, MTPs will be defined under close coordination with EPA staff. A minimum of three MTPs are anticipated for this project.</w:t>
      </w:r>
      <w:r w:rsidR="004A7B3C">
        <w:t xml:space="preserve"> Each MTP will be executed through a series of iterative development sprints</w:t>
      </w:r>
      <w:r w:rsidR="001C4484">
        <w:t xml:space="preserve"> (i.e., </w:t>
      </w:r>
      <w:r w:rsidR="004A7B3C">
        <w:t xml:space="preserve">short </w:t>
      </w:r>
      <w:r w:rsidR="001C4484">
        <w:t>[</w:t>
      </w:r>
      <w:r w:rsidR="004A7B3C">
        <w:t>2 – 3 weeks</w:t>
      </w:r>
      <w:r w:rsidR="001C4484">
        <w:t>]</w:t>
      </w:r>
      <w:r w:rsidR="004A7B3C">
        <w:t xml:space="preserve"> periods of development and testing to complete a set of goals</w:t>
      </w:r>
      <w:r w:rsidR="001C4484">
        <w:t>)</w:t>
      </w:r>
      <w:r w:rsidR="004A7B3C">
        <w:t>.</w:t>
      </w:r>
    </w:p>
    <w:p w:rsidR="00E01108" w:rsidRPr="00C76C4D" w:rsidRDefault="00E01108" w:rsidP="00C76C4D">
      <w:pPr>
        <w:rPr>
          <w:sz w:val="16"/>
          <w:szCs w:val="16"/>
        </w:rPr>
      </w:pPr>
    </w:p>
    <w:p w:rsidR="004A7B3C" w:rsidRDefault="001C4484" w:rsidP="00C76C4D">
      <w:r>
        <w:t>The</w:t>
      </w:r>
      <w:r w:rsidR="004A7B3C">
        <w:t xml:space="preserve"> MTPs </w:t>
      </w:r>
      <w:r>
        <w:t xml:space="preserve">are </w:t>
      </w:r>
      <w:r w:rsidR="004A7B3C">
        <w:t xml:space="preserve">anticipated </w:t>
      </w:r>
      <w:r>
        <w:t xml:space="preserve">to be completed </w:t>
      </w:r>
      <w:r w:rsidR="004A7B3C">
        <w:t xml:space="preserve">during the first year of the project. </w:t>
      </w:r>
      <w:r w:rsidR="004A7B3C" w:rsidRPr="004A7B3C">
        <w:t xml:space="preserve">Upon </w:t>
      </w:r>
      <w:r w:rsidR="004A7B3C">
        <w:t>completion of the MTPs</w:t>
      </w:r>
      <w:r w:rsidR="004A7B3C" w:rsidRPr="004A7B3C">
        <w:t xml:space="preserve">, the reengineered, fully functional SWMM and EPANET software will be delivered to the client along with all development and application resources. </w:t>
      </w:r>
      <w:r w:rsidR="00837ACE">
        <w:t xml:space="preserve">While </w:t>
      </w:r>
      <w:r w:rsidR="003952D5">
        <w:t>extensive testing</w:t>
      </w:r>
      <w:r w:rsidR="00837ACE">
        <w:t xml:space="preserve"> of the code will be performed under MTP development</w:t>
      </w:r>
      <w:r w:rsidR="003952D5">
        <w:t xml:space="preserve">, </w:t>
      </w:r>
      <w:r w:rsidR="00837ACE">
        <w:t xml:space="preserve">further testing of the full UIs will </w:t>
      </w:r>
      <w:r w:rsidR="003952D5">
        <w:t>be performed during the second year of the project.</w:t>
      </w:r>
      <w:r w:rsidR="007D1DC5">
        <w:t xml:space="preserve"> </w:t>
      </w:r>
      <w:r>
        <w:t xml:space="preserve">When the </w:t>
      </w:r>
      <w:r w:rsidR="007D1DC5">
        <w:t>testing is complete</w:t>
      </w:r>
      <w:r>
        <w:t>d</w:t>
      </w:r>
      <w:r w:rsidR="007D1DC5">
        <w:t>, final versions of the SWMM and EPANET UIs will be formally released to the user community. The distribution packages</w:t>
      </w:r>
      <w:r>
        <w:t>,</w:t>
      </w:r>
      <w:r w:rsidR="007D1DC5">
        <w:t xml:space="preserve"> along with all source code, documentation, and other development resources</w:t>
      </w:r>
      <w:r>
        <w:t>,</w:t>
      </w:r>
      <w:r w:rsidR="007D1DC5">
        <w:t xml:space="preserve"> will be delivered to </w:t>
      </w:r>
      <w:r>
        <w:t xml:space="preserve">the </w:t>
      </w:r>
      <w:r w:rsidR="007D1DC5">
        <w:t>EPA.</w:t>
      </w:r>
    </w:p>
    <w:p w:rsidR="007D1DC5" w:rsidRPr="00C76C4D" w:rsidRDefault="007D1DC5" w:rsidP="00C76C4D">
      <w:pPr>
        <w:rPr>
          <w:sz w:val="16"/>
          <w:szCs w:val="16"/>
        </w:rPr>
      </w:pPr>
    </w:p>
    <w:p w:rsidR="007D1DC5" w:rsidRDefault="007D1DC5" w:rsidP="00C76C4D">
      <w:r w:rsidRPr="007D1DC5">
        <w:t xml:space="preserve">The </w:t>
      </w:r>
      <w:r>
        <w:t xml:space="preserve">project </w:t>
      </w:r>
      <w:r w:rsidRPr="007D1DC5">
        <w:t>team’s technical approach for computational engine support will involve selecting, in collaboration with the EPA TOCOR, a compiler, code editor, and source</w:t>
      </w:r>
      <w:r w:rsidR="003E7376">
        <w:t>-</w:t>
      </w:r>
      <w:r w:rsidRPr="007D1DC5">
        <w:t xml:space="preserve">code debugger for each </w:t>
      </w:r>
      <w:r>
        <w:t xml:space="preserve">target </w:t>
      </w:r>
      <w:r w:rsidRPr="007D1DC5">
        <w:t>operating system. The computation engine codes will then be ported to this selected development environment.</w:t>
      </w:r>
      <w:r>
        <w:t xml:space="preserve"> The project team will work in coordination with </w:t>
      </w:r>
      <w:r w:rsidR="001C4484">
        <w:t xml:space="preserve">the </w:t>
      </w:r>
      <w:r>
        <w:t xml:space="preserve">EPA to develop a full suite of test runs </w:t>
      </w:r>
      <w:r w:rsidRPr="007D1DC5">
        <w:t xml:space="preserve">that exercise a broad and deep range of </w:t>
      </w:r>
      <w:r>
        <w:t xml:space="preserve">each </w:t>
      </w:r>
      <w:r w:rsidRPr="007D1DC5">
        <w:t>model</w:t>
      </w:r>
      <w:r>
        <w:t>’s</w:t>
      </w:r>
      <w:r w:rsidRPr="007D1DC5">
        <w:t xml:space="preserve"> functionality</w:t>
      </w:r>
      <w:r w:rsidR="008631C9">
        <w:t>.</w:t>
      </w:r>
    </w:p>
    <w:p w:rsidR="008631C9" w:rsidRPr="00C76C4D" w:rsidRDefault="008631C9" w:rsidP="00C76C4D">
      <w:pPr>
        <w:rPr>
          <w:sz w:val="16"/>
          <w:szCs w:val="16"/>
        </w:rPr>
      </w:pPr>
    </w:p>
    <w:p w:rsidR="008631C9" w:rsidRPr="008631C9" w:rsidRDefault="008631C9" w:rsidP="00C76C4D">
      <w:r w:rsidRPr="008631C9">
        <w:t>The project team will provide end</w:t>
      </w:r>
      <w:r w:rsidR="001C4484">
        <w:t>-</w:t>
      </w:r>
      <w:r w:rsidRPr="008631C9">
        <w:t xml:space="preserve">user support </w:t>
      </w:r>
      <w:r w:rsidR="001C4484">
        <w:t>when</w:t>
      </w:r>
      <w:r w:rsidR="001C4484" w:rsidRPr="008631C9">
        <w:t xml:space="preserve"> </w:t>
      </w:r>
      <w:r w:rsidRPr="008631C9">
        <w:t xml:space="preserve">the two programs have been released. This support will include addressing bug reports, developing </w:t>
      </w:r>
      <w:r w:rsidR="001C4484">
        <w:t>frequently asked questions (</w:t>
      </w:r>
      <w:r w:rsidRPr="008631C9">
        <w:t>FAQs</w:t>
      </w:r>
      <w:r w:rsidR="001C4484">
        <w:t>)</w:t>
      </w:r>
      <w:r w:rsidRPr="008631C9">
        <w:t xml:space="preserve"> to address repeated technical questions, and developing technical notes to provide an in-depth response to a particular issue. Update patches will be developed as needed along with updates of unit and regression tests and system and end</w:t>
      </w:r>
      <w:r w:rsidR="001C4484">
        <w:t>-</w:t>
      </w:r>
      <w:r w:rsidRPr="008631C9">
        <w:t>user documentation.</w:t>
      </w:r>
    </w:p>
    <w:p w:rsidR="00F01638" w:rsidRDefault="00F01638" w:rsidP="00F01638">
      <w:pPr>
        <w:pStyle w:val="Heading1"/>
        <w:ind w:left="720" w:hanging="720"/>
      </w:pPr>
      <w:bookmarkStart w:id="37" w:name="_Toc435453554"/>
      <w:r>
        <w:lastRenderedPageBreak/>
        <w:t>0</w:t>
      </w:r>
      <w:r>
        <w:tab/>
        <w:t>Quality Assurance Components for Software Development</w:t>
      </w:r>
      <w:bookmarkEnd w:id="37"/>
    </w:p>
    <w:p w:rsidR="00F01638" w:rsidRDefault="00F01638" w:rsidP="00F01638">
      <w:r>
        <w:t xml:space="preserve">The Quality Assurance/Quality Control (QA/QC) goals for this software development project </w:t>
      </w:r>
      <w:r w:rsidR="001C4484">
        <w:t>include the following</w:t>
      </w:r>
      <w:r>
        <w:t>:</w:t>
      </w:r>
    </w:p>
    <w:p w:rsidR="00F01638" w:rsidRDefault="00F01638" w:rsidP="00F01638">
      <w:pPr>
        <w:pStyle w:val="BULLET"/>
        <w:spacing w:before="120"/>
      </w:pPr>
      <w:r>
        <w:t>Objectivity—each step in the software development cycle should use methods that are explicitly stated and adhered to</w:t>
      </w:r>
    </w:p>
    <w:p w:rsidR="00F01638" w:rsidRDefault="00F01638" w:rsidP="00F01638">
      <w:pPr>
        <w:pStyle w:val="BULLET"/>
      </w:pPr>
      <w:r>
        <w:t>Thoroughness—all elements of the study should be carried out and documented in a thorough manner</w:t>
      </w:r>
    </w:p>
    <w:p w:rsidR="00F01638" w:rsidRDefault="00F01638" w:rsidP="00F01638">
      <w:pPr>
        <w:pStyle w:val="BULLET"/>
      </w:pPr>
      <w:r>
        <w:t>Consistency—all work should be performed and documented in a consistent manner</w:t>
      </w:r>
    </w:p>
    <w:p w:rsidR="00F01638" w:rsidRDefault="00F01638" w:rsidP="00F01638">
      <w:pPr>
        <w:pStyle w:val="BULLET"/>
        <w:spacing w:after="120"/>
      </w:pPr>
      <w:r>
        <w:t>Transparency—the programming code, testing scripts</w:t>
      </w:r>
      <w:r w:rsidR="001C4484">
        <w:t>,</w:t>
      </w:r>
      <w:r>
        <w:t xml:space="preserve"> and documentation should</w:t>
      </w:r>
      <w:r w:rsidR="001C4484">
        <w:t xml:space="preserve"> clearly describe</w:t>
      </w:r>
      <w:r>
        <w:t xml:space="preserve"> the assumptions and methods used and verif</w:t>
      </w:r>
      <w:r w:rsidR="001C4484">
        <w:t>y</w:t>
      </w:r>
      <w:r>
        <w:t xml:space="preserve"> the capabilities specified in the functional requirements.</w:t>
      </w:r>
    </w:p>
    <w:p w:rsidR="00F01638" w:rsidRDefault="009624BD" w:rsidP="00F01638">
      <w:r>
        <w:t xml:space="preserve">Quality assurance, as it relates to developing environmental software is achieved by adhering to a number of practices that are described in various EPA guidance manuals </w:t>
      </w:r>
      <w:r w:rsidR="001C4484">
        <w:t>[</w:t>
      </w:r>
      <w:r>
        <w:t>EPA, 200</w:t>
      </w:r>
      <w:r w:rsidR="001C4484">
        <w:t>3</w:t>
      </w:r>
      <w:r>
        <w:t>; EPA 200</w:t>
      </w:r>
      <w:r w:rsidR="001C4484">
        <w:t>2</w:t>
      </w:r>
      <w:r>
        <w:t xml:space="preserve">; </w:t>
      </w:r>
      <w:r w:rsidRPr="002A3718">
        <w:t>Council for Regulatory Environmental Modeling</w:t>
      </w:r>
      <w:r>
        <w:t>, 2009</w:t>
      </w:r>
      <w:r w:rsidR="001C4484">
        <w:t>]</w:t>
      </w:r>
      <w:r w:rsidRPr="00785DEA">
        <w:t>.</w:t>
      </w:r>
      <w:r>
        <w:t xml:space="preserve"> Guidelines and procedures are needed to govern </w:t>
      </w:r>
      <w:r w:rsidRPr="00F01638">
        <w:t>software development</w:t>
      </w:r>
      <w:r>
        <w:t xml:space="preserve">. </w:t>
      </w:r>
      <w:r w:rsidR="006E4EA0">
        <w:t>Sections 5 and 6 describe t</w:t>
      </w:r>
      <w:r>
        <w:t xml:space="preserve">he specific QA activities relevant to </w:t>
      </w:r>
      <w:r w:rsidR="006E4EA0">
        <w:t xml:space="preserve">this project’s </w:t>
      </w:r>
      <w:r>
        <w:t>softw</w:t>
      </w:r>
      <w:r w:rsidR="006E4EA0">
        <w:t>are development</w:t>
      </w:r>
      <w:r>
        <w:t>.</w:t>
      </w:r>
    </w:p>
    <w:p w:rsidR="00F01638" w:rsidRPr="00BE4B1F" w:rsidRDefault="00F01638" w:rsidP="00F01638">
      <w:pPr>
        <w:pStyle w:val="Heading2"/>
      </w:pPr>
      <w:bookmarkStart w:id="38" w:name="_Toc434241290"/>
      <w:bookmarkStart w:id="39" w:name="_Toc435453555"/>
      <w:r w:rsidRPr="00BE4B1F">
        <w:t>Coding Style Standard</w:t>
      </w:r>
      <w:bookmarkEnd w:id="38"/>
      <w:bookmarkEnd w:id="39"/>
    </w:p>
    <w:p w:rsidR="00F01638" w:rsidRDefault="009624BD" w:rsidP="00F01638">
      <w:pPr>
        <w:rPr>
          <w:color w:val="000000"/>
        </w:rPr>
      </w:pPr>
      <w:r>
        <w:t xml:space="preserve">We will use the Python Enhancement Proposal (PEP) 8 coding standard [Van Rossum, </w:t>
      </w:r>
      <w:r w:rsidR="002B353C">
        <w:t>2001</w:t>
      </w:r>
      <w:r>
        <w:t xml:space="preserve">] </w:t>
      </w:r>
      <w:r w:rsidR="001C4484">
        <w:t xml:space="preserve">will be used </w:t>
      </w:r>
      <w:r>
        <w:t>for this project. This is Python’s “gold standard</w:t>
      </w:r>
      <w:r w:rsidR="001C4484">
        <w:t>,</w:t>
      </w:r>
      <w:r>
        <w:t xml:space="preserve">” which is created, maintained, and widely used by the Python development community. </w:t>
      </w:r>
      <w:r w:rsidR="001C4484">
        <w:t>T</w:t>
      </w:r>
      <w:r>
        <w:t>he “pep8” utility</w:t>
      </w:r>
      <w:r w:rsidR="001C4484">
        <w:t xml:space="preserve"> will be used</w:t>
      </w:r>
      <w:r>
        <w:t xml:space="preserve"> as a step of the automated testing process to check adherence to this standard. Programmers are expected to make their code follow PEP 8 before it is committed to the repository. If automated testing </w:t>
      </w:r>
      <w:r w:rsidR="001C4484">
        <w:t xml:space="preserve">determines that the </w:t>
      </w:r>
      <w:r>
        <w:t>code does not follow PEP 8, it will be brought to the programmer’s attention and will be prioritized for fixing as a failing unit test. Python code created outside this project, such as by third-party</w:t>
      </w:r>
      <w:r w:rsidR="00042413">
        <w:t>,</w:t>
      </w:r>
      <w:r>
        <w:t xml:space="preserve"> open</w:t>
      </w:r>
      <w:r w:rsidR="00042413">
        <w:t>-</w:t>
      </w:r>
      <w:r>
        <w:t xml:space="preserve">source projects, will likely follow this standard because it is popular, but to preserve the ability to synchronize with newer versions, third-party code </w:t>
      </w:r>
      <w:r w:rsidR="00042413">
        <w:t xml:space="preserve">will not be changed </w:t>
      </w:r>
      <w:r>
        <w:t>to enforce this standard.</w:t>
      </w:r>
    </w:p>
    <w:p w:rsidR="00F01638" w:rsidRPr="00BE4B1F" w:rsidRDefault="00F01638" w:rsidP="00F01638">
      <w:pPr>
        <w:pStyle w:val="Heading2"/>
      </w:pPr>
      <w:bookmarkStart w:id="40" w:name="_Toc434241291"/>
      <w:bookmarkStart w:id="41" w:name="_Toc435453556"/>
      <w:r>
        <w:t xml:space="preserve">Documentation </w:t>
      </w:r>
      <w:r w:rsidRPr="00BE4B1F">
        <w:t>Standard</w:t>
      </w:r>
      <w:bookmarkEnd w:id="40"/>
      <w:bookmarkEnd w:id="41"/>
    </w:p>
    <w:p w:rsidR="009624BD" w:rsidRDefault="009624BD" w:rsidP="009624BD">
      <w:bookmarkStart w:id="42" w:name="_Toc434241292"/>
      <w:r>
        <w:t xml:space="preserve">Internal code documentation, in the form of comments and carefully chosen module, method, class, and variable names, will be required for all source code. Creating and editing source code includes creating and editing internal documentation as needed for it to reflect the functionality of the code. We will use the </w:t>
      </w:r>
      <w:proofErr w:type="spellStart"/>
      <w:r>
        <w:t>Doxygen</w:t>
      </w:r>
      <w:proofErr w:type="spellEnd"/>
      <w:r>
        <w:t xml:space="preserve"> tool to create system documentation based on the source code and internal code documentation. </w:t>
      </w:r>
      <w:proofErr w:type="spellStart"/>
      <w:r>
        <w:t>Doxygen</w:t>
      </w:r>
      <w:proofErr w:type="spellEnd"/>
      <w:r>
        <w:t xml:space="preserve"> is the standard tool for generating documentation,</w:t>
      </w:r>
      <w:r w:rsidRPr="00A16990">
        <w:t xml:space="preserve"> including</w:t>
      </w:r>
      <w:r w:rsidR="00E74FE9">
        <w:t xml:space="preserve"> Unified Modeling Language</w:t>
      </w:r>
      <w:r w:rsidRPr="00A16990">
        <w:t xml:space="preserve"> </w:t>
      </w:r>
      <w:r w:rsidR="00E74FE9">
        <w:t>(</w:t>
      </w:r>
      <w:r>
        <w:t>UML</w:t>
      </w:r>
      <w:r w:rsidR="00E74FE9">
        <w:t>)</w:t>
      </w:r>
      <w:r w:rsidRPr="00A16990">
        <w:t xml:space="preserve"> diagrams</w:t>
      </w:r>
      <w:r>
        <w:t xml:space="preserve">, from annotated C++ and it now also supports Python. We will ensure that our coding and internal documentation style is compatible with </w:t>
      </w:r>
      <w:proofErr w:type="spellStart"/>
      <w:r>
        <w:t>Doxygen</w:t>
      </w:r>
      <w:proofErr w:type="spellEnd"/>
      <w:r>
        <w:t xml:space="preserve">. Any individual who finds internal documentation that needs improvement for any reason is encouraged to file a report in the </w:t>
      </w:r>
      <w:r>
        <w:lastRenderedPageBreak/>
        <w:t>project issue tracking system to be prioritized like any other issue needing attention. Unit testers are encouraged to review internal documentation for completeness and accuracy when creating and updating unit tests. S</w:t>
      </w:r>
      <w:r w:rsidRPr="00A16990">
        <w:t>ystem document</w:t>
      </w:r>
      <w:r w:rsidR="00042413">
        <w:softHyphen/>
      </w:r>
      <w:r w:rsidRPr="00A16990">
        <w:t>ation will describe the SWMM and EPANET objects so their structures can be understood by the</w:t>
      </w:r>
      <w:r>
        <w:t xml:space="preserve"> open source</w:t>
      </w:r>
      <w:r w:rsidRPr="00A16990">
        <w:t xml:space="preserve"> development community.  </w:t>
      </w:r>
    </w:p>
    <w:p w:rsidR="009624BD" w:rsidRDefault="009624BD" w:rsidP="009624BD"/>
    <w:p w:rsidR="009624BD" w:rsidRPr="00A16990" w:rsidRDefault="009624BD" w:rsidP="009624BD">
      <w:r w:rsidRPr="00A16990">
        <w:t>U</w:t>
      </w:r>
      <w:r>
        <w:t>ser interface</w:t>
      </w:r>
      <w:r w:rsidRPr="00A16990">
        <w:t xml:space="preserve"> documentation for SWMM and EPANET will be </w:t>
      </w:r>
      <w:r>
        <w:t xml:space="preserve">provided as </w:t>
      </w:r>
      <w:r w:rsidRPr="00A16990">
        <w:t>searchable hyperlinked help. The new UI documentation for both programs will follow closely the existing manuals</w:t>
      </w:r>
      <w:r w:rsidR="00042413">
        <w:t xml:space="preserve"> and will be </w:t>
      </w:r>
      <w:r w:rsidRPr="00A16990">
        <w:t>updated to reflect the changes to the system.</w:t>
      </w:r>
      <w:r>
        <w:t xml:space="preserve"> User and system</w:t>
      </w:r>
      <w:r w:rsidRPr="00A16990">
        <w:t xml:space="preserve"> documentation will be reviewed and updated </w:t>
      </w:r>
      <w:r>
        <w:t>before</w:t>
      </w:r>
      <w:r w:rsidRPr="00A16990">
        <w:t xml:space="preserve"> </w:t>
      </w:r>
      <w:r>
        <w:t>delivering</w:t>
      </w:r>
      <w:r w:rsidRPr="00A16990">
        <w:t xml:space="preserve"> each </w:t>
      </w:r>
      <w:r>
        <w:t>MTP</w:t>
      </w:r>
      <w:r w:rsidRPr="00A16990">
        <w:t>.</w:t>
      </w:r>
    </w:p>
    <w:p w:rsidR="00F01638" w:rsidRPr="00BE4B1F" w:rsidRDefault="00F01638" w:rsidP="00F01638">
      <w:pPr>
        <w:pStyle w:val="Heading2"/>
      </w:pPr>
      <w:bookmarkStart w:id="43" w:name="_Toc435453557"/>
      <w:r>
        <w:t xml:space="preserve">Testing </w:t>
      </w:r>
      <w:r w:rsidRPr="00BE4B1F">
        <w:t>Standard</w:t>
      </w:r>
      <w:bookmarkEnd w:id="42"/>
      <w:bookmarkEnd w:id="43"/>
    </w:p>
    <w:p w:rsidR="00F01638" w:rsidRDefault="00F01638" w:rsidP="00F01638">
      <w:r w:rsidRPr="004D27C4">
        <w:t>The following sections describe the levels at which testing is conducted, the objectives of testing, the relationship between the testing and development process, and the testing process for components of the system.</w:t>
      </w:r>
      <w:r w:rsidR="0092010A">
        <w:t xml:space="preserve"> The principles that guide these testing procedures are grounded in standards </w:t>
      </w:r>
      <w:r w:rsidR="00042413">
        <w:t>[</w:t>
      </w:r>
      <w:r w:rsidR="001A5661">
        <w:t>EPA, 1999</w:t>
      </w:r>
      <w:r w:rsidR="00042413">
        <w:t>]</w:t>
      </w:r>
      <w:r w:rsidR="001A5661">
        <w:t xml:space="preserve"> </w:t>
      </w:r>
      <w:r w:rsidR="0092010A">
        <w:t xml:space="preserve">adopted by </w:t>
      </w:r>
      <w:r w:rsidR="00042413">
        <w:t xml:space="preserve">the </w:t>
      </w:r>
      <w:r w:rsidR="0092010A">
        <w:t xml:space="preserve">EPA </w:t>
      </w:r>
      <w:r w:rsidR="001A5661">
        <w:t>and have been embraced by the project team through numerous software development projects. The standards have been updated here to meet the specific demands of this project.</w:t>
      </w:r>
    </w:p>
    <w:p w:rsidR="00F01638" w:rsidRPr="004D27C4" w:rsidRDefault="00F01638" w:rsidP="00F01638">
      <w:pPr>
        <w:pStyle w:val="Heading3"/>
      </w:pPr>
      <w:bookmarkStart w:id="44" w:name="_Toc435453558"/>
      <w:r w:rsidRPr="004D27C4">
        <w:t>Levels of Testing</w:t>
      </w:r>
      <w:bookmarkEnd w:id="44"/>
    </w:p>
    <w:p w:rsidR="0040686D" w:rsidRDefault="0040686D" w:rsidP="0040686D">
      <w:r w:rsidRPr="004D27C4">
        <w:t xml:space="preserve">Software testing will be performed at both the unit and system levels. </w:t>
      </w:r>
      <w:r w:rsidRPr="00501588">
        <w:rPr>
          <w:b/>
        </w:rPr>
        <w:t>Unit testing</w:t>
      </w:r>
      <w:r w:rsidRPr="004D27C4">
        <w:t xml:space="preserve"> evaluates individual components in isolation from other components. </w:t>
      </w:r>
      <w:r>
        <w:t xml:space="preserve">Public methods of a component are those that are available to other components. Public methods are also called the API (Application Programming Interface) of a component. </w:t>
      </w:r>
      <w:r w:rsidRPr="004D27C4">
        <w:t>Each public method of a component must have a</w:t>
      </w:r>
      <w:r>
        <w:t>n associated</w:t>
      </w:r>
      <w:r w:rsidRPr="004D27C4">
        <w:t xml:space="preserve"> unit test</w:t>
      </w:r>
      <w:r>
        <w:t xml:space="preserve"> method</w:t>
      </w:r>
      <w:r w:rsidRPr="004D27C4">
        <w:t xml:space="preserve">. </w:t>
      </w:r>
      <w:r>
        <w:t>Python’s built-in “</w:t>
      </w:r>
      <w:proofErr w:type="spellStart"/>
      <w:r>
        <w:t>unittest</w:t>
      </w:r>
      <w:proofErr w:type="spellEnd"/>
      <w:r>
        <w:t xml:space="preserve">” framework </w:t>
      </w:r>
      <w:r w:rsidR="00042413">
        <w:t xml:space="preserve">will be used, </w:t>
      </w:r>
      <w:r>
        <w:t xml:space="preserve">which is available to all Python programmers. Coverage of unit tests will be evaluated during unit testing using Python’s “coverage.py” to </w:t>
      </w:r>
      <w:r w:rsidR="00042413">
        <w:t xml:space="preserve">verify </w:t>
      </w:r>
      <w:r>
        <w:t>that most lines of code are exercised by unit tests. It is expected that some code cannot be covered by tests, such as when a potential error condition is always prevented by other code but is still checked for or when file system errors or race conditions are checked for but are impossible to engineer into a test. Coverage gaps that are detected will be included in the testing report and will be evaluated to determine whether</w:t>
      </w:r>
      <w:r w:rsidR="00042413">
        <w:t xml:space="preserve"> or not </w:t>
      </w:r>
      <w:r>
        <w:t xml:space="preserve">additional tests are needed. </w:t>
      </w:r>
    </w:p>
    <w:p w:rsidR="0040686D" w:rsidRDefault="0040686D" w:rsidP="0040686D"/>
    <w:p w:rsidR="00F01638" w:rsidRDefault="0040686D" w:rsidP="0040686D">
      <w:r>
        <w:t>In addition to u</w:t>
      </w:r>
      <w:r w:rsidRPr="004D27C4">
        <w:t>nit testing</w:t>
      </w:r>
      <w:r>
        <w:t xml:space="preserve">, </w:t>
      </w:r>
      <w:r w:rsidRPr="004D27C4">
        <w:t>the performance of groups of components functioning together</w:t>
      </w:r>
      <w:r w:rsidR="00042413">
        <w:t xml:space="preserve"> will be tested</w:t>
      </w:r>
      <w:r w:rsidRPr="004D27C4">
        <w:t xml:space="preserve">. </w:t>
      </w:r>
      <w:r>
        <w:rPr>
          <w:b/>
        </w:rPr>
        <w:t>Sy</w:t>
      </w:r>
      <w:r w:rsidRPr="00501588">
        <w:rPr>
          <w:b/>
        </w:rPr>
        <w:t>stem testing</w:t>
      </w:r>
      <w:r w:rsidRPr="004D27C4">
        <w:t xml:space="preserve"> includes integration testing (data communication between components)</w:t>
      </w:r>
      <w:r w:rsidR="00042413">
        <w:t>,</w:t>
      </w:r>
      <w:r w:rsidRPr="004D27C4">
        <w:t xml:space="preserve"> functional testing (the overall performance of the system)</w:t>
      </w:r>
      <w:r w:rsidR="00042413">
        <w:t>,</w:t>
      </w:r>
      <w:r>
        <w:t xml:space="preserve"> and regression testing. When a problem is fixed, a regression test is added. Passing a regression test demonstrates that the problem has been fixed. It is</w:t>
      </w:r>
      <w:r w:rsidR="00042413">
        <w:t> </w:t>
      </w:r>
      <w:r>
        <w:t>called a regression test because continuing to test for it in the future provides detection of “regressing”</w:t>
      </w:r>
      <w:r w:rsidR="00042413">
        <w:t>—</w:t>
      </w:r>
      <w:r>
        <w:t>reintroducing the same problem later. S</w:t>
      </w:r>
      <w:r w:rsidRPr="004D27C4">
        <w:t xml:space="preserve">ystem tests </w:t>
      </w:r>
      <w:r>
        <w:t xml:space="preserve">that </w:t>
      </w:r>
      <w:r w:rsidRPr="004D27C4">
        <w:t>can be</w:t>
      </w:r>
      <w:r>
        <w:t xml:space="preserve"> automated will be</w:t>
      </w:r>
      <w:r w:rsidRPr="004D27C4">
        <w:t xml:space="preserve"> incorporated into the same framework used for unit testing. Some system tests </w:t>
      </w:r>
      <w:r>
        <w:t xml:space="preserve">are difficult or impossible to automate and instead will be accomplished by </w:t>
      </w:r>
      <w:r w:rsidRPr="004D27C4">
        <w:t xml:space="preserve">a </w:t>
      </w:r>
      <w:r>
        <w:t>tester</w:t>
      </w:r>
      <w:r w:rsidRPr="004D27C4">
        <w:t xml:space="preserve"> perform</w:t>
      </w:r>
      <w:r>
        <w:t>ing</w:t>
      </w:r>
      <w:r w:rsidRPr="004D27C4">
        <w:t xml:space="preserve"> a set of actions and verify</w:t>
      </w:r>
      <w:r>
        <w:t>ing</w:t>
      </w:r>
      <w:r w:rsidRPr="004D27C4">
        <w:t xml:space="preserve"> the results manually</w:t>
      </w:r>
      <w:r w:rsidR="00F01638" w:rsidRPr="004D27C4">
        <w:t>.</w:t>
      </w:r>
    </w:p>
    <w:p w:rsidR="00F01638" w:rsidRPr="004D27C4" w:rsidRDefault="00F01638" w:rsidP="0055619E">
      <w:pPr>
        <w:pStyle w:val="Heading3"/>
        <w:spacing w:after="100"/>
      </w:pPr>
      <w:bookmarkStart w:id="45" w:name="_Toc435453559"/>
      <w:r w:rsidRPr="004D27C4">
        <w:lastRenderedPageBreak/>
        <w:t>Objectives of Testing</w:t>
      </w:r>
      <w:bookmarkEnd w:id="45"/>
    </w:p>
    <w:p w:rsidR="00F01638" w:rsidRPr="004D27C4" w:rsidRDefault="00042413" w:rsidP="00F01638">
      <w:pPr>
        <w:rPr>
          <w:spacing w:val="9"/>
        </w:rPr>
      </w:pPr>
      <w:r>
        <w:t>The following t</w:t>
      </w:r>
      <w:r w:rsidR="00F01638" w:rsidRPr="004D27C4">
        <w:t>hree main objectives are associated with testing:</w:t>
      </w:r>
    </w:p>
    <w:p w:rsidR="00F01638" w:rsidRPr="00C76C4D" w:rsidRDefault="00F01638" w:rsidP="00C76C4D">
      <w:pPr>
        <w:pStyle w:val="NUMBER"/>
        <w:numPr>
          <w:ilvl w:val="0"/>
          <w:numId w:val="37"/>
        </w:numPr>
        <w:spacing w:before="100" w:after="60" w:line="283" w:lineRule="auto"/>
        <w:ind w:left="720"/>
        <w:rPr>
          <w:rFonts w:asciiTheme="minorHAnsi" w:hAnsiTheme="minorHAnsi"/>
        </w:rPr>
      </w:pPr>
      <w:r w:rsidRPr="006E4EA0">
        <w:rPr>
          <w:rFonts w:asciiTheme="minorHAnsi" w:hAnsiTheme="minorHAnsi"/>
          <w:i/>
        </w:rPr>
        <w:t>Uncover errors in requirements, design, and programming.</w:t>
      </w:r>
      <w:r w:rsidRPr="00C76C4D">
        <w:rPr>
          <w:rFonts w:asciiTheme="minorHAnsi" w:hAnsiTheme="minorHAnsi"/>
        </w:rPr>
        <w:t xml:space="preserve"> Software developers may have to revise requirements documentation, design documentation, and program code implementation to resolve errors.</w:t>
      </w:r>
    </w:p>
    <w:p w:rsidR="00F01638" w:rsidRPr="00F01638" w:rsidRDefault="00F01638" w:rsidP="0055619E">
      <w:pPr>
        <w:pStyle w:val="NUMBER"/>
        <w:spacing w:after="60" w:line="283" w:lineRule="auto"/>
        <w:rPr>
          <w:rFonts w:asciiTheme="minorHAnsi" w:hAnsiTheme="minorHAnsi"/>
        </w:rPr>
      </w:pPr>
      <w:r w:rsidRPr="006E4EA0">
        <w:rPr>
          <w:rFonts w:asciiTheme="minorHAnsi" w:hAnsiTheme="minorHAnsi"/>
          <w:i/>
        </w:rPr>
        <w:t>Identify or confirm limitations of the system.</w:t>
      </w:r>
      <w:r w:rsidRPr="00F01638">
        <w:rPr>
          <w:rFonts w:asciiTheme="minorHAnsi" w:hAnsiTheme="minorHAnsi"/>
        </w:rPr>
        <w:t xml:space="preserve"> Software developers will need to document these limitations (perhaps in a revision to the design documentation) for future reference. Software developers will also have to eliminate limitations that inhibit the required functionality of the software.</w:t>
      </w:r>
    </w:p>
    <w:p w:rsidR="00F01638" w:rsidRPr="00F01638" w:rsidRDefault="00F01638" w:rsidP="0055619E">
      <w:pPr>
        <w:pStyle w:val="NUMBER"/>
        <w:spacing w:after="100" w:line="283" w:lineRule="auto"/>
        <w:rPr>
          <w:rFonts w:asciiTheme="minorHAnsi" w:hAnsiTheme="minorHAnsi" w:cs="Arial"/>
          <w:spacing w:val="1"/>
        </w:rPr>
      </w:pPr>
      <w:r w:rsidRPr="006E4EA0">
        <w:rPr>
          <w:rFonts w:asciiTheme="minorHAnsi" w:hAnsiTheme="minorHAnsi" w:cs="Arial"/>
          <w:i/>
          <w:spacing w:val="1"/>
        </w:rPr>
        <w:t>Build confidence in the capabilities of the system.</w:t>
      </w:r>
      <w:r w:rsidRPr="00F01638">
        <w:rPr>
          <w:rFonts w:asciiTheme="minorHAnsi" w:hAnsiTheme="minorHAnsi" w:cs="Arial"/>
          <w:spacing w:val="1"/>
        </w:rPr>
        <w:t xml:space="preserve"> After testing, the </w:t>
      </w:r>
      <w:r w:rsidRPr="00F01638">
        <w:rPr>
          <w:rFonts w:asciiTheme="minorHAnsi" w:hAnsiTheme="minorHAnsi" w:cs="Arial"/>
        </w:rPr>
        <w:t>tester should be confident that the software meets its requirements. Testers shall keep documentation to support this conclusion.</w:t>
      </w:r>
    </w:p>
    <w:p w:rsidR="00F01638" w:rsidRPr="004D27C4" w:rsidRDefault="00F01638" w:rsidP="00C76C4D">
      <w:r w:rsidRPr="004D27C4">
        <w:t>It is important to keep in mind that complete testing of any software is not possible. For software of even modest complexity, the set of all possible cases (i.e., all possible input data and combinations of input data items) is essentially unlimited. Therefore, the testing process will be thought of as a type of statistical analysis. The tester attempts to:</w:t>
      </w:r>
    </w:p>
    <w:p w:rsidR="00F01638" w:rsidRPr="006A0785" w:rsidRDefault="00F01638" w:rsidP="00C76C4D">
      <w:pPr>
        <w:pStyle w:val="NUMBER"/>
        <w:numPr>
          <w:ilvl w:val="0"/>
          <w:numId w:val="34"/>
        </w:numPr>
        <w:spacing w:before="120"/>
        <w:ind w:left="720"/>
      </w:pPr>
      <w:r w:rsidRPr="006A0785">
        <w:t>Select a representative sample of cases from the set of all possible cases.</w:t>
      </w:r>
    </w:p>
    <w:p w:rsidR="00F01638" w:rsidRPr="006A0785" w:rsidRDefault="00F01638" w:rsidP="00C76C4D">
      <w:pPr>
        <w:pStyle w:val="NUMBER"/>
      </w:pPr>
      <w:r w:rsidRPr="006A0785">
        <w:t>Evaluate the software's performance on the sample cases.</w:t>
      </w:r>
    </w:p>
    <w:p w:rsidR="00F01638" w:rsidRPr="006A0785" w:rsidRDefault="00F01638" w:rsidP="00C76C4D">
      <w:pPr>
        <w:pStyle w:val="NUMBER"/>
        <w:spacing w:after="120"/>
      </w:pPr>
      <w:r w:rsidRPr="006A0785">
        <w:t>Make an inference about the software's performance on the complete set.</w:t>
      </w:r>
    </w:p>
    <w:p w:rsidR="00F01638" w:rsidRDefault="00F01638" w:rsidP="00C76C4D">
      <w:r w:rsidRPr="004D27C4">
        <w:t>This last step involves uncertainty because showing that software works properly on the sample cases does not mean it will work properly on all possible cases. However, successful testing does provide confidence that the software meets its functional requirements and will perform acceptably on most of the possible cases.</w:t>
      </w:r>
    </w:p>
    <w:p w:rsidR="00F01638" w:rsidRPr="0055619E" w:rsidRDefault="00F01638" w:rsidP="00C76C4D"/>
    <w:p w:rsidR="00F01638" w:rsidRDefault="00F01638" w:rsidP="00C76C4D">
      <w:r w:rsidRPr="004D27C4">
        <w:t>Quality testing requires an in-depth knowledge of the system being tested. This knowledge includes understanding the input data, the solution technique implemented by the software, and what the output data should look like. Quality testing can be done independently from the software developers. Knowledge of the software developer's thought process is not necessary to verify that the code works properly and logically.</w:t>
      </w:r>
    </w:p>
    <w:p w:rsidR="00F01638" w:rsidRPr="004D27C4" w:rsidRDefault="00F01638" w:rsidP="00C76C4D">
      <w:pPr>
        <w:pStyle w:val="Heading3"/>
      </w:pPr>
      <w:bookmarkStart w:id="46" w:name="_Toc435453560"/>
      <w:r w:rsidRPr="004D27C4">
        <w:t xml:space="preserve">Relationship </w:t>
      </w:r>
      <w:proofErr w:type="gramStart"/>
      <w:r w:rsidRPr="004D27C4">
        <w:t>Between</w:t>
      </w:r>
      <w:proofErr w:type="gramEnd"/>
      <w:r w:rsidRPr="004D27C4">
        <w:t xml:space="preserve"> the Testing Process and the Development Process</w:t>
      </w:r>
      <w:bookmarkEnd w:id="46"/>
    </w:p>
    <w:p w:rsidR="0040686D" w:rsidRDefault="0040686D" w:rsidP="00C76C4D">
      <w:r w:rsidRPr="004D27C4">
        <w:t xml:space="preserve">The testing process runs parallel to the development process. </w:t>
      </w:r>
      <w:r>
        <w:t>Both processes</w:t>
      </w:r>
      <w:r w:rsidRPr="004D27C4">
        <w:t xml:space="preserve"> begin by identifying requirements. The requirements are reviewed for testability and clarity and to ensure that they will meet the needs of the user. The software design is also reviewed for testability and clarity, as well as to ensure that all requirements are addressed.</w:t>
      </w:r>
    </w:p>
    <w:p w:rsidR="0040686D" w:rsidRPr="0055619E" w:rsidRDefault="0040686D" w:rsidP="00C76C4D"/>
    <w:p w:rsidR="00F01638" w:rsidRDefault="0040686D" w:rsidP="00C76C4D">
      <w:r>
        <w:t>Before each code change is considered complete and eligible for inclusion in a release, unit testing of this code must be complete. T</w:t>
      </w:r>
      <w:r w:rsidRPr="004D27C4">
        <w:t>he testing report for each release is</w:t>
      </w:r>
      <w:r>
        <w:t xml:space="preserve"> expected to be</w:t>
      </w:r>
      <w:r w:rsidRPr="004D27C4">
        <w:t xml:space="preserve"> “all green” with all tests passing for the version of the code included in the release.</w:t>
      </w:r>
      <w:r>
        <w:t xml:space="preserve"> </w:t>
      </w:r>
      <w:r w:rsidRPr="004D27C4">
        <w:t xml:space="preserve">Good modular design and </w:t>
      </w:r>
      <w:r w:rsidR="00042413">
        <w:t>using</w:t>
      </w:r>
      <w:r w:rsidRPr="004D27C4">
        <w:t xml:space="preserve"> a source</w:t>
      </w:r>
      <w:r w:rsidR="00042413">
        <w:t>-</w:t>
      </w:r>
      <w:r w:rsidRPr="004D27C4">
        <w:t xml:space="preserve">code repository </w:t>
      </w:r>
      <w:r>
        <w:t>simplify the process of</w:t>
      </w:r>
      <w:r w:rsidRPr="004D27C4">
        <w:t xml:space="preserve"> </w:t>
      </w:r>
      <w:r w:rsidR="00042413">
        <w:t>omitting</w:t>
      </w:r>
      <w:r w:rsidRPr="004D27C4">
        <w:t xml:space="preserve"> </w:t>
      </w:r>
      <w:r>
        <w:t>any</w:t>
      </w:r>
      <w:r w:rsidRPr="004D27C4">
        <w:t xml:space="preserve"> changes that are not ready for release. </w:t>
      </w:r>
      <w:r>
        <w:t xml:space="preserve">We are not </w:t>
      </w:r>
      <w:r>
        <w:lastRenderedPageBreak/>
        <w:t>pursuing a test-driven development model where tests are always written before code, but when a test is written it may test more features or conditions than have already been implemented. If a test fails, but only for a situation the software is not yet required to handle, the code change can be considered complete. In such a case,</w:t>
      </w:r>
      <w:r w:rsidRPr="004D27C4">
        <w:t xml:space="preserve"> the failing test result will be </w:t>
      </w:r>
      <w:r>
        <w:t xml:space="preserve">reflected </w:t>
      </w:r>
      <w:r w:rsidRPr="004D27C4">
        <w:t xml:space="preserve">in a release note </w:t>
      </w:r>
      <w:r>
        <w:t>as a</w:t>
      </w:r>
      <w:r w:rsidRPr="004D27C4">
        <w:t xml:space="preserve"> “known issue” </w:t>
      </w:r>
      <w:r>
        <w:t>of the</w:t>
      </w:r>
      <w:r w:rsidRPr="004D27C4">
        <w:t xml:space="preserve"> release</w:t>
      </w:r>
      <w:r w:rsidR="00F01638">
        <w:t>.</w:t>
      </w:r>
    </w:p>
    <w:p w:rsidR="00F01638" w:rsidRPr="004D27C4" w:rsidRDefault="00F01638" w:rsidP="00F01638">
      <w:pPr>
        <w:pStyle w:val="Heading3"/>
      </w:pPr>
      <w:bookmarkStart w:id="47" w:name="_Toc435453561"/>
      <w:r w:rsidRPr="004D27C4">
        <w:t>Software Testing Process</w:t>
      </w:r>
      <w:bookmarkEnd w:id="47"/>
    </w:p>
    <w:p w:rsidR="0040686D" w:rsidRDefault="0040686D" w:rsidP="0040686D">
      <w:r w:rsidRPr="004D27C4">
        <w:t xml:space="preserve">A “first draft” set of unit tests for each </w:t>
      </w:r>
      <w:r>
        <w:t>newly added public method</w:t>
      </w:r>
      <w:r w:rsidRPr="004D27C4">
        <w:t xml:space="preserve"> is the responsibility of the developer </w:t>
      </w:r>
      <w:r w:rsidR="00042413">
        <w:t xml:space="preserve">who </w:t>
      </w:r>
      <w:r>
        <w:t>creat</w:t>
      </w:r>
      <w:r w:rsidR="00042413">
        <w:t>es</w:t>
      </w:r>
      <w:r>
        <w:t xml:space="preserve"> the method</w:t>
      </w:r>
      <w:r w:rsidRPr="004D27C4">
        <w:t>. Th</w:t>
      </w:r>
      <w:r>
        <w:t>ese</w:t>
      </w:r>
      <w:r w:rsidRPr="004D27C4">
        <w:t xml:space="preserve"> tests must be complete in the sense that all </w:t>
      </w:r>
      <w:r w:rsidR="00042413">
        <w:t xml:space="preserve">of </w:t>
      </w:r>
      <w:r w:rsidRPr="004D27C4">
        <w:t xml:space="preserve">the required test routines exist, but a first draft </w:t>
      </w:r>
      <w:r>
        <w:t>does</w:t>
      </w:r>
      <w:r w:rsidRPr="004D27C4">
        <w:t xml:space="preserve"> not </w:t>
      </w:r>
      <w:r>
        <w:t>need to</w:t>
      </w:r>
      <w:r w:rsidRPr="004D27C4">
        <w:t xml:space="preserve"> be fully implemented. Any</w:t>
      </w:r>
      <w:r>
        <w:t xml:space="preserve"> unfinished</w:t>
      </w:r>
      <w:r w:rsidRPr="004D27C4">
        <w:t xml:space="preserve"> tests must be designed to fail so a testing report will show that they need attention.</w:t>
      </w:r>
      <w:r>
        <w:t xml:space="preserve"> All related tests must pass before the change is considered complete.</w:t>
      </w:r>
      <w:r w:rsidRPr="004D27C4">
        <w:t xml:space="preserve"> All tests will be reviewed by an independent party who is responsible for running tests and generating testing reports. </w:t>
      </w:r>
      <w:r>
        <w:t>T</w:t>
      </w:r>
      <w:r w:rsidRPr="004D27C4">
        <w:t>ests may be implemented</w:t>
      </w:r>
      <w:r>
        <w:t xml:space="preserve"> and edited</w:t>
      </w:r>
      <w:r w:rsidRPr="004D27C4">
        <w:t xml:space="preserve"> by any developer as assigned by the </w:t>
      </w:r>
      <w:r w:rsidR="00FC38F1">
        <w:t>s</w:t>
      </w:r>
      <w:r w:rsidRPr="004D27C4">
        <w:t>crum work flow.</w:t>
      </w:r>
    </w:p>
    <w:p w:rsidR="0040686D" w:rsidRPr="004D27C4" w:rsidRDefault="0040686D" w:rsidP="0040686D"/>
    <w:p w:rsidR="0040686D" w:rsidRDefault="0040686D" w:rsidP="0040686D">
      <w:r w:rsidRPr="004D27C4">
        <w:t>To compile a list of needed system tests, each requirement in the A</w:t>
      </w:r>
      <w:r>
        <w:t>pplication Features Requirements Document (AFRD)</w:t>
      </w:r>
      <w:r w:rsidRPr="004D27C4">
        <w:t xml:space="preserve"> will be examined to </w:t>
      </w:r>
      <w:r w:rsidR="00042413">
        <w:t>determine</w:t>
      </w:r>
      <w:r w:rsidR="00042413" w:rsidRPr="004D27C4">
        <w:t xml:space="preserve"> </w:t>
      </w:r>
      <w:r w:rsidRPr="004D27C4">
        <w:t>which automatable or manual methods c</w:t>
      </w:r>
      <w:r>
        <w:t>an</w:t>
      </w:r>
      <w:r w:rsidRPr="004D27C4">
        <w:t xml:space="preserve"> be used to test whether </w:t>
      </w:r>
      <w:r w:rsidR="00042413">
        <w:t xml:space="preserve">or not </w:t>
      </w:r>
      <w:r w:rsidRPr="004D27C4">
        <w:t xml:space="preserve">the requirement has been met. Each interaction between software components will also be examined for testing opportunities. As each test is </w:t>
      </w:r>
      <w:r>
        <w:t>first implement</w:t>
      </w:r>
      <w:r w:rsidRPr="004D27C4">
        <w:t>ed, it will by default fail</w:t>
      </w:r>
      <w:r>
        <w:t xml:space="preserve"> with an indication that the test is incomplete</w:t>
      </w:r>
      <w:r w:rsidRPr="004D27C4">
        <w:t xml:space="preserve">. </w:t>
      </w:r>
      <w:r>
        <w:t>The test will o</w:t>
      </w:r>
      <w:r w:rsidRPr="004D27C4">
        <w:t>nly</w:t>
      </w:r>
      <w:r>
        <w:t xml:space="preserve"> be allowed to succeed</w:t>
      </w:r>
      <w:r w:rsidRPr="004D27C4">
        <w:t xml:space="preserve"> </w:t>
      </w:r>
      <w:r>
        <w:t>(by removing the default “test incomplete” failure) when</w:t>
      </w:r>
      <w:r w:rsidRPr="004D27C4">
        <w:t xml:space="preserve"> the test is fully implemented. As the AFRD and interactions between components are updated, the suite of system tests will be updated as well.</w:t>
      </w:r>
    </w:p>
    <w:p w:rsidR="0040686D" w:rsidRPr="004D27C4" w:rsidRDefault="0040686D" w:rsidP="0040686D"/>
    <w:p w:rsidR="0040686D" w:rsidRDefault="0040686D" w:rsidP="0040686D">
      <w:r w:rsidRPr="004D27C4">
        <w:t>Working iteratively, a</w:t>
      </w:r>
      <w:r>
        <w:t>ny</w:t>
      </w:r>
      <w:r w:rsidRPr="004D27C4">
        <w:t xml:space="preserve"> failing test results will be added to the </w:t>
      </w:r>
      <w:r w:rsidR="00FC38F1">
        <w:t>s</w:t>
      </w:r>
      <w:r w:rsidRPr="004D27C4">
        <w:t>crum backlog. Tests that fail because the</w:t>
      </w:r>
      <w:r>
        <w:t xml:space="preserve"> test is</w:t>
      </w:r>
      <w:r w:rsidRPr="004D27C4">
        <w:t xml:space="preserve"> not yet completely implemented will be tagged as such. Once they are in the backlog, failing tests will be prioritized and addressed in a subsequent sprint by appropriate revisions to code, design, requirements, documentation, and/or testing.</w:t>
      </w:r>
    </w:p>
    <w:p w:rsidR="0040686D" w:rsidRDefault="0040686D" w:rsidP="0040686D"/>
    <w:p w:rsidR="0040686D" w:rsidRDefault="0040686D" w:rsidP="0040686D">
      <w:r>
        <w:t xml:space="preserve">Automation of tests, including unit, coverage, system, and code style checks, will be implemented by custom Python scripts </w:t>
      </w:r>
      <w:r w:rsidR="00042413">
        <w:t xml:space="preserve">that </w:t>
      </w:r>
      <w:r>
        <w:t xml:space="preserve">will be maintained in GitHub alongside the test routines. These scripts will </w:t>
      </w:r>
      <w:r w:rsidR="00042413">
        <w:t xml:space="preserve">allow </w:t>
      </w:r>
      <w:r>
        <w:t>all of the tests for the whole system</w:t>
      </w:r>
      <w:r w:rsidR="00042413">
        <w:t xml:space="preserve"> to be run </w:t>
      </w:r>
      <w:r>
        <w:t>with one command</w:t>
      </w:r>
      <w:r w:rsidR="00042413">
        <w:t>,</w:t>
      </w:r>
      <w:r>
        <w:t xml:space="preserve"> which generates a complete automated testing report. Because running all tests will take a long time, the scripts will also support running only a subset of the tests for faster iterative development. This way, when a programmer is working toward making a particular routine or module pass its tests, a smaller scope of only one test or only the tests for a particular module can be run.</w:t>
      </w:r>
    </w:p>
    <w:p w:rsidR="0040686D" w:rsidRDefault="0040686D" w:rsidP="0040686D"/>
    <w:p w:rsidR="0040686D" w:rsidRDefault="0040686D" w:rsidP="0040686D">
      <w:r>
        <w:t>Each manual (</w:t>
      </w:r>
      <w:proofErr w:type="spellStart"/>
      <w:r>
        <w:t>nonautomated</w:t>
      </w:r>
      <w:proofErr w:type="spellEnd"/>
      <w:r>
        <w:t xml:space="preserve">) test will be implemented as a document containing instructions and expected results. The tester will follow the instructions and record in the manual testing report whether </w:t>
      </w:r>
      <w:r w:rsidR="00042413">
        <w:t xml:space="preserve">or not </w:t>
      </w:r>
      <w:r>
        <w:t xml:space="preserve">the expected results were seen. Some manual tests will be focused on one feature. Other manual tests will cover an entire work flow and will have several steps and several intermediate results to check for. </w:t>
      </w:r>
    </w:p>
    <w:p w:rsidR="0040686D" w:rsidRDefault="0040686D" w:rsidP="0040686D"/>
    <w:p w:rsidR="00F01638" w:rsidRPr="004D27C4" w:rsidRDefault="0040686D" w:rsidP="0040686D">
      <w:r w:rsidRPr="004D27C4">
        <w:lastRenderedPageBreak/>
        <w:t xml:space="preserve">All </w:t>
      </w:r>
      <w:r>
        <w:t>automated and manual tests</w:t>
      </w:r>
      <w:r w:rsidRPr="004D27C4">
        <w:t xml:space="preserve"> will be run</w:t>
      </w:r>
      <w:r>
        <w:t xml:space="preserve"> on the release version of the system</w:t>
      </w:r>
      <w:r w:rsidRPr="004D27C4">
        <w:t xml:space="preserve"> before </w:t>
      </w:r>
      <w:r>
        <w:t>each</w:t>
      </w:r>
      <w:r w:rsidRPr="004D27C4">
        <w:t xml:space="preserve"> release</w:t>
      </w:r>
      <w:r>
        <w:t xml:space="preserve"> and all test results will be provided with each release</w:t>
      </w:r>
      <w:r w:rsidR="00F01638" w:rsidRPr="004D27C4">
        <w:t>.</w:t>
      </w:r>
    </w:p>
    <w:p w:rsidR="00F01638" w:rsidRPr="00BE4B1F" w:rsidRDefault="00F01638" w:rsidP="00F01638">
      <w:pPr>
        <w:pStyle w:val="Heading2"/>
      </w:pPr>
      <w:bookmarkStart w:id="48" w:name="_Toc434241293"/>
      <w:bookmarkStart w:id="49" w:name="_Toc435453562"/>
      <w:r>
        <w:t>Source Code Management</w:t>
      </w:r>
      <w:bookmarkEnd w:id="48"/>
      <w:bookmarkEnd w:id="49"/>
    </w:p>
    <w:p w:rsidR="00855F91" w:rsidRDefault="00855F91" w:rsidP="00855F91">
      <w:pPr>
        <w:rPr>
          <w:shd w:val="clear" w:color="auto" w:fill="FFFFFF"/>
        </w:rPr>
      </w:pPr>
      <w:r w:rsidRPr="0051126F">
        <w:rPr>
          <w:shd w:val="clear" w:color="auto" w:fill="FFFFFF"/>
        </w:rPr>
        <w:t xml:space="preserve">GitHub is a Distributed Version Control System with many features that support a </w:t>
      </w:r>
      <w:proofErr w:type="spellStart"/>
      <w:r w:rsidRPr="0051126F">
        <w:rPr>
          <w:shd w:val="clear" w:color="auto" w:fill="FFFFFF"/>
        </w:rPr>
        <w:t>multideveloper</w:t>
      </w:r>
      <w:proofErr w:type="spellEnd"/>
      <w:r w:rsidRPr="0051126F">
        <w:rPr>
          <w:shd w:val="clear" w:color="auto" w:fill="FFFFFF"/>
        </w:rPr>
        <w:t xml:space="preserve"> team as well as the capability for others outside the core team to make their own changes</w:t>
      </w:r>
      <w:r w:rsidR="00042413">
        <w:rPr>
          <w:shd w:val="clear" w:color="auto" w:fill="FFFFFF"/>
        </w:rPr>
        <w:t>,</w:t>
      </w:r>
      <w:r w:rsidRPr="0051126F">
        <w:rPr>
          <w:shd w:val="clear" w:color="auto" w:fill="FFFFFF"/>
        </w:rPr>
        <w:t xml:space="preserve"> which may or may not get folded back into the original project. The primary operations of interest on GitHub are branch, commit, pull, tag, and fork. (All of these terms are used both as an action for performing the operation and as a result when referring to the record of the operation in the repository.) A developer within the core project team creates a </w:t>
      </w:r>
      <w:r w:rsidRPr="0051126F">
        <w:rPr>
          <w:b/>
          <w:shd w:val="clear" w:color="auto" w:fill="FFFFFF"/>
        </w:rPr>
        <w:t>branch</w:t>
      </w:r>
      <w:r w:rsidRPr="0051126F">
        <w:rPr>
          <w:shd w:val="clear" w:color="auto" w:fill="FFFFFF"/>
        </w:rPr>
        <w:t xml:space="preserve"> when starting work on a new change. Within a</w:t>
      </w:r>
      <w:r>
        <w:rPr>
          <w:shd w:val="clear" w:color="auto" w:fill="FFFFFF"/>
        </w:rPr>
        <w:t xml:space="preserve"> new feature</w:t>
      </w:r>
      <w:r w:rsidRPr="0051126F">
        <w:rPr>
          <w:shd w:val="clear" w:color="auto" w:fill="FFFFFF"/>
        </w:rPr>
        <w:t xml:space="preserve"> branch, changes are free to be experimental and untested because they only affect others </w:t>
      </w:r>
      <w:r>
        <w:rPr>
          <w:shd w:val="clear" w:color="auto" w:fill="FFFFFF"/>
        </w:rPr>
        <w:t xml:space="preserve">currently </w:t>
      </w:r>
      <w:r w:rsidRPr="0051126F">
        <w:rPr>
          <w:shd w:val="clear" w:color="auto" w:fill="FFFFFF"/>
        </w:rPr>
        <w:t xml:space="preserve">working on that branch. A developer is encouraged to </w:t>
      </w:r>
      <w:r w:rsidRPr="0051126F">
        <w:rPr>
          <w:b/>
          <w:shd w:val="clear" w:color="auto" w:fill="FFFFFF"/>
        </w:rPr>
        <w:t>commit</w:t>
      </w:r>
      <w:r w:rsidRPr="0051126F">
        <w:rPr>
          <w:shd w:val="clear" w:color="auto" w:fill="FFFFFF"/>
        </w:rPr>
        <w:t xml:space="preserve"> (save to GitHub) incremental changes frequently</w:t>
      </w:r>
      <w:r>
        <w:rPr>
          <w:shd w:val="clear" w:color="auto" w:fill="FFFFFF"/>
        </w:rPr>
        <w:t xml:space="preserve"> (daily or whenever a particular aspect of a change is complete)</w:t>
      </w:r>
      <w:r w:rsidRPr="0051126F">
        <w:rPr>
          <w:shd w:val="clear" w:color="auto" w:fill="FFFFFF"/>
        </w:rPr>
        <w:t xml:space="preserve"> so other team members can see what they are working on and minimize conflicting changes to the same code. </w:t>
      </w:r>
      <w:r>
        <w:rPr>
          <w:shd w:val="clear" w:color="auto" w:fill="FFFFFF"/>
        </w:rPr>
        <w:t xml:space="preserve">If a developer is working on a feature that takes a long time to implement and does not wish to commit a half-finished or temporarily broken version to GitHub, they are encouraged to commit to their local repository and coordinate with other developers daily and are required to commit to GitHub before the end of the sprint. </w:t>
      </w:r>
      <w:r w:rsidRPr="0051126F">
        <w:rPr>
          <w:shd w:val="clear" w:color="auto" w:fill="FFFFFF"/>
        </w:rPr>
        <w:t xml:space="preserve">When committing, the developer writes a comment describing the purpose of the changes. If more than one developer is working on the same branch, frequent commits assist with coordination </w:t>
      </w:r>
      <w:r>
        <w:rPr>
          <w:shd w:val="clear" w:color="auto" w:fill="FFFFFF"/>
        </w:rPr>
        <w:t>and</w:t>
      </w:r>
      <w:r w:rsidRPr="0051126F">
        <w:rPr>
          <w:shd w:val="clear" w:color="auto" w:fill="FFFFFF"/>
        </w:rPr>
        <w:t xml:space="preserve"> each commit requires care to avoid causing </w:t>
      </w:r>
      <w:r w:rsidR="00042413">
        <w:rPr>
          <w:shd w:val="clear" w:color="auto" w:fill="FFFFFF"/>
        </w:rPr>
        <w:t>problems</w:t>
      </w:r>
      <w:r w:rsidR="00042413" w:rsidRPr="0051126F">
        <w:rPr>
          <w:shd w:val="clear" w:color="auto" w:fill="FFFFFF"/>
        </w:rPr>
        <w:t xml:space="preserve"> </w:t>
      </w:r>
      <w:r w:rsidRPr="0051126F">
        <w:rPr>
          <w:shd w:val="clear" w:color="auto" w:fill="FFFFFF"/>
        </w:rPr>
        <w:t xml:space="preserve">for other developers. A key feature of a commit is that it can be undone if it is found that it introduced a bug or if a different approach is pursued. A </w:t>
      </w:r>
      <w:r w:rsidRPr="0051126F">
        <w:rPr>
          <w:b/>
          <w:shd w:val="clear" w:color="auto" w:fill="FFFFFF"/>
        </w:rPr>
        <w:t xml:space="preserve">pull </w:t>
      </w:r>
      <w:r w:rsidRPr="0051126F">
        <w:rPr>
          <w:shd w:val="clear" w:color="auto" w:fill="FFFFFF"/>
        </w:rPr>
        <w:t xml:space="preserve">request is made when a developer </w:t>
      </w:r>
      <w:r w:rsidR="00042413">
        <w:rPr>
          <w:shd w:val="clear" w:color="auto" w:fill="FFFFFF"/>
        </w:rPr>
        <w:t>believes</w:t>
      </w:r>
      <w:r w:rsidR="00042413" w:rsidRPr="0051126F">
        <w:rPr>
          <w:shd w:val="clear" w:color="auto" w:fill="FFFFFF"/>
        </w:rPr>
        <w:t xml:space="preserve"> </w:t>
      </w:r>
      <w:r w:rsidRPr="0051126F">
        <w:rPr>
          <w:shd w:val="clear" w:color="auto" w:fill="FFFFFF"/>
        </w:rPr>
        <w:t>the changes in a branch are complete. This initiates a discussion with other team members about whether</w:t>
      </w:r>
      <w:r w:rsidR="00042413">
        <w:rPr>
          <w:shd w:val="clear" w:color="auto" w:fill="FFFFFF"/>
        </w:rPr>
        <w:t xml:space="preserve"> or not</w:t>
      </w:r>
      <w:r w:rsidRPr="0051126F">
        <w:rPr>
          <w:shd w:val="clear" w:color="auto" w:fill="FFFFFF"/>
        </w:rPr>
        <w:t xml:space="preserve"> everyone agrees that the branch is</w:t>
      </w:r>
      <w:r>
        <w:rPr>
          <w:shd w:val="clear" w:color="auto" w:fill="FFFFFF"/>
        </w:rPr>
        <w:t xml:space="preserve"> fully tested</w:t>
      </w:r>
      <w:r w:rsidRPr="0051126F">
        <w:rPr>
          <w:shd w:val="clear" w:color="auto" w:fill="FFFFFF"/>
        </w:rPr>
        <w:t xml:space="preserve"> and </w:t>
      </w:r>
      <w:r w:rsidR="00042413">
        <w:rPr>
          <w:shd w:val="clear" w:color="auto" w:fill="FFFFFF"/>
        </w:rPr>
        <w:t>ready</w:t>
      </w:r>
      <w:r w:rsidRPr="0051126F">
        <w:rPr>
          <w:shd w:val="clear" w:color="auto" w:fill="FFFFFF"/>
        </w:rPr>
        <w:t xml:space="preserve"> for the merge. After QA is performed on the branch and team members agree, the changes in the branch are pulled into the master branch. </w:t>
      </w:r>
      <w:r>
        <w:rPr>
          <w:shd w:val="clear" w:color="auto" w:fill="FFFFFF"/>
        </w:rPr>
        <w:t xml:space="preserve">This will generally </w:t>
      </w:r>
      <w:r w:rsidR="00042413">
        <w:rPr>
          <w:shd w:val="clear" w:color="auto" w:fill="FFFFFF"/>
        </w:rPr>
        <w:t xml:space="preserve">occurs </w:t>
      </w:r>
      <w:r>
        <w:rPr>
          <w:shd w:val="clear" w:color="auto" w:fill="FFFFFF"/>
        </w:rPr>
        <w:t xml:space="preserve">at the end of each sprint. </w:t>
      </w:r>
      <w:r w:rsidRPr="0051126F">
        <w:rPr>
          <w:shd w:val="clear" w:color="auto" w:fill="FFFFFF"/>
        </w:rPr>
        <w:t>Whenever the master branch is updated, at least one GitHub issue tracker item is</w:t>
      </w:r>
      <w:r w:rsidR="00042413">
        <w:rPr>
          <w:shd w:val="clear" w:color="auto" w:fill="FFFFFF"/>
        </w:rPr>
        <w:t xml:space="preserve"> usually </w:t>
      </w:r>
      <w:r w:rsidRPr="0051126F">
        <w:rPr>
          <w:shd w:val="clear" w:color="auto" w:fill="FFFFFF"/>
        </w:rPr>
        <w:t xml:space="preserve">affected. Keywords in a commit message can be used to automatically link an issue with its solution and mark it as solved when the code is accepted into the master branch. A </w:t>
      </w:r>
      <w:r w:rsidRPr="0051126F">
        <w:rPr>
          <w:b/>
          <w:shd w:val="clear" w:color="auto" w:fill="FFFFFF"/>
        </w:rPr>
        <w:t>tag</w:t>
      </w:r>
      <w:r w:rsidRPr="0051126F">
        <w:rPr>
          <w:shd w:val="clear" w:color="auto" w:fill="FFFFFF"/>
        </w:rPr>
        <w:t xml:space="preserve"> marks a particular revision in the repository, usually to record the exact version of the source code that was used to build a particular release package. </w:t>
      </w:r>
      <w:r w:rsidR="00042413">
        <w:rPr>
          <w:shd w:val="clear" w:color="auto" w:fill="FFFFFF"/>
        </w:rPr>
        <w:t>The</w:t>
      </w:r>
      <w:r w:rsidRPr="0051126F">
        <w:rPr>
          <w:shd w:val="clear" w:color="auto" w:fill="FFFFFF"/>
        </w:rPr>
        <w:t xml:space="preserve"> GitHub feature of creating a release</w:t>
      </w:r>
      <w:r w:rsidR="00042413">
        <w:rPr>
          <w:shd w:val="clear" w:color="auto" w:fill="FFFFFF"/>
        </w:rPr>
        <w:t xml:space="preserve"> will be used, </w:t>
      </w:r>
      <w:r w:rsidRPr="0051126F">
        <w:rPr>
          <w:shd w:val="clear" w:color="auto" w:fill="FFFFFF"/>
        </w:rPr>
        <w:t xml:space="preserve">which includes a tag along with an indication of whether </w:t>
      </w:r>
      <w:r w:rsidR="00042413">
        <w:rPr>
          <w:shd w:val="clear" w:color="auto" w:fill="FFFFFF"/>
        </w:rPr>
        <w:t xml:space="preserve">or not </w:t>
      </w:r>
      <w:r w:rsidRPr="0051126F">
        <w:rPr>
          <w:shd w:val="clear" w:color="auto" w:fill="FFFFFF"/>
        </w:rPr>
        <w:t>the release is stable</w:t>
      </w:r>
      <w:r>
        <w:rPr>
          <w:shd w:val="clear" w:color="auto" w:fill="FFFFFF"/>
        </w:rPr>
        <w:t>.</w:t>
      </w:r>
      <w:r w:rsidRPr="0051126F">
        <w:rPr>
          <w:shd w:val="clear" w:color="auto" w:fill="FFFFFF"/>
        </w:rPr>
        <w:t xml:space="preserve"> </w:t>
      </w:r>
      <w:r>
        <w:rPr>
          <w:shd w:val="clear" w:color="auto" w:fill="FFFFFF"/>
        </w:rPr>
        <w:t>A release provides a convenient way</w:t>
      </w:r>
      <w:r w:rsidRPr="0051126F">
        <w:rPr>
          <w:shd w:val="clear" w:color="auto" w:fill="FFFFFF"/>
        </w:rPr>
        <w:t xml:space="preserve"> for the public to download the source code and</w:t>
      </w:r>
      <w:r>
        <w:rPr>
          <w:shd w:val="clear" w:color="auto" w:fill="FFFFFF"/>
        </w:rPr>
        <w:t xml:space="preserve"> install</w:t>
      </w:r>
      <w:r w:rsidRPr="0051126F">
        <w:rPr>
          <w:shd w:val="clear" w:color="auto" w:fill="FFFFFF"/>
        </w:rPr>
        <w:t xml:space="preserve"> a release.</w:t>
      </w:r>
      <w:r>
        <w:rPr>
          <w:shd w:val="clear" w:color="auto" w:fill="FFFFFF"/>
        </w:rPr>
        <w:t xml:space="preserve"> Each release will be named using the date when it is made and something memorable about the release such as the major feature added</w:t>
      </w:r>
      <w:r w:rsidR="003E7376">
        <w:rPr>
          <w:shd w:val="clear" w:color="auto" w:fill="FFFFFF"/>
        </w:rPr>
        <w:t>;</w:t>
      </w:r>
      <w:r>
        <w:rPr>
          <w:shd w:val="clear" w:color="auto" w:fill="FFFFFF"/>
        </w:rPr>
        <w:t xml:space="preserve"> for example</w:t>
      </w:r>
      <w:r w:rsidR="003E7376">
        <w:rPr>
          <w:shd w:val="clear" w:color="auto" w:fill="FFFFFF"/>
        </w:rPr>
        <w:t>,</w:t>
      </w:r>
      <w:r>
        <w:rPr>
          <w:shd w:val="clear" w:color="auto" w:fill="FFFFFF"/>
        </w:rPr>
        <w:t xml:space="preserve"> “2015-10-14: Integrated Map.”</w:t>
      </w:r>
    </w:p>
    <w:p w:rsidR="00855F91" w:rsidRPr="0051126F" w:rsidRDefault="00855F91" w:rsidP="00855F91">
      <w:pPr>
        <w:rPr>
          <w:shd w:val="clear" w:color="auto" w:fill="FFFFFF"/>
        </w:rPr>
      </w:pPr>
    </w:p>
    <w:p w:rsidR="00855F91" w:rsidRDefault="003E7376" w:rsidP="00855F91">
      <w:pPr>
        <w:rPr>
          <w:shd w:val="clear" w:color="auto" w:fill="FFFFFF"/>
        </w:rPr>
      </w:pPr>
      <w:r>
        <w:rPr>
          <w:shd w:val="clear" w:color="auto" w:fill="FFFFFF"/>
        </w:rPr>
        <w:t xml:space="preserve">Individuals </w:t>
      </w:r>
      <w:r w:rsidR="00855F91">
        <w:rPr>
          <w:shd w:val="clear" w:color="auto" w:fill="FFFFFF"/>
        </w:rPr>
        <w:t>outside the project team</w:t>
      </w:r>
      <w:r w:rsidR="00855F91" w:rsidRPr="0051126F">
        <w:rPr>
          <w:shd w:val="clear" w:color="auto" w:fill="FFFFFF"/>
        </w:rPr>
        <w:t xml:space="preserve"> do not have </w:t>
      </w:r>
      <w:r w:rsidR="00855F91">
        <w:rPr>
          <w:shd w:val="clear" w:color="auto" w:fill="FFFFFF"/>
        </w:rPr>
        <w:t xml:space="preserve">write </w:t>
      </w:r>
      <w:r w:rsidR="00855F91" w:rsidRPr="0051126F">
        <w:rPr>
          <w:shd w:val="clear" w:color="auto" w:fill="FFFFFF"/>
        </w:rPr>
        <w:t>access to chan</w:t>
      </w:r>
      <w:r w:rsidR="00855F91">
        <w:rPr>
          <w:shd w:val="clear" w:color="auto" w:fill="FFFFFF"/>
        </w:rPr>
        <w:t>ge code in the repository themselves but</w:t>
      </w:r>
      <w:r>
        <w:rPr>
          <w:shd w:val="clear" w:color="auto" w:fill="FFFFFF"/>
        </w:rPr>
        <w:t>,</w:t>
      </w:r>
      <w:r w:rsidR="00855F91">
        <w:rPr>
          <w:shd w:val="clear" w:color="auto" w:fill="FFFFFF"/>
        </w:rPr>
        <w:t xml:space="preserve"> in a public repository</w:t>
      </w:r>
      <w:r>
        <w:rPr>
          <w:shd w:val="clear" w:color="auto" w:fill="FFFFFF"/>
        </w:rPr>
        <w:t>,</w:t>
      </w:r>
      <w:r w:rsidR="00855F91">
        <w:rPr>
          <w:shd w:val="clear" w:color="auto" w:fill="FFFFFF"/>
        </w:rPr>
        <w:t xml:space="preserve"> they can see everything and are encouraged to </w:t>
      </w:r>
      <w:r>
        <w:rPr>
          <w:shd w:val="clear" w:color="auto" w:fill="FFFFFF"/>
        </w:rPr>
        <w:t>become</w:t>
      </w:r>
      <w:r w:rsidR="00855F91">
        <w:rPr>
          <w:shd w:val="clear" w:color="auto" w:fill="FFFFFF"/>
        </w:rPr>
        <w:t xml:space="preserve"> involved by submitting issues and commenting in the issue tracker. Outside developers can </w:t>
      </w:r>
      <w:r w:rsidR="00855F91" w:rsidRPr="0051126F">
        <w:rPr>
          <w:shd w:val="clear" w:color="auto" w:fill="FFFFFF"/>
        </w:rPr>
        <w:t xml:space="preserve">easily create their own </w:t>
      </w:r>
      <w:r w:rsidR="00855F91" w:rsidRPr="0051126F">
        <w:rPr>
          <w:b/>
          <w:shd w:val="clear" w:color="auto" w:fill="FFFFFF"/>
        </w:rPr>
        <w:t>fork</w:t>
      </w:r>
      <w:r w:rsidR="00855F91" w:rsidRPr="0051126F">
        <w:rPr>
          <w:shd w:val="clear" w:color="auto" w:fill="FFFFFF"/>
        </w:rPr>
        <w:t xml:space="preserve">, </w:t>
      </w:r>
      <w:r>
        <w:rPr>
          <w:shd w:val="clear" w:color="auto" w:fill="FFFFFF"/>
        </w:rPr>
        <w:t xml:space="preserve">which is </w:t>
      </w:r>
      <w:r w:rsidR="00855F91" w:rsidRPr="0051126F">
        <w:rPr>
          <w:shd w:val="clear" w:color="auto" w:fill="FFFFFF"/>
        </w:rPr>
        <w:t>an efficient copy of the whole project. Within their fork, they can create their own branches and commit changes. Outside developers may simply want to maintain customized versions for themselves or they can use a pull r</w:t>
      </w:r>
      <w:r w:rsidR="00855F91">
        <w:rPr>
          <w:shd w:val="clear" w:color="auto" w:fill="FFFFFF"/>
        </w:rPr>
        <w:t xml:space="preserve">equest to offer their changes </w:t>
      </w:r>
      <w:r w:rsidR="00855F91" w:rsidRPr="0051126F">
        <w:rPr>
          <w:shd w:val="clear" w:color="auto" w:fill="FFFFFF"/>
        </w:rPr>
        <w:t xml:space="preserve">to </w:t>
      </w:r>
      <w:r>
        <w:rPr>
          <w:shd w:val="clear" w:color="auto" w:fill="FFFFFF"/>
        </w:rPr>
        <w:t>the</w:t>
      </w:r>
      <w:r w:rsidRPr="0051126F">
        <w:rPr>
          <w:shd w:val="clear" w:color="auto" w:fill="FFFFFF"/>
        </w:rPr>
        <w:t xml:space="preserve"> </w:t>
      </w:r>
      <w:r w:rsidR="00855F91" w:rsidRPr="0051126F">
        <w:rPr>
          <w:shd w:val="clear" w:color="auto" w:fill="FFFFFF"/>
        </w:rPr>
        <w:t xml:space="preserve">original project. </w:t>
      </w:r>
      <w:r w:rsidR="00855F91">
        <w:rPr>
          <w:shd w:val="clear" w:color="auto" w:fill="FFFFFF"/>
        </w:rPr>
        <w:t xml:space="preserve">If we find their code useful and we can make it meet our code style and testing criteria, then </w:t>
      </w:r>
      <w:r>
        <w:rPr>
          <w:shd w:val="clear" w:color="auto" w:fill="FFFFFF"/>
        </w:rPr>
        <w:t>it will be added</w:t>
      </w:r>
      <w:r w:rsidR="00855F91">
        <w:rPr>
          <w:shd w:val="clear" w:color="auto" w:fill="FFFFFF"/>
        </w:rPr>
        <w:t xml:space="preserve"> to the </w:t>
      </w:r>
      <w:r w:rsidR="00855F91">
        <w:rPr>
          <w:shd w:val="clear" w:color="auto" w:fill="FFFFFF"/>
        </w:rPr>
        <w:lastRenderedPageBreak/>
        <w:t xml:space="preserve">repository. </w:t>
      </w:r>
      <w:r w:rsidR="00855F91" w:rsidRPr="0051126F">
        <w:rPr>
          <w:shd w:val="clear" w:color="auto" w:fill="FFFFFF"/>
        </w:rPr>
        <w:t xml:space="preserve">Outside developers who prove valuable to the project may be added to the team and given direct access to the repository if </w:t>
      </w:r>
      <w:r>
        <w:rPr>
          <w:shd w:val="clear" w:color="auto" w:fill="FFFFFF"/>
        </w:rPr>
        <w:t>preferred</w:t>
      </w:r>
      <w:r w:rsidR="00855F91" w:rsidRPr="0051126F">
        <w:rPr>
          <w:shd w:val="clear" w:color="auto" w:fill="FFFFFF"/>
        </w:rPr>
        <w:t>.</w:t>
      </w:r>
    </w:p>
    <w:p w:rsidR="00855F91" w:rsidRPr="0051126F" w:rsidRDefault="00855F91" w:rsidP="00855F91">
      <w:pPr>
        <w:rPr>
          <w:shd w:val="clear" w:color="auto" w:fill="FFFFFF"/>
        </w:rPr>
      </w:pPr>
    </w:p>
    <w:p w:rsidR="00855F91" w:rsidRDefault="00855F91" w:rsidP="00855F91">
      <w:pPr>
        <w:rPr>
          <w:shd w:val="clear" w:color="auto" w:fill="FFFFFF"/>
        </w:rPr>
      </w:pPr>
      <w:r w:rsidRPr="0051126F">
        <w:rPr>
          <w:shd w:val="clear" w:color="auto" w:fill="FFFFFF"/>
        </w:rPr>
        <w:t xml:space="preserve">If an existing </w:t>
      </w:r>
      <w:r>
        <w:rPr>
          <w:shd w:val="clear" w:color="auto" w:fill="FFFFFF"/>
        </w:rPr>
        <w:t xml:space="preserve">third-party </w:t>
      </w:r>
      <w:r w:rsidRPr="0051126F">
        <w:rPr>
          <w:shd w:val="clear" w:color="auto" w:fill="FFFFFF"/>
        </w:rPr>
        <w:t xml:space="preserve">GitHub project is modified in this effort, we will make a GitHub fork of that project to contain our changes. This will allow us to easily incorporate new changes made in the original project. If we make improvements of interest to the original project, this strategy will </w:t>
      </w:r>
      <w:r w:rsidR="003E7376" w:rsidRPr="0051126F">
        <w:rPr>
          <w:shd w:val="clear" w:color="auto" w:fill="FFFFFF"/>
        </w:rPr>
        <w:t xml:space="preserve">easily </w:t>
      </w:r>
      <w:r w:rsidRPr="0051126F">
        <w:rPr>
          <w:shd w:val="clear" w:color="auto" w:fill="FFFFFF"/>
        </w:rPr>
        <w:t>support offering our changes to them.</w:t>
      </w:r>
    </w:p>
    <w:p w:rsidR="00855F91" w:rsidRPr="0051126F" w:rsidRDefault="00855F91" w:rsidP="00855F91">
      <w:pPr>
        <w:rPr>
          <w:shd w:val="clear" w:color="auto" w:fill="FFFFFF"/>
        </w:rPr>
      </w:pPr>
    </w:p>
    <w:p w:rsidR="00F01638" w:rsidRPr="0051126F" w:rsidRDefault="00855F91" w:rsidP="00855F91">
      <w:r w:rsidRPr="0051126F">
        <w:rPr>
          <w:shd w:val="clear" w:color="auto" w:fill="FFFFFF"/>
        </w:rPr>
        <w:t>For all</w:t>
      </w:r>
      <w:r w:rsidR="003E7376">
        <w:rPr>
          <w:shd w:val="clear" w:color="auto" w:fill="FFFFFF"/>
        </w:rPr>
        <w:t xml:space="preserve"> of the </w:t>
      </w:r>
      <w:r w:rsidRPr="0051126F">
        <w:rPr>
          <w:shd w:val="clear" w:color="auto" w:fill="FFFFFF"/>
        </w:rPr>
        <w:t>GitHub repositories and forks created for this project, in addition to the program source code and supporting build files, all testing code and reports and all supporting materials</w:t>
      </w:r>
      <w:r w:rsidR="003E7376">
        <w:rPr>
          <w:shd w:val="clear" w:color="auto" w:fill="FFFFFF"/>
        </w:rPr>
        <w:t>,</w:t>
      </w:r>
      <w:r w:rsidRPr="0051126F">
        <w:rPr>
          <w:shd w:val="clear" w:color="auto" w:fill="FFFFFF"/>
        </w:rPr>
        <w:t xml:space="preserve"> such as design documents, user and developer reference documents, advanced application manuals, examples, and tutorials</w:t>
      </w:r>
      <w:r w:rsidR="003E7376">
        <w:rPr>
          <w:shd w:val="clear" w:color="auto" w:fill="FFFFFF"/>
        </w:rPr>
        <w:t>,</w:t>
      </w:r>
      <w:r w:rsidRPr="0051126F">
        <w:rPr>
          <w:shd w:val="clear" w:color="auto" w:fill="FFFFFF"/>
        </w:rPr>
        <w:t xml:space="preserve"> will be maintained on GitHub where every team member will have read access. Write access may be limited to those responsible for maintaining certain sections of the repository, but the</w:t>
      </w:r>
      <w:r>
        <w:rPr>
          <w:shd w:val="clear" w:color="auto" w:fill="FFFFFF"/>
        </w:rPr>
        <w:t xml:space="preserve"> </w:t>
      </w:r>
      <w:r w:rsidRPr="0051126F">
        <w:rPr>
          <w:shd w:val="clear" w:color="auto" w:fill="FFFFFF"/>
        </w:rPr>
        <w:t>TOCOR will have complete administrative access including write access and team membership control</w:t>
      </w:r>
      <w:r w:rsidR="00F01638" w:rsidRPr="0051126F">
        <w:rPr>
          <w:shd w:val="clear" w:color="auto" w:fill="FFFFFF"/>
        </w:rPr>
        <w:t>.</w:t>
      </w:r>
    </w:p>
    <w:p w:rsidR="00F01638" w:rsidRPr="00BE4B1F" w:rsidRDefault="00F01638" w:rsidP="00F01638">
      <w:pPr>
        <w:pStyle w:val="Heading2"/>
      </w:pPr>
      <w:bookmarkStart w:id="50" w:name="_Toc434241294"/>
      <w:bookmarkStart w:id="51" w:name="_Toc435453563"/>
      <w:r>
        <w:t>Management of Ancillary Project Materials</w:t>
      </w:r>
      <w:bookmarkEnd w:id="50"/>
      <w:bookmarkEnd w:id="51"/>
    </w:p>
    <w:p w:rsidR="00F01638" w:rsidRPr="00A16990" w:rsidRDefault="00F01638" w:rsidP="00F01638">
      <w:r w:rsidRPr="00A16990">
        <w:t xml:space="preserve">As stated above, all testing code and reports and all supporting materials such as design documents, user and developer reference documents, advanced application manuals, examples, and tutorials will be maintained on GitHub where every team member will have read access. If </w:t>
      </w:r>
      <w:r w:rsidR="003E7376">
        <w:t xml:space="preserve">the </w:t>
      </w:r>
      <w:r w:rsidRPr="00A16990">
        <w:t xml:space="preserve">EPA requests that any files not be available on GitHub, we will honor that request and deliver those project materials separately. </w:t>
      </w:r>
    </w:p>
    <w:p w:rsidR="00F01638" w:rsidRPr="00BE4B1F" w:rsidRDefault="00F01638" w:rsidP="00F01638">
      <w:pPr>
        <w:pStyle w:val="Heading2"/>
      </w:pPr>
      <w:bookmarkStart w:id="52" w:name="_Toc434241295"/>
      <w:bookmarkStart w:id="53" w:name="_Toc435453564"/>
      <w:r>
        <w:t>Software Build, Packaging, and Delivery</w:t>
      </w:r>
      <w:bookmarkEnd w:id="52"/>
      <w:bookmarkEnd w:id="53"/>
    </w:p>
    <w:p w:rsidR="00837ACE" w:rsidRDefault="00837ACE" w:rsidP="00837ACE">
      <w:pPr>
        <w:rPr>
          <w:shd w:val="clear" w:color="auto" w:fill="FFFFFF"/>
        </w:rPr>
      </w:pPr>
      <w:bookmarkStart w:id="54" w:name="_Toc434241296"/>
      <w:r>
        <w:rPr>
          <w:shd w:val="clear" w:color="auto" w:fill="FFFFFF"/>
        </w:rPr>
        <w:t xml:space="preserve">Software building and packaging will be automated by custom Python scripts. A particular version of the source code will be selected by tag or revision and that version will be pulled from GitHub and built into an install package. We plan to use the cross-platform </w:t>
      </w:r>
      <w:proofErr w:type="spellStart"/>
      <w:r>
        <w:rPr>
          <w:shd w:val="clear" w:color="auto" w:fill="FFFFFF"/>
        </w:rPr>
        <w:t>PyInstaller</w:t>
      </w:r>
      <w:proofErr w:type="spellEnd"/>
      <w:r>
        <w:rPr>
          <w:shd w:val="clear" w:color="auto" w:fill="FFFFFF"/>
        </w:rPr>
        <w:t xml:space="preserve"> for packaging. This will allow us to reuse some packaging effort across platforms, but development of the particular packaging technique for each platform will be a separate task. Packaging for Windows, the primary target platform, will be developed and refined first. Packaging for Mac OS X and Linux will be </w:t>
      </w:r>
      <w:r w:rsidR="003E7376">
        <w:rPr>
          <w:shd w:val="clear" w:color="auto" w:fill="FFFFFF"/>
        </w:rPr>
        <w:t xml:space="preserve">delivered </w:t>
      </w:r>
      <w:r>
        <w:rPr>
          <w:shd w:val="clear" w:color="auto" w:fill="FFFFFF"/>
        </w:rPr>
        <w:t xml:space="preserve">later, as prioritized in consultation with </w:t>
      </w:r>
      <w:r w:rsidR="003E7376">
        <w:rPr>
          <w:shd w:val="clear" w:color="auto" w:fill="FFFFFF"/>
        </w:rPr>
        <w:t xml:space="preserve">the </w:t>
      </w:r>
      <w:r>
        <w:rPr>
          <w:shd w:val="clear" w:color="auto" w:fill="FFFFFF"/>
        </w:rPr>
        <w:t xml:space="preserve">EPA and is not expected to be a priority in the first year. </w:t>
      </w:r>
    </w:p>
    <w:p w:rsidR="00837ACE" w:rsidRDefault="00837ACE" w:rsidP="00837ACE">
      <w:pPr>
        <w:rPr>
          <w:shd w:val="clear" w:color="auto" w:fill="FFFFFF"/>
        </w:rPr>
      </w:pPr>
    </w:p>
    <w:p w:rsidR="00837ACE" w:rsidRDefault="00837ACE" w:rsidP="00837ACE">
      <w:pPr>
        <w:rPr>
          <w:shd w:val="clear" w:color="auto" w:fill="FFFFFF"/>
        </w:rPr>
      </w:pPr>
      <w:r>
        <w:rPr>
          <w:shd w:val="clear" w:color="auto" w:fill="FFFFFF"/>
        </w:rPr>
        <w:t xml:space="preserve">Delivery will be accomplished by adding install packages to a GitHub release where users can access them. Installation instructions will be included in each GitHub release. Before release, each install package will be tested on its target platform. </w:t>
      </w:r>
      <w:r w:rsidR="003E7376">
        <w:rPr>
          <w:shd w:val="clear" w:color="auto" w:fill="FFFFFF"/>
        </w:rPr>
        <w:t>The</w:t>
      </w:r>
      <w:r>
        <w:rPr>
          <w:shd w:val="clear" w:color="auto" w:fill="FFFFFF"/>
        </w:rPr>
        <w:t xml:space="preserve"> number of possible machine configurations for each platform</w:t>
      </w:r>
      <w:r w:rsidR="003E7376">
        <w:rPr>
          <w:shd w:val="clear" w:color="auto" w:fill="FFFFFF"/>
        </w:rPr>
        <w:t xml:space="preserve"> is unlimited</w:t>
      </w:r>
      <w:r>
        <w:rPr>
          <w:shd w:val="clear" w:color="auto" w:fill="FFFFFF"/>
        </w:rPr>
        <w:t xml:space="preserve">. When creating a release, </w:t>
      </w:r>
      <w:r w:rsidR="003E7376">
        <w:rPr>
          <w:shd w:val="clear" w:color="auto" w:fill="FFFFFF"/>
        </w:rPr>
        <w:t xml:space="preserve">the </w:t>
      </w:r>
      <w:r>
        <w:rPr>
          <w:shd w:val="clear" w:color="auto" w:fill="FFFFFF"/>
        </w:rPr>
        <w:t xml:space="preserve">team </w:t>
      </w:r>
      <w:r w:rsidR="003E7376">
        <w:rPr>
          <w:shd w:val="clear" w:color="auto" w:fill="FFFFFF"/>
        </w:rPr>
        <w:t xml:space="preserve">will decide </w:t>
      </w:r>
      <w:r>
        <w:rPr>
          <w:shd w:val="clear" w:color="auto" w:fill="FFFFFF"/>
        </w:rPr>
        <w:t>what configurations to test first</w:t>
      </w:r>
      <w:r w:rsidR="003E7376">
        <w:rPr>
          <w:shd w:val="clear" w:color="auto" w:fill="FFFFFF"/>
        </w:rPr>
        <w:t>;</w:t>
      </w:r>
      <w:r>
        <w:rPr>
          <w:shd w:val="clear" w:color="auto" w:fill="FFFFFF"/>
        </w:rPr>
        <w:t xml:space="preserve"> for example</w:t>
      </w:r>
      <w:r w:rsidR="003E7376">
        <w:rPr>
          <w:shd w:val="clear" w:color="auto" w:fill="FFFFFF"/>
        </w:rPr>
        <w:t>,</w:t>
      </w:r>
      <w:r>
        <w:rPr>
          <w:shd w:val="clear" w:color="auto" w:fill="FFFFFF"/>
        </w:rPr>
        <w:t xml:space="preserve"> “Windows 7, 64-bit, non-administrator account.” Testing of other configurations will be added as important configuration differences are found by internal testing and by user reports.</w:t>
      </w:r>
    </w:p>
    <w:p w:rsidR="00837ACE" w:rsidRDefault="00837ACE" w:rsidP="00837ACE">
      <w:pPr>
        <w:rPr>
          <w:shd w:val="clear" w:color="auto" w:fill="FFFFFF"/>
        </w:rPr>
      </w:pPr>
    </w:p>
    <w:p w:rsidR="00837ACE" w:rsidRDefault="00837ACE" w:rsidP="00837ACE">
      <w:pPr>
        <w:rPr>
          <w:color w:val="000000"/>
        </w:rPr>
      </w:pPr>
      <w:r w:rsidRPr="004D27C4">
        <w:t xml:space="preserve">It </w:t>
      </w:r>
      <w:r>
        <w:t>may be</w:t>
      </w:r>
      <w:r w:rsidRPr="004D27C4">
        <w:t xml:space="preserve"> </w:t>
      </w:r>
      <w:r w:rsidR="003E7376">
        <w:t>preferable</w:t>
      </w:r>
      <w:r w:rsidR="003E7376" w:rsidRPr="004D27C4">
        <w:t xml:space="preserve"> </w:t>
      </w:r>
      <w:r w:rsidRPr="004D27C4">
        <w:t>to share a new design</w:t>
      </w:r>
      <w:r>
        <w:t xml:space="preserve"> with people </w:t>
      </w:r>
      <w:r w:rsidRPr="004D27C4">
        <w:t xml:space="preserve">outside the team, for example with interested users, before the design is completely </w:t>
      </w:r>
      <w:r>
        <w:t xml:space="preserve">implemented or </w:t>
      </w:r>
      <w:r w:rsidRPr="004D27C4">
        <w:t>tested</w:t>
      </w:r>
      <w:r>
        <w:t xml:space="preserve"> to </w:t>
      </w:r>
      <w:r w:rsidR="003E7376">
        <w:t xml:space="preserve">receive </w:t>
      </w:r>
      <w:r>
        <w:t>early feedback.</w:t>
      </w:r>
      <w:r w:rsidRPr="004D27C4">
        <w:t xml:space="preserve"> </w:t>
      </w:r>
      <w:r>
        <w:t>Such a preview</w:t>
      </w:r>
      <w:r w:rsidRPr="004D27C4">
        <w:t xml:space="preserve"> </w:t>
      </w:r>
      <w:r>
        <w:t>may be a design sketch or a nonfunctional mockup or a partially functional demo</w:t>
      </w:r>
      <w:r w:rsidR="003E7376">
        <w:t>nstration</w:t>
      </w:r>
      <w:r>
        <w:t>.</w:t>
      </w:r>
      <w:r w:rsidRPr="004D27C4">
        <w:t xml:space="preserve"> If such a “demo v</w:t>
      </w:r>
      <w:r>
        <w:t xml:space="preserve">ersion” is created, it will not </w:t>
      </w:r>
      <w:r w:rsidRPr="004D27C4">
        <w:t>be considered a release</w:t>
      </w:r>
      <w:r>
        <w:t xml:space="preserve"> package, it will </w:t>
      </w:r>
      <w:r w:rsidRPr="004D27C4">
        <w:t>not</w:t>
      </w:r>
      <w:r>
        <w:t xml:space="preserve"> go through the full testing process, and </w:t>
      </w:r>
      <w:r w:rsidRPr="004D27C4">
        <w:t>it will be appropriately labeled</w:t>
      </w:r>
      <w:r>
        <w:t xml:space="preserve"> to limit user expectations</w:t>
      </w:r>
      <w:r w:rsidR="003E7376">
        <w:t>.</w:t>
      </w:r>
    </w:p>
    <w:p w:rsidR="00F01638" w:rsidRPr="00BE4B1F" w:rsidRDefault="00F01638" w:rsidP="00F01638">
      <w:pPr>
        <w:pStyle w:val="Heading2"/>
      </w:pPr>
      <w:bookmarkStart w:id="55" w:name="_Toc435453565"/>
      <w:r>
        <w:lastRenderedPageBreak/>
        <w:t>Support</w:t>
      </w:r>
      <w:bookmarkEnd w:id="54"/>
      <w:bookmarkEnd w:id="55"/>
    </w:p>
    <w:p w:rsidR="00855F91" w:rsidRDefault="00855F91" w:rsidP="00855F91">
      <w:r w:rsidRPr="00291626">
        <w:t xml:space="preserve">As a general approach to support, </w:t>
      </w:r>
      <w:r w:rsidR="003E7376">
        <w:t>we will work to</w:t>
      </w:r>
      <w:r w:rsidRPr="00291626">
        <w:t xml:space="preserve"> minimize support required for the code in the public repository. Two general approaches are used to achieve this goal. First, we require that the developers ensure that all code necessary to build the projects is committed to the repository. In other words, at all times, a</w:t>
      </w:r>
      <w:r>
        <w:t>ny</w:t>
      </w:r>
      <w:r w:rsidRPr="00291626">
        <w:t xml:space="preserve"> </w:t>
      </w:r>
      <w:r>
        <w:t>programm</w:t>
      </w:r>
      <w:r w:rsidRPr="00291626">
        <w:t>er should be able to download the source code</w:t>
      </w:r>
      <w:r>
        <w:t xml:space="preserve"> of the latest release</w:t>
      </w:r>
      <w:r w:rsidRPr="00291626">
        <w:t xml:space="preserve"> and build the projects without having any unresolved components. It is up to the developers to provide complete source</w:t>
      </w:r>
      <w:r w:rsidR="003E7376">
        <w:t>-</w:t>
      </w:r>
      <w:r w:rsidRPr="00291626">
        <w:t>code commits. Second, notes within the commits to the repository will include explanations of what the commit co</w:t>
      </w:r>
      <w:r>
        <w:t>ntains, how it has been tested</w:t>
      </w:r>
      <w:r w:rsidRPr="00291626">
        <w:t xml:space="preserve">, and known issues. This approach further minimizes the inappropriate expectation of someone downloading the code and expecting it to do more than has been implemented. For instance, if an </w:t>
      </w:r>
      <w:r w:rsidR="003E7376">
        <w:t>“</w:t>
      </w:r>
      <w:r w:rsidRPr="00291626">
        <w:t>edit</w:t>
      </w:r>
      <w:r w:rsidR="003E7376">
        <w:t>”</w:t>
      </w:r>
      <w:r w:rsidRPr="00291626">
        <w:t xml:space="preserve"> form has been committed but the code to return parameter values from the form back into the object has not yet been implemented, this should be noted in the commit message. </w:t>
      </w:r>
    </w:p>
    <w:p w:rsidR="00855F91" w:rsidRPr="00291626" w:rsidRDefault="00855F91" w:rsidP="00855F91"/>
    <w:p w:rsidR="00F01638" w:rsidRDefault="0040686D" w:rsidP="00855F91">
      <w:r w:rsidRPr="00291626">
        <w:t>Despite these efforts to minimize the need for support, we recognize that during the course of using the new</w:t>
      </w:r>
      <w:r>
        <w:t xml:space="preserve"> UIs</w:t>
      </w:r>
      <w:r w:rsidRPr="00291626">
        <w:t xml:space="preserve"> and their supporting code, users will likely report program bugs</w:t>
      </w:r>
      <w:r>
        <w:t xml:space="preserve"> and make feature requests</w:t>
      </w:r>
      <w:r w:rsidRPr="00291626">
        <w:t xml:space="preserve">. </w:t>
      </w:r>
      <w:r>
        <w:t xml:space="preserve">Users and outside developers will be encouraged to use the GitHub repository to report all issues. </w:t>
      </w:r>
      <w:r w:rsidRPr="00291626">
        <w:t>The</w:t>
      </w:r>
      <w:r>
        <w:t xml:space="preserve"> GitHub issue system will be integral to the development process so </w:t>
      </w:r>
      <w:r w:rsidR="003E7376">
        <w:t xml:space="preserve">that </w:t>
      </w:r>
      <w:r>
        <w:t>issue</w:t>
      </w:r>
      <w:r w:rsidRPr="00291626">
        <w:t xml:space="preserve"> reports </w:t>
      </w:r>
      <w:r>
        <w:t xml:space="preserve">will </w:t>
      </w:r>
      <w:r w:rsidRPr="00291626">
        <w:t xml:space="preserve">be </w:t>
      </w:r>
      <w:r>
        <w:t xml:space="preserve">seen by </w:t>
      </w:r>
      <w:r w:rsidRPr="00291626">
        <w:t xml:space="preserve">the </w:t>
      </w:r>
      <w:r>
        <w:t>team</w:t>
      </w:r>
      <w:r w:rsidRPr="00291626">
        <w:t xml:space="preserve">. </w:t>
      </w:r>
      <w:r>
        <w:t>In consultation with</w:t>
      </w:r>
      <w:r w:rsidRPr="00291626">
        <w:t xml:space="preserve"> the TOCOR</w:t>
      </w:r>
      <w:r>
        <w:t>, the team will</w:t>
      </w:r>
      <w:r w:rsidRPr="00291626">
        <w:t xml:space="preserve"> reply to the </w:t>
      </w:r>
      <w:r>
        <w:t>issue</w:t>
      </w:r>
      <w:r w:rsidRPr="00291626">
        <w:t xml:space="preserve"> report</w:t>
      </w:r>
      <w:r>
        <w:t>, decide whether</w:t>
      </w:r>
      <w:r w:rsidR="003E7376">
        <w:t xml:space="preserve"> or not </w:t>
      </w:r>
      <w:r>
        <w:t xml:space="preserve">further action is needed, and </w:t>
      </w:r>
      <w:r w:rsidRPr="00291626">
        <w:t>prioritiz</w:t>
      </w:r>
      <w:r>
        <w:t>e</w:t>
      </w:r>
      <w:r w:rsidRPr="00291626">
        <w:t xml:space="preserve"> </w:t>
      </w:r>
      <w:r>
        <w:t>action as with all tasks</w:t>
      </w:r>
      <w:r w:rsidRPr="00291626">
        <w:t>.</w:t>
      </w:r>
      <w:r>
        <w:t xml:space="preserve"> Feature requests submitted on GitHub will be forwarded to the TOCOR for further consideration</w:t>
      </w:r>
      <w:r w:rsidR="00855F91">
        <w:t>.</w:t>
      </w:r>
    </w:p>
    <w:p w:rsidR="00063EAB" w:rsidRDefault="00063EAB">
      <w:pPr>
        <w:suppressAutoHyphens w:val="0"/>
        <w:spacing w:line="240" w:lineRule="auto"/>
        <w:jc w:val="left"/>
      </w:pPr>
      <w:r>
        <w:br w:type="page"/>
      </w:r>
    </w:p>
    <w:p w:rsidR="00F01638" w:rsidRDefault="00F01638" w:rsidP="00570A13">
      <w:pPr>
        <w:pStyle w:val="Heading1"/>
        <w:spacing w:after="300"/>
      </w:pPr>
      <w:bookmarkStart w:id="56" w:name="_Toc435453566"/>
      <w:r>
        <w:lastRenderedPageBreak/>
        <w:t>0</w:t>
      </w:r>
      <w:r>
        <w:tab/>
        <w:t>TASK EXECUTION PLAN</w:t>
      </w:r>
      <w:bookmarkEnd w:id="56"/>
    </w:p>
    <w:p w:rsidR="00F01638" w:rsidRPr="0065445A" w:rsidRDefault="00F01638" w:rsidP="00F01638">
      <w:pPr>
        <w:rPr>
          <w:shd w:val="clear" w:color="auto" w:fill="FFFFFF"/>
        </w:rPr>
      </w:pPr>
      <w:r w:rsidRPr="0065445A">
        <w:rPr>
          <w:shd w:val="clear" w:color="auto" w:fill="FFFFFF"/>
        </w:rPr>
        <w:t xml:space="preserve">The Task Execution Plan (TEP) is extractable from the QAPP as a governing document that establishes the means to execute, monitor, and control the project tasks. The plan </w:t>
      </w:r>
      <w:r w:rsidR="003E7376">
        <w:rPr>
          <w:shd w:val="clear" w:color="auto" w:fill="FFFFFF"/>
        </w:rPr>
        <w:t>is</w:t>
      </w:r>
      <w:r w:rsidRPr="0065445A">
        <w:rPr>
          <w:shd w:val="clear" w:color="auto" w:fill="FFFFFF"/>
        </w:rPr>
        <w:t xml:space="preserve"> the main communication vehicle to ensure that everyone is aware and knowledgeable of project objectives and how they will be accomplished. The </w:t>
      </w:r>
      <w:r w:rsidR="00B96691">
        <w:rPr>
          <w:shd w:val="clear" w:color="auto" w:fill="FFFFFF"/>
        </w:rPr>
        <w:t>TEP</w:t>
      </w:r>
      <w:r w:rsidRPr="0065445A">
        <w:rPr>
          <w:shd w:val="clear" w:color="auto" w:fill="FFFFFF"/>
        </w:rPr>
        <w:t xml:space="preserve"> is the primary technical roadmap between </w:t>
      </w:r>
      <w:r w:rsidR="003E7376">
        <w:rPr>
          <w:shd w:val="clear" w:color="auto" w:fill="FFFFFF"/>
        </w:rPr>
        <w:t xml:space="preserve">the </w:t>
      </w:r>
      <w:r w:rsidRPr="0065445A">
        <w:rPr>
          <w:shd w:val="clear" w:color="auto" w:fill="FFFFFF"/>
        </w:rPr>
        <w:t xml:space="preserve">EPA and the </w:t>
      </w:r>
      <w:r w:rsidR="003E7376">
        <w:rPr>
          <w:shd w:val="clear" w:color="auto" w:fill="FFFFFF"/>
        </w:rPr>
        <w:t>p</w:t>
      </w:r>
      <w:r w:rsidRPr="0065445A">
        <w:rPr>
          <w:shd w:val="clear" w:color="auto" w:fill="FFFFFF"/>
        </w:rPr>
        <w:t xml:space="preserve">roject </w:t>
      </w:r>
      <w:r w:rsidR="003E7376">
        <w:rPr>
          <w:shd w:val="clear" w:color="auto" w:fill="FFFFFF"/>
        </w:rPr>
        <w:t>t</w:t>
      </w:r>
      <w:r w:rsidRPr="0065445A">
        <w:rPr>
          <w:shd w:val="clear" w:color="auto" w:fill="FFFFFF"/>
        </w:rPr>
        <w:t>eam. Project objectives are derived from</w:t>
      </w:r>
      <w:r w:rsidR="003E7376">
        <w:rPr>
          <w:shd w:val="clear" w:color="auto" w:fill="FFFFFF"/>
        </w:rPr>
        <w:t xml:space="preserve"> the</w:t>
      </w:r>
      <w:r w:rsidRPr="0065445A">
        <w:rPr>
          <w:shd w:val="clear" w:color="auto" w:fill="FFFFFF"/>
        </w:rPr>
        <w:t xml:space="preserve"> EPA’s Statement of Work, and </w:t>
      </w:r>
      <w:r w:rsidR="003E7376">
        <w:rPr>
          <w:shd w:val="clear" w:color="auto" w:fill="FFFFFF"/>
        </w:rPr>
        <w:t xml:space="preserve">the </w:t>
      </w:r>
      <w:r w:rsidRPr="0065445A">
        <w:rPr>
          <w:shd w:val="clear" w:color="auto" w:fill="FFFFFF"/>
        </w:rPr>
        <w:t xml:space="preserve">EPA and all key </w:t>
      </w:r>
      <w:r w:rsidR="003E7376">
        <w:rPr>
          <w:shd w:val="clear" w:color="auto" w:fill="FFFFFF"/>
        </w:rPr>
        <w:t>p</w:t>
      </w:r>
      <w:r w:rsidRPr="0065445A">
        <w:rPr>
          <w:shd w:val="clear" w:color="auto" w:fill="FFFFFF"/>
        </w:rPr>
        <w:t xml:space="preserve">ersonnel on the </w:t>
      </w:r>
      <w:r w:rsidR="00E630CB">
        <w:rPr>
          <w:shd w:val="clear" w:color="auto" w:fill="FFFFFF"/>
        </w:rPr>
        <w:t>p</w:t>
      </w:r>
      <w:r w:rsidRPr="0065445A">
        <w:rPr>
          <w:shd w:val="clear" w:color="auto" w:fill="FFFFFF"/>
        </w:rPr>
        <w:t xml:space="preserve">roject </w:t>
      </w:r>
      <w:r w:rsidR="00E630CB">
        <w:rPr>
          <w:shd w:val="clear" w:color="auto" w:fill="FFFFFF"/>
        </w:rPr>
        <w:t>t</w:t>
      </w:r>
      <w:r w:rsidRPr="0065445A">
        <w:rPr>
          <w:shd w:val="clear" w:color="auto" w:fill="FFFFFF"/>
        </w:rPr>
        <w:t>eam assist in develop</w:t>
      </w:r>
      <w:r w:rsidR="003E7376">
        <w:rPr>
          <w:shd w:val="clear" w:color="auto" w:fill="FFFFFF"/>
        </w:rPr>
        <w:t>ing</w:t>
      </w:r>
      <w:r w:rsidRPr="0065445A">
        <w:rPr>
          <w:shd w:val="clear" w:color="auto" w:fill="FFFFFF"/>
        </w:rPr>
        <w:t xml:space="preserve"> the TEP. The plan will be a living document and will be updated to describe current and future processes and procedures throughout the project. The TEP also contains the scheduling component that was previously a separate component of EPA software design and development QAPPs.</w:t>
      </w:r>
    </w:p>
    <w:p w:rsidR="00F01638" w:rsidRPr="00BE4B1F" w:rsidRDefault="00F01638" w:rsidP="00570A13">
      <w:pPr>
        <w:pStyle w:val="Heading2"/>
        <w:spacing w:before="300" w:after="100"/>
      </w:pPr>
      <w:bookmarkStart w:id="57" w:name="_Toc434241298"/>
      <w:bookmarkStart w:id="58" w:name="_Toc435453567"/>
      <w:r>
        <w:t>Software Design Process</w:t>
      </w:r>
      <w:bookmarkEnd w:id="57"/>
      <w:bookmarkEnd w:id="58"/>
    </w:p>
    <w:p w:rsidR="00F01638" w:rsidRDefault="00F01638" w:rsidP="00F01638">
      <w:r w:rsidRPr="00763405">
        <w:t xml:space="preserve">During proposal development for this project, the </w:t>
      </w:r>
      <w:r w:rsidR="00E630CB">
        <w:t>p</w:t>
      </w:r>
      <w:r w:rsidRPr="00763405">
        <w:t xml:space="preserve">roject </w:t>
      </w:r>
      <w:r w:rsidR="00E630CB">
        <w:t>t</w:t>
      </w:r>
      <w:r w:rsidRPr="00763405">
        <w:t xml:space="preserve">eam investigated a variety of alternatives for the reengineered SWMM/EPANET software architectures. This included consideration of the primary development languages, plug-in architecture issues, and the role of GIS. Discussions with EPA staff have helped clarify decisions related to these issues. </w:t>
      </w:r>
    </w:p>
    <w:p w:rsidR="00F01638" w:rsidRPr="009920B0" w:rsidRDefault="00F01638" w:rsidP="00F01638">
      <w:pPr>
        <w:rPr>
          <w:sz w:val="16"/>
          <w:szCs w:val="16"/>
        </w:rPr>
      </w:pPr>
    </w:p>
    <w:p w:rsidR="00F01638" w:rsidRPr="00763405" w:rsidRDefault="00F01638" w:rsidP="00F01638">
      <w:r w:rsidRPr="00763405">
        <w:t>To fully clarify the system design, a detailed memo</w:t>
      </w:r>
      <w:r>
        <w:t>randum</w:t>
      </w:r>
      <w:r w:rsidR="003E7376">
        <w:t xml:space="preserve"> will be developed</w:t>
      </w:r>
      <w:r w:rsidRPr="00763405">
        <w:t xml:space="preserve"> that describes all facets of the software architecture for this project.</w:t>
      </w:r>
      <w:r>
        <w:t xml:space="preserve"> </w:t>
      </w:r>
      <w:r w:rsidR="003E7376">
        <w:t>D</w:t>
      </w:r>
      <w:r>
        <w:t xml:space="preserve">ecisions related to all aspects of software design for this project </w:t>
      </w:r>
      <w:r w:rsidR="003E7376">
        <w:t xml:space="preserve">will be </w:t>
      </w:r>
      <w:r>
        <w:t xml:space="preserve">made through close coordination with </w:t>
      </w:r>
      <w:r w:rsidR="003E7376">
        <w:t xml:space="preserve">the </w:t>
      </w:r>
      <w:r>
        <w:t xml:space="preserve">EPA. Sharing knowledge and experience between </w:t>
      </w:r>
      <w:r w:rsidR="003E7376">
        <w:t xml:space="preserve">the </w:t>
      </w:r>
      <w:r>
        <w:t xml:space="preserve">EPA and the </w:t>
      </w:r>
      <w:r w:rsidR="003E7376">
        <w:t>p</w:t>
      </w:r>
      <w:r>
        <w:t xml:space="preserve">roject </w:t>
      </w:r>
      <w:r w:rsidR="003E7376">
        <w:t>t</w:t>
      </w:r>
      <w:r>
        <w:t>eam will be essential to establishing the best software architecture and development process for this project.</w:t>
      </w:r>
    </w:p>
    <w:p w:rsidR="00F01638" w:rsidRPr="00BE4B1F" w:rsidRDefault="00F01638" w:rsidP="00570A13">
      <w:pPr>
        <w:pStyle w:val="Heading2"/>
        <w:spacing w:before="300" w:after="100"/>
      </w:pPr>
      <w:bookmarkStart w:id="59" w:name="_Toc434241299"/>
      <w:bookmarkStart w:id="60" w:name="_Toc435453568"/>
      <w:r>
        <w:t>Project Management Structure</w:t>
      </w:r>
      <w:bookmarkEnd w:id="59"/>
      <w:bookmarkEnd w:id="60"/>
    </w:p>
    <w:p w:rsidR="00F01638" w:rsidRDefault="00F01638" w:rsidP="00F01638">
      <w:r w:rsidRPr="0008573F">
        <w:t xml:space="preserve">The key to the successful operation of the </w:t>
      </w:r>
      <w:r w:rsidR="00E630CB">
        <w:t>p</w:t>
      </w:r>
      <w:r w:rsidRPr="0008573F">
        <w:t xml:space="preserve">roject </w:t>
      </w:r>
      <w:r w:rsidR="00E630CB">
        <w:t>t</w:t>
      </w:r>
      <w:r w:rsidRPr="0008573F">
        <w:t xml:space="preserve">eam is the structure and functioning of the </w:t>
      </w:r>
      <w:r w:rsidR="003E7376">
        <w:rPr>
          <w:b/>
          <w:bCs/>
        </w:rPr>
        <w:t>P</w:t>
      </w:r>
      <w:r w:rsidRPr="0008573F">
        <w:rPr>
          <w:b/>
          <w:bCs/>
        </w:rPr>
        <w:t xml:space="preserve">roject </w:t>
      </w:r>
      <w:r w:rsidR="003E7376">
        <w:rPr>
          <w:b/>
          <w:bCs/>
        </w:rPr>
        <w:t>M</w:t>
      </w:r>
      <w:r w:rsidRPr="0008573F">
        <w:rPr>
          <w:b/>
          <w:bCs/>
        </w:rPr>
        <w:t xml:space="preserve">anagement </w:t>
      </w:r>
      <w:r w:rsidR="003E7376">
        <w:rPr>
          <w:b/>
          <w:bCs/>
        </w:rPr>
        <w:t>Plan</w:t>
      </w:r>
      <w:r w:rsidR="00B96691">
        <w:rPr>
          <w:b/>
          <w:bCs/>
        </w:rPr>
        <w:t xml:space="preserve"> (PMP)</w:t>
      </w:r>
      <w:r w:rsidRPr="0008573F">
        <w:t xml:space="preserve">. The </w:t>
      </w:r>
      <w:r w:rsidR="00B96691">
        <w:t>PMP</w:t>
      </w:r>
      <w:r w:rsidRPr="0008573F">
        <w:t xml:space="preserve"> must be desig</w:t>
      </w:r>
      <w:r>
        <w:t xml:space="preserve">ned to establish clear lines of </w:t>
      </w:r>
      <w:r w:rsidRPr="0008573F">
        <w:t>communication, effective technical coordination, efficient technical and financial reporting systems, and up-to-date project cost</w:t>
      </w:r>
      <w:r w:rsidR="003E7376">
        <w:t>-</w:t>
      </w:r>
      <w:r w:rsidRPr="0008573F">
        <w:t xml:space="preserve">accounting procedures. This section describes the </w:t>
      </w:r>
      <w:r w:rsidR="003E7376">
        <w:t>PMP</w:t>
      </w:r>
      <w:r w:rsidRPr="0008573F">
        <w:t xml:space="preserve"> we have developed and refined over time to meet these criteria. The plan includes a project management approach and tools that are customized to meet the requirements of an agile programming environment</w:t>
      </w:r>
      <w:r>
        <w:t>,</w:t>
      </w:r>
      <w:r w:rsidRPr="0008573F">
        <w:t xml:space="preserve"> combined with our standard practices for ensuring cost control and quality control. </w:t>
      </w:r>
      <w:r>
        <w:t xml:space="preserve">The </w:t>
      </w:r>
      <w:r w:rsidR="00E630CB">
        <w:t>p</w:t>
      </w:r>
      <w:r>
        <w:t xml:space="preserve">roject </w:t>
      </w:r>
      <w:r w:rsidR="00E630CB">
        <w:t>t</w:t>
      </w:r>
      <w:r>
        <w:t>eam</w:t>
      </w:r>
      <w:r w:rsidRPr="0008573F">
        <w:t xml:space="preserve"> ensures client satisfaction by producing the highest quality services and products within specified s</w:t>
      </w:r>
      <w:r>
        <w:t>chedule and budget constraints.</w:t>
      </w:r>
    </w:p>
    <w:p w:rsidR="00F01638" w:rsidRPr="009920B0" w:rsidRDefault="00F01638" w:rsidP="00F01638">
      <w:pPr>
        <w:rPr>
          <w:sz w:val="16"/>
          <w:szCs w:val="16"/>
        </w:rPr>
      </w:pPr>
    </w:p>
    <w:p w:rsidR="00F01638" w:rsidRPr="0008573F" w:rsidRDefault="00F01638" w:rsidP="00F01638">
      <w:r w:rsidRPr="0008573F">
        <w:t xml:space="preserve">Our </w:t>
      </w:r>
      <w:r w:rsidR="00E630CB">
        <w:t>p</w:t>
      </w:r>
      <w:r w:rsidRPr="0008573F">
        <w:t xml:space="preserve">roject </w:t>
      </w:r>
      <w:r w:rsidR="00E630CB">
        <w:t>t</w:t>
      </w:r>
      <w:r w:rsidRPr="0008573F">
        <w:t xml:space="preserve">eam consists of AQUA TERRA Consultants as the prime contractor and Computational Hydraulics International and </w:t>
      </w:r>
      <w:proofErr w:type="spellStart"/>
      <w:r w:rsidRPr="0008573F">
        <w:t>HydroGeoLogic</w:t>
      </w:r>
      <w:proofErr w:type="spellEnd"/>
      <w:r w:rsidRPr="0008573F">
        <w:t xml:space="preserve">, Inc. as subcontractors. The proposed internal program management organization is shown in Figure </w:t>
      </w:r>
      <w:r w:rsidR="00063EAB">
        <w:t>6-1</w:t>
      </w:r>
      <w:r w:rsidRPr="0008573F">
        <w:t xml:space="preserve">. </w:t>
      </w:r>
    </w:p>
    <w:p w:rsidR="00F01638" w:rsidRPr="009920B0" w:rsidRDefault="00F01638" w:rsidP="00F01638">
      <w:pPr>
        <w:rPr>
          <w:sz w:val="16"/>
          <w:szCs w:val="16"/>
        </w:rPr>
      </w:pPr>
    </w:p>
    <w:p w:rsidR="0058307E" w:rsidRDefault="0058307E" w:rsidP="0058307E">
      <w:r w:rsidRPr="0008573F">
        <w:t>As prime contractor, AQUA TERRA will assume overall</w:t>
      </w:r>
      <w:r w:rsidR="003E7376">
        <w:t xml:space="preserve"> project</w:t>
      </w:r>
      <w:r w:rsidRPr="0008573F">
        <w:t xml:space="preserve"> management, supervision of subcontractors, and primary communication with the EPA Contracting Officer and Project Officer. The administrative line of communication between AQUA TERRA and its subcontractors</w:t>
      </w:r>
      <w:r w:rsidR="000956FF">
        <w:t xml:space="preserve"> (CHI and HGL)</w:t>
      </w:r>
      <w:r w:rsidRPr="0008573F">
        <w:t xml:space="preserve"> will </w:t>
      </w:r>
      <w:r w:rsidRPr="0008573F">
        <w:lastRenderedPageBreak/>
        <w:t xml:space="preserve">be between AQUA TERRA’s </w:t>
      </w:r>
      <w:r w:rsidR="003E7376">
        <w:t>p</w:t>
      </w:r>
      <w:r w:rsidRPr="0008573F">
        <w:t xml:space="preserve">roject </w:t>
      </w:r>
      <w:r w:rsidR="003E7376">
        <w:t>m</w:t>
      </w:r>
      <w:r w:rsidRPr="0008573F">
        <w:t xml:space="preserve">anager and the designated </w:t>
      </w:r>
      <w:r w:rsidR="005F4E91">
        <w:t xml:space="preserve">POC for each subcontracting firm as specified in </w:t>
      </w:r>
      <w:r w:rsidR="00285A8C">
        <w:t>section</w:t>
      </w:r>
      <w:r w:rsidR="003E7376">
        <w:t xml:space="preserve"> </w:t>
      </w:r>
      <w:r w:rsidR="005F4E91">
        <w:t>2</w:t>
      </w:r>
      <w:r w:rsidR="003E7376">
        <w:t>.0</w:t>
      </w:r>
      <w:r w:rsidR="005F4E91">
        <w:t>.</w:t>
      </w:r>
    </w:p>
    <w:p w:rsidR="005F4E91" w:rsidRDefault="005F4E91" w:rsidP="0058307E"/>
    <w:p w:rsidR="00855B5F" w:rsidRPr="00855B5F" w:rsidRDefault="00783890" w:rsidP="00855B5F">
      <w:pPr>
        <w:pStyle w:val="Caption"/>
        <w:spacing w:before="0" w:after="0"/>
        <w:rPr>
          <w:rFonts w:ascii="Century Schoolbook" w:hAnsi="Century Schoolbook" w:cs="Arial"/>
          <w:b w:val="0"/>
        </w:rPr>
      </w:pPr>
      <w:bookmarkStart w:id="61" w:name="_Toc434486493"/>
      <w:r>
        <w:rPr>
          <w:noProof/>
        </w:rPr>
        <w:drawing>
          <wp:inline distT="0" distB="0" distL="0" distR="0" wp14:anchorId="57DB8FD1" wp14:editId="1D292F1A">
            <wp:extent cx="5943600" cy="4238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Management.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238625"/>
                    </a:xfrm>
                    <a:prstGeom prst="rect">
                      <a:avLst/>
                    </a:prstGeom>
                  </pic:spPr>
                </pic:pic>
              </a:graphicData>
            </a:graphic>
          </wp:inline>
        </w:drawing>
      </w:r>
      <w:proofErr w:type="gramStart"/>
      <w:r w:rsidR="00855B5F">
        <w:t xml:space="preserve">Figure </w:t>
      </w:r>
      <w:r w:rsidR="00F663FA">
        <w:fldChar w:fldCharType="begin"/>
      </w:r>
      <w:r w:rsidR="00F663FA">
        <w:instrText xml:space="preserve"> STYLEREF 1 \s </w:instrText>
      </w:r>
      <w:r w:rsidR="00F663FA">
        <w:fldChar w:fldCharType="separate"/>
      </w:r>
      <w:r w:rsidR="00C92D96">
        <w:rPr>
          <w:noProof/>
        </w:rPr>
        <w:t>6</w:t>
      </w:r>
      <w:r w:rsidR="00F663FA">
        <w:rPr>
          <w:noProof/>
        </w:rPr>
        <w:fldChar w:fldCharType="end"/>
      </w:r>
      <w:r w:rsidR="00C50D0A">
        <w:noBreakHyphen/>
      </w:r>
      <w:r w:rsidR="00F663FA">
        <w:fldChar w:fldCharType="begin"/>
      </w:r>
      <w:r w:rsidR="00F663FA">
        <w:instrText xml:space="preserve"> SEQ Figure \* ARABIC \s 1 </w:instrText>
      </w:r>
      <w:r w:rsidR="00F663FA">
        <w:fldChar w:fldCharType="separate"/>
      </w:r>
      <w:r w:rsidR="00C92D96">
        <w:rPr>
          <w:noProof/>
        </w:rPr>
        <w:t>1</w:t>
      </w:r>
      <w:r w:rsidR="00F663FA">
        <w:rPr>
          <w:noProof/>
        </w:rPr>
        <w:fldChar w:fldCharType="end"/>
      </w:r>
      <w:r w:rsidR="00855B5F">
        <w:t>.</w:t>
      </w:r>
      <w:proofErr w:type="gramEnd"/>
      <w:r w:rsidR="00855B5F">
        <w:rPr>
          <w:b w:val="0"/>
        </w:rPr>
        <w:t xml:space="preserve">  </w:t>
      </w:r>
      <w:proofErr w:type="gramStart"/>
      <w:r w:rsidR="00855B5F">
        <w:rPr>
          <w:b w:val="0"/>
        </w:rPr>
        <w:t>Project Management Organization Chart.</w:t>
      </w:r>
      <w:bookmarkEnd w:id="61"/>
      <w:proofErr w:type="gramEnd"/>
    </w:p>
    <w:p w:rsidR="0058307E" w:rsidRDefault="0058307E" w:rsidP="009920B0">
      <w:pPr>
        <w:spacing w:before="240" w:line="283" w:lineRule="auto"/>
      </w:pPr>
      <w:r w:rsidRPr="0008573F">
        <w:t xml:space="preserve">The </w:t>
      </w:r>
      <w:r w:rsidRPr="0008573F">
        <w:rPr>
          <w:b/>
          <w:bCs/>
        </w:rPr>
        <w:t xml:space="preserve">development team </w:t>
      </w:r>
      <w:r w:rsidRPr="0008573F">
        <w:t xml:space="preserve">is the group of people that will design, program, test, </w:t>
      </w:r>
      <w:r w:rsidR="00263561">
        <w:t xml:space="preserve">and </w:t>
      </w:r>
      <w:r w:rsidRPr="0008573F">
        <w:t xml:space="preserve">document to achieve the goals of the project. </w:t>
      </w:r>
      <w:r>
        <w:t xml:space="preserve">Mr. </w:t>
      </w:r>
      <w:r w:rsidRPr="0008573F">
        <w:t xml:space="preserve">Paul Hummel, </w:t>
      </w:r>
      <w:r>
        <w:t xml:space="preserve">Mr. </w:t>
      </w:r>
      <w:r w:rsidRPr="0008573F">
        <w:t>Paul Duda,</w:t>
      </w:r>
      <w:r>
        <w:t xml:space="preserve"> Mr. </w:t>
      </w:r>
      <w:r w:rsidRPr="0008573F">
        <w:t xml:space="preserve">Mark Gray, and </w:t>
      </w:r>
      <w:r>
        <w:t xml:space="preserve">Mr. </w:t>
      </w:r>
      <w:r w:rsidRPr="0008573F">
        <w:t xml:space="preserve">Tong Zhai will be the core development team for this project. Subcontractors will also be members of the development team. </w:t>
      </w:r>
    </w:p>
    <w:p w:rsidR="0058307E" w:rsidRPr="009920B0" w:rsidRDefault="0058307E" w:rsidP="00C50D0A">
      <w:pPr>
        <w:rPr>
          <w:sz w:val="16"/>
          <w:szCs w:val="16"/>
        </w:rPr>
      </w:pPr>
    </w:p>
    <w:p w:rsidR="00263561" w:rsidRDefault="00263561" w:rsidP="009920B0">
      <w:pPr>
        <w:spacing w:line="283" w:lineRule="auto"/>
      </w:pPr>
      <w:r w:rsidRPr="0008573F">
        <w:t xml:space="preserve">We will use </w:t>
      </w:r>
      <w:r w:rsidR="002A3718" w:rsidRPr="0008573F">
        <w:t>scrum</w:t>
      </w:r>
      <w:r w:rsidRPr="0008573F">
        <w:t xml:space="preserve">, a popular agile project management methodology, for this project. </w:t>
      </w:r>
      <w:r w:rsidR="00FC38F1">
        <w:t>S</w:t>
      </w:r>
      <w:r w:rsidR="002A3718" w:rsidRPr="0008573F">
        <w:t xml:space="preserve">crum </w:t>
      </w:r>
      <w:r w:rsidRPr="0008573F">
        <w:t xml:space="preserve">defines three core roles for people to fill: scrum master, product owner, and development team. </w:t>
      </w:r>
      <w:r w:rsidR="00FC38F1">
        <w:t>T</w:t>
      </w:r>
      <w:r w:rsidRPr="0008573F">
        <w:t xml:space="preserve">hese roles and </w:t>
      </w:r>
      <w:r w:rsidR="00FC38F1">
        <w:t xml:space="preserve">individuals </w:t>
      </w:r>
      <w:r w:rsidRPr="0008573F">
        <w:t>nominate</w:t>
      </w:r>
      <w:r w:rsidR="00FC38F1">
        <w:t>d</w:t>
      </w:r>
      <w:r w:rsidRPr="0008573F">
        <w:t xml:space="preserve"> for each role</w:t>
      </w:r>
      <w:r w:rsidR="00FC38F1">
        <w:t xml:space="preserve"> are described below</w:t>
      </w:r>
      <w:r w:rsidRPr="0008573F">
        <w:t xml:space="preserve">. </w:t>
      </w:r>
      <w:r w:rsidR="00FC38F1">
        <w:t>T</w:t>
      </w:r>
      <w:r w:rsidRPr="0008573F">
        <w:t xml:space="preserve">he </w:t>
      </w:r>
      <w:r w:rsidR="002A3718" w:rsidRPr="0008573F">
        <w:t xml:space="preserve">scrum </w:t>
      </w:r>
      <w:r w:rsidRPr="0008573F">
        <w:t xml:space="preserve">process we will follow </w:t>
      </w:r>
      <w:r w:rsidR="00FC38F1">
        <w:t xml:space="preserve">is outlined below, </w:t>
      </w:r>
      <w:r w:rsidRPr="0008573F">
        <w:t xml:space="preserve">which revolves around the list of tasks to be </w:t>
      </w:r>
      <w:r w:rsidR="00FC38F1">
        <w:t>completed</w:t>
      </w:r>
      <w:r w:rsidR="00FC38F1" w:rsidRPr="0008573F">
        <w:t xml:space="preserve"> </w:t>
      </w:r>
      <w:r w:rsidRPr="0008573F">
        <w:t xml:space="preserve">(the backlog.) </w:t>
      </w:r>
    </w:p>
    <w:p w:rsidR="00C50D0A" w:rsidRPr="009920B0" w:rsidRDefault="00C50D0A" w:rsidP="00263561">
      <w:pPr>
        <w:rPr>
          <w:sz w:val="16"/>
          <w:szCs w:val="16"/>
        </w:rPr>
      </w:pPr>
    </w:p>
    <w:p w:rsidR="00263561" w:rsidRDefault="00263561" w:rsidP="009920B0">
      <w:pPr>
        <w:spacing w:line="283" w:lineRule="auto"/>
      </w:pPr>
      <w:r w:rsidRPr="0008573F">
        <w:t xml:space="preserve">The </w:t>
      </w:r>
      <w:r w:rsidRPr="0008573F">
        <w:rPr>
          <w:b/>
          <w:bCs/>
        </w:rPr>
        <w:t xml:space="preserve">scrum master </w:t>
      </w:r>
      <w:r w:rsidRPr="0008573F">
        <w:t xml:space="preserve">has training in the scrum methodology, is the facilitator of meetings, and keeps the team following the scrum process and focused on making progress on the project. </w:t>
      </w:r>
      <w:proofErr w:type="gramStart"/>
      <w:r w:rsidRPr="0008573F">
        <w:t xml:space="preserve">When an obstacle to progress is found, the scrum master works to find a </w:t>
      </w:r>
      <w:r w:rsidR="00FC38F1">
        <w:t>solution</w:t>
      </w:r>
      <w:r w:rsidRPr="0008573F">
        <w:t>.</w:t>
      </w:r>
      <w:proofErr w:type="gramEnd"/>
      <w:r w:rsidRPr="0008573F">
        <w:t xml:space="preserve"> If an immediate solution is not found, the list of tasks provides the team with other tasks that are ready to be worked on so nobody is </w:t>
      </w:r>
      <w:r w:rsidR="00FC38F1">
        <w:t>idle</w:t>
      </w:r>
      <w:r w:rsidRPr="0008573F">
        <w:t xml:space="preserve">. </w:t>
      </w:r>
      <w:r w:rsidR="00FC38F1">
        <w:t>Mr. </w:t>
      </w:r>
      <w:r>
        <w:t>Mark Gray</w:t>
      </w:r>
      <w:r w:rsidRPr="0008573F">
        <w:t xml:space="preserve"> will serve as </w:t>
      </w:r>
      <w:r w:rsidR="00FC38F1">
        <w:t xml:space="preserve">the </w:t>
      </w:r>
      <w:r w:rsidRPr="0008573F">
        <w:t xml:space="preserve">scrum master for this project. </w:t>
      </w:r>
    </w:p>
    <w:p w:rsidR="00C50D0A" w:rsidRPr="009920B0" w:rsidRDefault="00C50D0A" w:rsidP="00263561">
      <w:pPr>
        <w:rPr>
          <w:sz w:val="16"/>
          <w:szCs w:val="16"/>
        </w:rPr>
      </w:pPr>
    </w:p>
    <w:p w:rsidR="00C50D0A" w:rsidRDefault="00263561" w:rsidP="009920B0">
      <w:pPr>
        <w:spacing w:line="283" w:lineRule="auto"/>
      </w:pPr>
      <w:r w:rsidRPr="0008573F">
        <w:t xml:space="preserve">The </w:t>
      </w:r>
      <w:r w:rsidRPr="0008573F">
        <w:rPr>
          <w:b/>
          <w:bCs/>
        </w:rPr>
        <w:t xml:space="preserve">product owner </w:t>
      </w:r>
      <w:r w:rsidRPr="0008573F">
        <w:t>is the primary point of contact with the client</w:t>
      </w:r>
      <w:r w:rsidR="00FC38F1">
        <w:t xml:space="preserve"> and </w:t>
      </w:r>
      <w:r w:rsidRPr="0008573F">
        <w:t>represent</w:t>
      </w:r>
      <w:r w:rsidR="00FC38F1">
        <w:t>s</w:t>
      </w:r>
      <w:r w:rsidRPr="0008573F">
        <w:t xml:space="preserve"> the client’s interests in team meetings. </w:t>
      </w:r>
      <w:r w:rsidR="00FC38F1">
        <w:t>The</w:t>
      </w:r>
      <w:r w:rsidRPr="0008573F">
        <w:t xml:space="preserve"> product owner’s role </w:t>
      </w:r>
      <w:r w:rsidR="00FC38F1">
        <w:t xml:space="preserve">is </w:t>
      </w:r>
      <w:r w:rsidRPr="0008573F">
        <w:t xml:space="preserve">to prioritize items that the team will work on based on </w:t>
      </w:r>
      <w:r w:rsidRPr="0008573F">
        <w:lastRenderedPageBreak/>
        <w:t xml:space="preserve">knowledge of the client’s goals and the team’s current status and estimates. When a significant event occurs, such as reaching a milestone or making a release, the product owner communicates these events directly to the client and records them using the appropriate GitHub tools including updating the GitHub Pages project description and using the “Create a new release” feature. A very involved client may choose to follow team progress as closely as </w:t>
      </w:r>
      <w:r w:rsidR="00FC38F1">
        <w:t xml:space="preserve">they wish </w:t>
      </w:r>
      <w:r w:rsidRPr="0008573F">
        <w:t xml:space="preserve">by watching the team’s online support and communication systems (such as GitHub and Trello) and attending (remotely or in person) any meetings, but a client is unlikely to want to take on the full-time role of product owner. </w:t>
      </w:r>
      <w:r w:rsidR="00FC38F1">
        <w:t xml:space="preserve">Mr. </w:t>
      </w:r>
      <w:r w:rsidRPr="0008573F">
        <w:t xml:space="preserve">Paul Hummel will serve as </w:t>
      </w:r>
      <w:r w:rsidR="00FC38F1">
        <w:t xml:space="preserve">the </w:t>
      </w:r>
      <w:r>
        <w:t>product owner for this project.</w:t>
      </w:r>
    </w:p>
    <w:p w:rsidR="005C4129" w:rsidRPr="009920B0" w:rsidRDefault="005C4129" w:rsidP="009920B0">
      <w:pPr>
        <w:spacing w:line="283" w:lineRule="auto"/>
        <w:rPr>
          <w:sz w:val="16"/>
          <w:szCs w:val="16"/>
        </w:rPr>
      </w:pPr>
    </w:p>
    <w:p w:rsidR="00263561" w:rsidRDefault="00263561" w:rsidP="009920B0">
      <w:pPr>
        <w:spacing w:line="283" w:lineRule="auto"/>
      </w:pPr>
      <w:r w:rsidRPr="00964A61">
        <w:t xml:space="preserve">The </w:t>
      </w:r>
      <w:r w:rsidRPr="007A601C">
        <w:rPr>
          <w:b/>
        </w:rPr>
        <w:t>QA/QC manager</w:t>
      </w:r>
      <w:r w:rsidRPr="00964A61">
        <w:t xml:space="preserve"> is responsible for</w:t>
      </w:r>
      <w:r>
        <w:t xml:space="preserve"> overseeing the testing process during software development. It is essential for those writing and performing the unit tests to be involved in the development process. Thus, a key part of the manager’s job will involve coordinating current development activities with the testers. The manager will coordinate with the testers throughout development sprints to assist in unit test development and to assess unit test completion. For this project,</w:t>
      </w:r>
      <w:r w:rsidR="00FC38F1">
        <w:t xml:space="preserve"> Mr.</w:t>
      </w:r>
      <w:r>
        <w:t xml:space="preserve"> Paul Duda will serve as the QA/QC manager.</w:t>
      </w:r>
    </w:p>
    <w:p w:rsidR="00C50D0A" w:rsidRPr="009920B0" w:rsidRDefault="00C50D0A" w:rsidP="00263561">
      <w:pPr>
        <w:rPr>
          <w:sz w:val="16"/>
          <w:szCs w:val="16"/>
        </w:rPr>
      </w:pPr>
    </w:p>
    <w:p w:rsidR="00263561" w:rsidRDefault="00210E48" w:rsidP="009920B0">
      <w:pPr>
        <w:spacing w:line="283" w:lineRule="auto"/>
      </w:pPr>
      <w:r w:rsidRPr="00711D0B">
        <w:t xml:space="preserve">The </w:t>
      </w:r>
      <w:r w:rsidRPr="00933B9C">
        <w:rPr>
          <w:b/>
        </w:rPr>
        <w:t>lead programmer</w:t>
      </w:r>
      <w:r>
        <w:t xml:space="preserve"> </w:t>
      </w:r>
      <w:r w:rsidR="00FC38F1">
        <w:t>is</w:t>
      </w:r>
      <w:r>
        <w:t xml:space="preserve"> responsible for software development and maintaining code functionality and quality</w:t>
      </w:r>
      <w:r w:rsidR="00FC38F1">
        <w:t xml:space="preserve">, which </w:t>
      </w:r>
      <w:r>
        <w:t>include</w:t>
      </w:r>
      <w:r w:rsidR="00FC38F1">
        <w:t>s</w:t>
      </w:r>
      <w:r>
        <w:t xml:space="preserve"> coding and code review to ensure functional achievements and adherence to coding standards adopted for this project. Additionally, this role oversee</w:t>
      </w:r>
      <w:r w:rsidR="00FC38F1">
        <w:t>s</w:t>
      </w:r>
      <w:r>
        <w:t xml:space="preserve"> project documentation </w:t>
      </w:r>
      <w:r w:rsidR="003B5D8E">
        <w:t xml:space="preserve">of both source code and the user interfaces following the </w:t>
      </w:r>
      <w:r>
        <w:t>practices</w:t>
      </w:r>
      <w:r w:rsidR="003B5D8E">
        <w:t xml:space="preserve"> described in </w:t>
      </w:r>
      <w:r w:rsidR="00FC38F1">
        <w:t xml:space="preserve">Section </w:t>
      </w:r>
      <w:r w:rsidR="003B5D8E">
        <w:t>5.2</w:t>
      </w:r>
      <w:r>
        <w:t xml:space="preserve">. </w:t>
      </w:r>
      <w:r w:rsidR="00FC38F1">
        <w:t xml:space="preserve">Mr. </w:t>
      </w:r>
      <w:r>
        <w:t>Tong Zhai will serve as lead programmer for this project</w:t>
      </w:r>
      <w:r w:rsidR="00263561">
        <w:t>.</w:t>
      </w:r>
    </w:p>
    <w:p w:rsidR="00080774" w:rsidRDefault="00080774" w:rsidP="009920B0">
      <w:pPr>
        <w:spacing w:line="283" w:lineRule="auto"/>
      </w:pPr>
    </w:p>
    <w:p w:rsidR="00080774" w:rsidRDefault="00080774" w:rsidP="009920B0">
      <w:pPr>
        <w:spacing w:line="283" w:lineRule="auto"/>
        <w:rPr>
          <w:szCs w:val="21"/>
        </w:rPr>
      </w:pPr>
      <w:r>
        <w:t>Subcontractor roles will primarily focus on architecture and UI design assistance, computational engine support, and developed software products</w:t>
      </w:r>
      <w:r w:rsidR="00FC38F1">
        <w:t xml:space="preserve"> testing</w:t>
      </w:r>
      <w:r>
        <w:t xml:space="preserve">. CHI </w:t>
      </w:r>
      <w:r w:rsidR="00FC38F1">
        <w:t>has</w:t>
      </w:r>
      <w:r>
        <w:t xml:space="preserve"> domain expertise for SWMM as well as experience in using EPANET. As such, CHI</w:t>
      </w:r>
      <w:r w:rsidRPr="00080774">
        <w:rPr>
          <w:szCs w:val="21"/>
        </w:rPr>
        <w:t xml:space="preserve"> will </w:t>
      </w:r>
      <w:r w:rsidR="000956FF">
        <w:rPr>
          <w:szCs w:val="21"/>
        </w:rPr>
        <w:t xml:space="preserve">provide </w:t>
      </w:r>
      <w:r w:rsidRPr="00080774">
        <w:rPr>
          <w:szCs w:val="21"/>
        </w:rPr>
        <w:t xml:space="preserve">up-front insight </w:t>
      </w:r>
      <w:r w:rsidR="000956FF">
        <w:rPr>
          <w:szCs w:val="21"/>
        </w:rPr>
        <w:t xml:space="preserve">in </w:t>
      </w:r>
      <w:r w:rsidRPr="00080774">
        <w:rPr>
          <w:szCs w:val="21"/>
        </w:rPr>
        <w:t xml:space="preserve">designing the new architecture for SWMM and EPANET to fully accommodate its current functionality. Further, </w:t>
      </w:r>
      <w:r w:rsidR="00FC38F1">
        <w:rPr>
          <w:szCs w:val="21"/>
        </w:rPr>
        <w:t>because</w:t>
      </w:r>
      <w:r w:rsidR="00FC38F1" w:rsidRPr="00080774">
        <w:rPr>
          <w:szCs w:val="21"/>
        </w:rPr>
        <w:t xml:space="preserve"> </w:t>
      </w:r>
      <w:r w:rsidRPr="00080774">
        <w:rPr>
          <w:szCs w:val="21"/>
        </w:rPr>
        <w:t>CHI serves as the foremost host for SWMM user community discussions, they are also very well informed for anticipating the most likely directions for SWMM enhancement. CHI’s contributions to the project will continue in a review capacity throughout the active development phase</w:t>
      </w:r>
      <w:r w:rsidR="000956FF">
        <w:rPr>
          <w:szCs w:val="21"/>
        </w:rPr>
        <w:t xml:space="preserve"> </w:t>
      </w:r>
      <w:r w:rsidRPr="00080774">
        <w:rPr>
          <w:szCs w:val="21"/>
        </w:rPr>
        <w:t xml:space="preserve">and will </w:t>
      </w:r>
      <w:r w:rsidR="000956FF">
        <w:rPr>
          <w:szCs w:val="21"/>
        </w:rPr>
        <w:t xml:space="preserve">also </w:t>
      </w:r>
      <w:r w:rsidRPr="00080774">
        <w:rPr>
          <w:szCs w:val="21"/>
        </w:rPr>
        <w:t>involve support</w:t>
      </w:r>
      <w:r w:rsidR="000956FF">
        <w:rPr>
          <w:szCs w:val="21"/>
        </w:rPr>
        <w:t>ing</w:t>
      </w:r>
      <w:r w:rsidRPr="00080774">
        <w:rPr>
          <w:szCs w:val="21"/>
        </w:rPr>
        <w:t xml:space="preserve"> the SWMM and EPANET computa</w:t>
      </w:r>
      <w:r w:rsidR="000956FF">
        <w:rPr>
          <w:szCs w:val="21"/>
        </w:rPr>
        <w:t>tional engines.</w:t>
      </w:r>
    </w:p>
    <w:p w:rsidR="000956FF" w:rsidRDefault="000956FF" w:rsidP="009920B0">
      <w:pPr>
        <w:spacing w:line="283" w:lineRule="auto"/>
        <w:rPr>
          <w:szCs w:val="21"/>
        </w:rPr>
      </w:pPr>
    </w:p>
    <w:p w:rsidR="000956FF" w:rsidRPr="000956FF" w:rsidRDefault="000956FF" w:rsidP="009920B0">
      <w:pPr>
        <w:spacing w:line="283" w:lineRule="auto"/>
        <w:rPr>
          <w:szCs w:val="21"/>
        </w:rPr>
      </w:pPr>
      <w:r w:rsidRPr="000956FF">
        <w:rPr>
          <w:szCs w:val="21"/>
        </w:rPr>
        <w:t xml:space="preserve">HGL </w:t>
      </w:r>
      <w:r>
        <w:rPr>
          <w:szCs w:val="21"/>
        </w:rPr>
        <w:t xml:space="preserve">will provide the project team with </w:t>
      </w:r>
      <w:r w:rsidRPr="000956FF">
        <w:rPr>
          <w:szCs w:val="21"/>
        </w:rPr>
        <w:t xml:space="preserve">well-developed skills in the </w:t>
      </w:r>
      <w:r>
        <w:rPr>
          <w:szCs w:val="21"/>
        </w:rPr>
        <w:t xml:space="preserve">project’s </w:t>
      </w:r>
      <w:r w:rsidRPr="000956FF">
        <w:rPr>
          <w:szCs w:val="21"/>
        </w:rPr>
        <w:t>development environment</w:t>
      </w:r>
      <w:r>
        <w:rPr>
          <w:szCs w:val="21"/>
        </w:rPr>
        <w:t xml:space="preserve"> along with a </w:t>
      </w:r>
      <w:r w:rsidRPr="000956FF">
        <w:rPr>
          <w:szCs w:val="21"/>
        </w:rPr>
        <w:t xml:space="preserve">broad range of knowledge and experience in innovative information technology. </w:t>
      </w:r>
      <w:r>
        <w:rPr>
          <w:szCs w:val="21"/>
        </w:rPr>
        <w:t xml:space="preserve">They will serve as technical advisors in designing the architectural framework for the new products. Additionally, </w:t>
      </w:r>
      <w:r w:rsidRPr="000956FF">
        <w:rPr>
          <w:szCs w:val="21"/>
        </w:rPr>
        <w:t>HGL</w:t>
      </w:r>
      <w:r w:rsidR="004C2773">
        <w:rPr>
          <w:szCs w:val="21"/>
        </w:rPr>
        <w:t xml:space="preserve"> provides a</w:t>
      </w:r>
      <w:r w:rsidRPr="000956FF">
        <w:rPr>
          <w:szCs w:val="21"/>
        </w:rPr>
        <w:t xml:space="preserve"> broadened range of options for assigning required testing functions to personnel that are completely independent of the code designers/programmers</w:t>
      </w:r>
      <w:r w:rsidR="004C2773">
        <w:rPr>
          <w:szCs w:val="21"/>
        </w:rPr>
        <w:t xml:space="preserve">. Under the supervision of the QA/QC manager, HGL staff will be integrated into the software development testing process. While they will focus on performing tests and reporting results, they will be involved in the </w:t>
      </w:r>
      <w:r w:rsidR="00055F4F">
        <w:rPr>
          <w:szCs w:val="21"/>
        </w:rPr>
        <w:t xml:space="preserve">overall </w:t>
      </w:r>
      <w:r w:rsidR="004C2773">
        <w:rPr>
          <w:szCs w:val="21"/>
        </w:rPr>
        <w:t xml:space="preserve">development process to </w:t>
      </w:r>
      <w:r w:rsidR="00055F4F">
        <w:rPr>
          <w:szCs w:val="21"/>
        </w:rPr>
        <w:t>fully understand the functional requirements to be assessed in the tests.</w:t>
      </w:r>
    </w:p>
    <w:p w:rsidR="00263561" w:rsidRPr="001411E7" w:rsidRDefault="00263561" w:rsidP="00570A13">
      <w:pPr>
        <w:pStyle w:val="Heading2"/>
        <w:spacing w:before="300" w:after="100"/>
      </w:pPr>
      <w:bookmarkStart w:id="62" w:name="_Toc434235315"/>
      <w:bookmarkStart w:id="63" w:name="_Toc435453569"/>
      <w:r>
        <w:t>Project Management Controls</w:t>
      </w:r>
      <w:bookmarkEnd w:id="62"/>
      <w:bookmarkEnd w:id="63"/>
    </w:p>
    <w:p w:rsidR="00263561" w:rsidRDefault="00263561" w:rsidP="009920B0">
      <w:pPr>
        <w:spacing w:line="283" w:lineRule="auto"/>
      </w:pPr>
      <w:r w:rsidRPr="0008573F">
        <w:t xml:space="preserve">This project is first divided into MTPs as discussed elsewhere. Each MTP is then divided into </w:t>
      </w:r>
      <w:proofErr w:type="spellStart"/>
      <w:r>
        <w:t>multi</w:t>
      </w:r>
      <w:r w:rsidRPr="0008573F">
        <w:t>week</w:t>
      </w:r>
      <w:proofErr w:type="spellEnd"/>
      <w:r w:rsidRPr="0008573F">
        <w:t xml:space="preserve"> </w:t>
      </w:r>
      <w:r w:rsidRPr="0008573F">
        <w:rPr>
          <w:b/>
          <w:bCs/>
        </w:rPr>
        <w:t>sprints</w:t>
      </w:r>
      <w:r w:rsidRPr="0008573F">
        <w:t xml:space="preserve">. During each sprint, the team works on a </w:t>
      </w:r>
      <w:r>
        <w:t>specified set of user stories, which are distinct software components that perform testable tasks</w:t>
      </w:r>
      <w:r w:rsidRPr="0008573F">
        <w:t xml:space="preserve">. The team is self-organizing and may decide to change the </w:t>
      </w:r>
      <w:r w:rsidRPr="0008573F">
        <w:lastRenderedPageBreak/>
        <w:t xml:space="preserve">process as needed to best support the project. </w:t>
      </w:r>
      <w:r>
        <w:t xml:space="preserve">While </w:t>
      </w:r>
      <w:r w:rsidR="00FC38F1">
        <w:t>3</w:t>
      </w:r>
      <w:r>
        <w:t>-week sprints are anticipated at the project start</w:t>
      </w:r>
      <w:r w:rsidRPr="0008573F">
        <w:t xml:space="preserve">, the team may decide that for a particular phase of the project with many small </w:t>
      </w:r>
      <w:r>
        <w:t>user stories</w:t>
      </w:r>
      <w:r w:rsidRPr="0008573F">
        <w:t xml:space="preserve">, sprints should be shortened to </w:t>
      </w:r>
      <w:r w:rsidR="00FC38F1">
        <w:t>1</w:t>
      </w:r>
      <w:r w:rsidR="00FC38F1" w:rsidRPr="0008573F">
        <w:t xml:space="preserve"> </w:t>
      </w:r>
      <w:r>
        <w:t xml:space="preserve">or </w:t>
      </w:r>
      <w:r w:rsidR="00FC38F1">
        <w:t xml:space="preserve">2 </w:t>
      </w:r>
      <w:r w:rsidRPr="0008573F">
        <w:t>week</w:t>
      </w:r>
      <w:r>
        <w:t>s</w:t>
      </w:r>
      <w:r w:rsidRPr="0008573F">
        <w:t xml:space="preserve">. </w:t>
      </w:r>
      <w:r>
        <w:t xml:space="preserve">Each </w:t>
      </w:r>
      <w:r w:rsidRPr="0008573F">
        <w:t xml:space="preserve">sprint </w:t>
      </w:r>
      <w:r>
        <w:t>begins with a planning meeting</w:t>
      </w:r>
      <w:r w:rsidRPr="0008573F">
        <w:t xml:space="preserve"> </w:t>
      </w:r>
      <w:r>
        <w:t xml:space="preserve">where </w:t>
      </w:r>
      <w:r w:rsidRPr="0008573F">
        <w:t xml:space="preserve">the set of </w:t>
      </w:r>
      <w:r>
        <w:t xml:space="preserve">user stories </w:t>
      </w:r>
      <w:r w:rsidRPr="0008573F">
        <w:t>to be worked on during the sprint is selected from the backlog</w:t>
      </w:r>
      <w:r>
        <w:t>. D</w:t>
      </w:r>
      <w:r w:rsidRPr="0008573F">
        <w:t xml:space="preserve">etails of these items are added as needed to turn them into concrete tasks, perhaps breaking one item expressed as a user story into </w:t>
      </w:r>
      <w:r>
        <w:t>more than one developer work item</w:t>
      </w:r>
      <w:r w:rsidRPr="0008573F">
        <w:t xml:space="preserve">, each with a rough estimate of how demanding they will be. The goal is to plan enough work in enough detail </w:t>
      </w:r>
      <w:r w:rsidR="00FC38F1">
        <w:t>for</w:t>
      </w:r>
      <w:r w:rsidRPr="0008573F">
        <w:t xml:space="preserve"> everyone</w:t>
      </w:r>
      <w:r w:rsidR="00FC38F1">
        <w:t xml:space="preserve"> during </w:t>
      </w:r>
      <w:r w:rsidRPr="0008573F">
        <w:t xml:space="preserve">the whole sprint while not </w:t>
      </w:r>
      <w:r w:rsidR="00FC38F1">
        <w:t xml:space="preserve">focusing </w:t>
      </w:r>
      <w:r w:rsidR="00557807">
        <w:t xml:space="preserve">on </w:t>
      </w:r>
      <w:r w:rsidRPr="0008573F">
        <w:t xml:space="preserve">too much detailed planning of things that will happen much farther in the future, </w:t>
      </w:r>
      <w:r w:rsidR="00557807">
        <w:t>because</w:t>
      </w:r>
      <w:r w:rsidR="00557807" w:rsidRPr="0008573F">
        <w:t xml:space="preserve"> </w:t>
      </w:r>
      <w:r w:rsidRPr="0008573F">
        <w:t xml:space="preserve">those details are likely to change. Having a little </w:t>
      </w:r>
      <w:r w:rsidR="00557807">
        <w:t>excess</w:t>
      </w:r>
      <w:r w:rsidRPr="0008573F">
        <w:t xml:space="preserve"> work planned in the sprint will </w:t>
      </w:r>
      <w:r w:rsidR="00557807">
        <w:t>en</w:t>
      </w:r>
      <w:r w:rsidRPr="0008573F">
        <w:t>sure</w:t>
      </w:r>
      <w:r w:rsidR="00557807">
        <w:t xml:space="preserve"> that</w:t>
      </w:r>
      <w:r w:rsidRPr="0008573F">
        <w:t xml:space="preserve"> there is a “stretch goal” to work on if a task is completed more quickly than expected or if something blocks further work on a task. At the end of a sprint, the team meets to review what was completed and what was not completed, what went well and what did not</w:t>
      </w:r>
      <w:r w:rsidR="00557807">
        <w:t>,</w:t>
      </w:r>
      <w:r w:rsidRPr="0008573F">
        <w:t xml:space="preserve"> and whether </w:t>
      </w:r>
      <w:r w:rsidR="00557807">
        <w:t xml:space="preserve">or not </w:t>
      </w:r>
      <w:r w:rsidRPr="0008573F">
        <w:t xml:space="preserve">some change </w:t>
      </w:r>
      <w:r w:rsidR="00557807">
        <w:t>could</w:t>
      </w:r>
      <w:r w:rsidR="00557807" w:rsidRPr="0008573F">
        <w:t xml:space="preserve"> </w:t>
      </w:r>
      <w:r w:rsidRPr="0008573F">
        <w:t xml:space="preserve">be made to make the next sprint </w:t>
      </w:r>
      <w:r w:rsidR="00557807">
        <w:t>process smoother</w:t>
      </w:r>
      <w:r w:rsidRPr="0008573F">
        <w:t xml:space="preserve">. Items that are not complete at the end of a sprint are edited to reflect their level of completion and are moved into the backlog. These items will then be prioritized alongside other work items being considered for the next sprint. At the end of a sprint, some newly complete features </w:t>
      </w:r>
      <w:r w:rsidR="00557807">
        <w:t xml:space="preserve">will be </w:t>
      </w:r>
      <w:r w:rsidRPr="0008573F">
        <w:t>share</w:t>
      </w:r>
      <w:r w:rsidR="00557807">
        <w:t>d</w:t>
      </w:r>
      <w:r w:rsidRPr="0008573F">
        <w:t>. The team will plan a software release, a client demo</w:t>
      </w:r>
      <w:r w:rsidR="00557807">
        <w:t>nstration</w:t>
      </w:r>
      <w:r w:rsidRPr="0008573F">
        <w:t xml:space="preserve">, and a blog post or project description update to share what is newly complete. For an intermediate sprint that does not end with an MTP, the team will choose whether or not a release and demo are worthwhile. </w:t>
      </w:r>
    </w:p>
    <w:p w:rsidR="00263561" w:rsidRPr="009920B0" w:rsidRDefault="00263561" w:rsidP="009920B0">
      <w:pPr>
        <w:spacing w:line="283" w:lineRule="auto"/>
        <w:rPr>
          <w:sz w:val="16"/>
          <w:szCs w:val="16"/>
        </w:rPr>
      </w:pPr>
    </w:p>
    <w:p w:rsidR="00DE7CC6" w:rsidRDefault="00DE7CC6" w:rsidP="00DE7CC6">
      <w:pPr>
        <w:spacing w:line="283" w:lineRule="auto"/>
      </w:pPr>
      <w:r w:rsidRPr="0008573F">
        <w:t xml:space="preserve">Agile development methods emphasize showing only new functionality that is completely finished and thoroughly tested. This is an appropriate protocol for committing code to the </w:t>
      </w:r>
      <w:r>
        <w:t>main</w:t>
      </w:r>
      <w:r w:rsidRPr="0008573F">
        <w:t xml:space="preserve"> branch or building a production version of the software, but, in our experience, it can be beneficial to show new functionality at every stage. The earlier a customer can </w:t>
      </w:r>
      <w:r>
        <w:t xml:space="preserve">see what </w:t>
      </w:r>
      <w:r w:rsidR="00557807">
        <w:t>is being proposed</w:t>
      </w:r>
      <w:r w:rsidRPr="0008573F">
        <w:t xml:space="preserve">, the sooner </w:t>
      </w:r>
      <w:r>
        <w:t>they can direct us</w:t>
      </w:r>
      <w:r w:rsidRPr="0008573F">
        <w:t xml:space="preserve"> </w:t>
      </w:r>
      <w:r>
        <w:t>toward</w:t>
      </w:r>
      <w:r w:rsidRPr="0008573F">
        <w:t xml:space="preserve"> </w:t>
      </w:r>
      <w:r>
        <w:t>the</w:t>
      </w:r>
      <w:r w:rsidRPr="0008573F">
        <w:t xml:space="preserve"> </w:t>
      </w:r>
      <w:r w:rsidR="00557807">
        <w:t xml:space="preserve">preferred </w:t>
      </w:r>
      <w:r>
        <w:t>result. This means that, in addition to showing finished features, work in progress</w:t>
      </w:r>
      <w:r w:rsidR="00557807">
        <w:t xml:space="preserve"> will also sometimes be presented for </w:t>
      </w:r>
      <w:r>
        <w:t xml:space="preserve">early feedback. For </w:t>
      </w:r>
      <w:r w:rsidR="00557807">
        <w:t>UI</w:t>
      </w:r>
      <w:r>
        <w:t xml:space="preserve"> components, this means sharing and getting feedback on early versions</w:t>
      </w:r>
      <w:r w:rsidRPr="0008573F">
        <w:t xml:space="preserve"> </w:t>
      </w:r>
      <w:r>
        <w:t>such as a rough sketch</w:t>
      </w:r>
      <w:r w:rsidRPr="0008573F">
        <w:t xml:space="preserve"> </w:t>
      </w:r>
      <w:r>
        <w:t xml:space="preserve">of </w:t>
      </w:r>
      <w:r w:rsidRPr="0008573F">
        <w:t xml:space="preserve">a </w:t>
      </w:r>
      <w:r>
        <w:t>new window or a</w:t>
      </w:r>
      <w:r w:rsidRPr="0008573F">
        <w:t xml:space="preserve"> mockup that </w:t>
      </w:r>
      <w:r>
        <w:t>implements little or none of the planned functionality. When working on creating the data model, this means sharing and discussing an early “skeleton” version of the model before all fields and supporting methods are finalized, implemented, or tested. Develop</w:t>
      </w:r>
      <w:r w:rsidR="00557807">
        <w:t xml:space="preserve">ing </w:t>
      </w:r>
      <w:r>
        <w:t>plug</w:t>
      </w:r>
      <w:r w:rsidR="00557807">
        <w:t>-</w:t>
      </w:r>
      <w:r>
        <w:t>in and scripting support will be very similar to</w:t>
      </w:r>
      <w:r w:rsidR="0040686D">
        <w:t>,</w:t>
      </w:r>
      <w:r>
        <w:t xml:space="preserve"> and intertwined with</w:t>
      </w:r>
      <w:r w:rsidR="0040686D">
        <w:t>,</w:t>
      </w:r>
      <w:r>
        <w:t xml:space="preserve"> </w:t>
      </w:r>
      <w:r w:rsidR="00557807">
        <w:t xml:space="preserve">developing </w:t>
      </w:r>
      <w:r>
        <w:t>the data model and will also include sharing and discussin</w:t>
      </w:r>
      <w:r w:rsidR="00557807">
        <w:t>g</w:t>
      </w:r>
      <w:r>
        <w:t xml:space="preserve"> early concepts, sketches, and drafts.</w:t>
      </w:r>
    </w:p>
    <w:p w:rsidR="00DE7CC6" w:rsidRPr="009920B0" w:rsidRDefault="00DE7CC6" w:rsidP="00DE7CC6">
      <w:pPr>
        <w:rPr>
          <w:sz w:val="16"/>
          <w:szCs w:val="16"/>
        </w:rPr>
      </w:pPr>
    </w:p>
    <w:p w:rsidR="00DE7CC6" w:rsidRPr="0008573F" w:rsidRDefault="00DE7CC6" w:rsidP="00DE7CC6">
      <w:pPr>
        <w:spacing w:line="283" w:lineRule="auto"/>
      </w:pPr>
      <w:r w:rsidRPr="0008573F">
        <w:t>Each day</w:t>
      </w:r>
      <w:r w:rsidR="00557807">
        <w:t>,</w:t>
      </w:r>
      <w:r w:rsidRPr="0008573F">
        <w:t xml:space="preserve"> a </w:t>
      </w:r>
      <w:r w:rsidRPr="0008573F">
        <w:rPr>
          <w:b/>
          <w:bCs/>
        </w:rPr>
        <w:t xml:space="preserve">daily scrum </w:t>
      </w:r>
      <w:r>
        <w:t>(also called a “stand-up”</w:t>
      </w:r>
      <w:r w:rsidRPr="0008573F">
        <w:t>)</w:t>
      </w:r>
      <w:r w:rsidR="00557807">
        <w:t xml:space="preserve"> will be held</w:t>
      </w:r>
      <w:r>
        <w:t>.</w:t>
      </w:r>
      <w:r w:rsidRPr="0008573F">
        <w:t xml:space="preserve"> This is a </w:t>
      </w:r>
      <w:r w:rsidR="00557807">
        <w:t>brief</w:t>
      </w:r>
      <w:r w:rsidRPr="0008573F">
        <w:t xml:space="preserve"> meeting where all active team members check in and say what they did yesterday on the project, what they will do today, and whether</w:t>
      </w:r>
      <w:r w:rsidR="00557807">
        <w:t xml:space="preserve"> or not</w:t>
      </w:r>
      <w:r w:rsidRPr="0008573F">
        <w:t xml:space="preserve"> they see a new problem that </w:t>
      </w:r>
      <w:r w:rsidR="00557807">
        <w:t xml:space="preserve">may become an obstacle to the </w:t>
      </w:r>
      <w:r w:rsidRPr="0008573F">
        <w:t>team’s progress. Remote team members</w:t>
      </w:r>
      <w:r w:rsidR="00557807">
        <w:t xml:space="preserve"> will </w:t>
      </w:r>
      <w:r w:rsidRPr="0008573F">
        <w:t xml:space="preserve">join via video conference. To keep the meeting </w:t>
      </w:r>
      <w:r w:rsidR="00557807">
        <w:t>brief</w:t>
      </w:r>
      <w:r w:rsidRPr="0008573F">
        <w:t xml:space="preserve">, there is no discussion. After the meeting, the scrum master addresses any new problems by finding a quick solution or by finding someone who will work on a solution. Any developers blocked from progress on a task will consult the current sprint list to find a new task to work on while the solution is found. </w:t>
      </w:r>
    </w:p>
    <w:p w:rsidR="00DE7CC6" w:rsidRPr="009920B0" w:rsidRDefault="00DE7CC6" w:rsidP="00DE7CC6">
      <w:pPr>
        <w:spacing w:line="283" w:lineRule="auto"/>
        <w:rPr>
          <w:sz w:val="16"/>
          <w:szCs w:val="16"/>
        </w:rPr>
      </w:pPr>
    </w:p>
    <w:p w:rsidR="00263561" w:rsidRDefault="00DE7CC6" w:rsidP="00DE7CC6">
      <w:pPr>
        <w:spacing w:line="283" w:lineRule="auto"/>
      </w:pPr>
      <w:r w:rsidRPr="0008573F">
        <w:t xml:space="preserve">The </w:t>
      </w:r>
      <w:r w:rsidRPr="0008573F">
        <w:rPr>
          <w:b/>
          <w:bCs/>
        </w:rPr>
        <w:t xml:space="preserve">backlog </w:t>
      </w:r>
      <w:r w:rsidRPr="0008573F">
        <w:t xml:space="preserve">is the set </w:t>
      </w:r>
      <w:r>
        <w:t xml:space="preserve">of </w:t>
      </w:r>
      <w:r w:rsidRPr="0008573F">
        <w:t xml:space="preserve">project goals and the things that need to be </w:t>
      </w:r>
      <w:r w:rsidR="00557807">
        <w:t>completed</w:t>
      </w:r>
      <w:r w:rsidR="00557807" w:rsidRPr="0008573F">
        <w:t xml:space="preserve"> </w:t>
      </w:r>
      <w:r w:rsidRPr="0008573F">
        <w:t>to achieve these goals. This is managed as a set of lists. The precise set of lists used varies from one project to another and can vary over the course of a project as the team finds they want to split one list into two or rename a list to clarify how it is used. Some teams, where all members are in the same office, maintain these lists usin</w:t>
      </w:r>
      <w:r>
        <w:t>g post-it notes on a whiteboard.</w:t>
      </w:r>
      <w:r w:rsidRPr="0008573F">
        <w:t xml:space="preserve"> </w:t>
      </w:r>
      <w:r>
        <w:t>F</w:t>
      </w:r>
      <w:r w:rsidRPr="0008573F">
        <w:t>or this project</w:t>
      </w:r>
      <w:r>
        <w:t>,</w:t>
      </w:r>
      <w:r w:rsidRPr="0008573F">
        <w:t xml:space="preserve"> we will use the </w:t>
      </w:r>
      <w:r w:rsidRPr="0008573F">
        <w:rPr>
          <w:b/>
          <w:bCs/>
        </w:rPr>
        <w:t xml:space="preserve">Trello </w:t>
      </w:r>
      <w:r w:rsidRPr="0008573F">
        <w:t xml:space="preserve">web-based list management tool. </w:t>
      </w:r>
      <w:r w:rsidRPr="0008573F">
        <w:lastRenderedPageBreak/>
        <w:t>An online tool has several advantages including supporting remote team members</w:t>
      </w:r>
      <w:r w:rsidR="00557807">
        <w:t>;</w:t>
      </w:r>
      <w:r w:rsidRPr="0008573F">
        <w:t xml:space="preserve"> allowing the client to view the lists</w:t>
      </w:r>
      <w:r w:rsidR="00557807">
        <w:t xml:space="preserve">; maintaining an </w:t>
      </w:r>
      <w:r w:rsidRPr="0008573F">
        <w:t xml:space="preserve">automated history of each item, </w:t>
      </w:r>
      <w:r w:rsidR="00557807">
        <w:t xml:space="preserve">providing </w:t>
      </w:r>
      <w:r w:rsidRPr="0008573F">
        <w:t>automated addi</w:t>
      </w:r>
      <w:r w:rsidR="00557807">
        <w:t xml:space="preserve">tion </w:t>
      </w:r>
      <w:r w:rsidRPr="0008573F">
        <w:t>of an item to a list when a new issue is added to GitHub</w:t>
      </w:r>
      <w:r w:rsidR="00557807">
        <w:t>;</w:t>
      </w:r>
      <w:r w:rsidRPr="0008573F">
        <w:t xml:space="preserve"> and</w:t>
      </w:r>
      <w:r w:rsidR="00557807">
        <w:t xml:space="preserve"> providing</w:t>
      </w:r>
      <w:r w:rsidRPr="0008573F">
        <w:t xml:space="preserve"> unlimited space to add comments, checklists, links, and attachments to list items. Trello is used by many programming teams to support agile Scrum project management. Th</w:t>
      </w:r>
      <w:r>
        <w:t>e screenshot of Trello (Figure 6-</w:t>
      </w:r>
      <w:r w:rsidR="00063EAB">
        <w:t>2</w:t>
      </w:r>
      <w:r w:rsidRPr="0008573F">
        <w:t>) shows our management of th</w:t>
      </w:r>
      <w:r>
        <w:t>e</w:t>
      </w:r>
      <w:r w:rsidRPr="0008573F">
        <w:t xml:space="preserve"> proposal writing effort, including develop</w:t>
      </w:r>
      <w:r w:rsidR="00557807">
        <w:t>ing</w:t>
      </w:r>
      <w:r w:rsidRPr="0008573F">
        <w:t xml:space="preserve"> some proof-of-concept code</w:t>
      </w:r>
      <w:r w:rsidR="00263561" w:rsidRPr="0008573F">
        <w:t xml:space="preserve">. </w:t>
      </w:r>
    </w:p>
    <w:p w:rsidR="00557807" w:rsidRDefault="00557807" w:rsidP="00DE7CC6">
      <w:pPr>
        <w:spacing w:line="283" w:lineRule="auto"/>
      </w:pPr>
    </w:p>
    <w:p w:rsidR="00557807" w:rsidRDefault="00557807" w:rsidP="00DE7CC6">
      <w:pPr>
        <w:spacing w:line="283" w:lineRule="auto"/>
      </w:pPr>
    </w:p>
    <w:p w:rsidR="00C50D0A" w:rsidRDefault="00C50D0A" w:rsidP="009920B0">
      <w:pPr>
        <w:spacing w:after="4860" w:line="240" w:lineRule="auto"/>
        <w:rPr>
          <w:rFonts w:ascii="Century Schoolbook" w:hAnsi="Century Schoolbook" w:cs="Arial"/>
          <w:sz w:val="20"/>
        </w:rPr>
      </w:pPr>
      <w:r>
        <w:rPr>
          <w:rFonts w:ascii="Times New Roman" w:hAnsi="Times New Roman"/>
          <w:noProof/>
          <w:sz w:val="24"/>
          <w:szCs w:val="24"/>
        </w:rPr>
        <w:drawing>
          <wp:anchor distT="0" distB="0" distL="114300" distR="114300" simplePos="0" relativeHeight="251655168" behindDoc="0" locked="0" layoutInCell="1" allowOverlap="1" wp14:anchorId="3536C6F1" wp14:editId="117AD9C7">
            <wp:simplePos x="0" y="0"/>
            <wp:positionH relativeFrom="column">
              <wp:posOffset>212552</wp:posOffset>
            </wp:positionH>
            <wp:positionV relativeFrom="paragraph">
              <wp:posOffset>90686</wp:posOffset>
            </wp:positionV>
            <wp:extent cx="5630243" cy="3000375"/>
            <wp:effectExtent l="0" t="0" r="8890" b="0"/>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0243"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0D0A" w:rsidRPr="00C50D0A" w:rsidRDefault="00C50D0A" w:rsidP="00C50D0A">
      <w:pPr>
        <w:pStyle w:val="Caption"/>
        <w:spacing w:before="0" w:after="0"/>
        <w:rPr>
          <w:rFonts w:ascii="Century Schoolbook" w:hAnsi="Century Schoolbook" w:cs="Arial"/>
          <w:b w:val="0"/>
        </w:rPr>
      </w:pPr>
      <w:bookmarkStart w:id="64" w:name="_Toc434486494"/>
      <w:proofErr w:type="gramStart"/>
      <w:r>
        <w:t xml:space="preserve">Figure </w:t>
      </w:r>
      <w:r w:rsidR="00F663FA">
        <w:fldChar w:fldCharType="begin"/>
      </w:r>
      <w:r w:rsidR="00F663FA">
        <w:instrText xml:space="preserve"> STYLEREF 1 \s </w:instrText>
      </w:r>
      <w:r w:rsidR="00F663FA">
        <w:fldChar w:fldCharType="separate"/>
      </w:r>
      <w:r w:rsidR="00C92D96">
        <w:rPr>
          <w:noProof/>
        </w:rPr>
        <w:t>6</w:t>
      </w:r>
      <w:r w:rsidR="00F663FA">
        <w:rPr>
          <w:noProof/>
        </w:rPr>
        <w:fldChar w:fldCharType="end"/>
      </w:r>
      <w:r>
        <w:noBreakHyphen/>
      </w:r>
      <w:r w:rsidR="00F663FA">
        <w:fldChar w:fldCharType="begin"/>
      </w:r>
      <w:r w:rsidR="00F663FA">
        <w:instrText xml:space="preserve"> SEQ Figure \* ARABIC \s 1 </w:instrText>
      </w:r>
      <w:r w:rsidR="00F663FA">
        <w:fldChar w:fldCharType="separate"/>
      </w:r>
      <w:r w:rsidR="00C92D96">
        <w:rPr>
          <w:noProof/>
        </w:rPr>
        <w:t>2</w:t>
      </w:r>
      <w:r w:rsidR="00F663FA">
        <w:rPr>
          <w:noProof/>
        </w:rPr>
        <w:fldChar w:fldCharType="end"/>
      </w:r>
      <w:r>
        <w:t>.</w:t>
      </w:r>
      <w:proofErr w:type="gramEnd"/>
      <w:r>
        <w:rPr>
          <w:b w:val="0"/>
        </w:rPr>
        <w:t xml:space="preserve">  </w:t>
      </w:r>
      <w:r w:rsidRPr="0008573F">
        <w:rPr>
          <w:b w:val="0"/>
          <w:bCs/>
        </w:rPr>
        <w:t xml:space="preserve">Sample Screen Shot of </w:t>
      </w:r>
      <w:r>
        <w:rPr>
          <w:b w:val="0"/>
          <w:bCs/>
        </w:rPr>
        <w:t xml:space="preserve">the </w:t>
      </w:r>
      <w:r w:rsidRPr="0008573F">
        <w:rPr>
          <w:b w:val="0"/>
          <w:bCs/>
        </w:rPr>
        <w:t>Trello Management Tool</w:t>
      </w:r>
      <w:r>
        <w:rPr>
          <w:b w:val="0"/>
          <w:bCs/>
        </w:rPr>
        <w:t>.</w:t>
      </w:r>
      <w:bookmarkEnd w:id="64"/>
    </w:p>
    <w:p w:rsidR="009920B0" w:rsidRDefault="009920B0" w:rsidP="00263561"/>
    <w:p w:rsidR="00263561" w:rsidRPr="0008573F" w:rsidRDefault="00263561" w:rsidP="00263561">
      <w:r w:rsidRPr="0008573F">
        <w:t>The</w:t>
      </w:r>
      <w:r w:rsidR="00557807">
        <w:t xml:space="preserve"> following </w:t>
      </w:r>
      <w:proofErr w:type="gramStart"/>
      <w:r w:rsidRPr="0008573F">
        <w:t xml:space="preserve">set of </w:t>
      </w:r>
      <w:r w:rsidRPr="00263561">
        <w:t>lists</w:t>
      </w:r>
      <w:r w:rsidRPr="0008573F">
        <w:t xml:space="preserve"> </w:t>
      </w:r>
      <w:r w:rsidR="00557807">
        <w:t>are</w:t>
      </w:r>
      <w:proofErr w:type="gramEnd"/>
      <w:r w:rsidR="00557807">
        <w:t xml:space="preserve"> </w:t>
      </w:r>
      <w:r w:rsidRPr="0008573F">
        <w:t xml:space="preserve">illustrated: </w:t>
      </w:r>
    </w:p>
    <w:p w:rsidR="00263561" w:rsidRPr="0008573F" w:rsidRDefault="00263561" w:rsidP="00C76C4D">
      <w:pPr>
        <w:pStyle w:val="BULLET"/>
        <w:spacing w:before="80" w:after="40"/>
      </w:pPr>
      <w:r w:rsidRPr="00C50D0A">
        <w:rPr>
          <w:b/>
        </w:rPr>
        <w:t>Done:</w:t>
      </w:r>
      <w:r w:rsidRPr="0008573F">
        <w:t xml:space="preserve"> the work items that are completely finished, tested, and ready to go. Having this list first is good for always seeing a quick peek of what was finished recently. In the screen shot</w:t>
      </w:r>
      <w:r w:rsidR="00557807">
        <w:t>,</w:t>
      </w:r>
      <w:r w:rsidRPr="0008573F">
        <w:t xml:space="preserve"> one can see that we recently finished demonstrating a simple subset of the SWMM interface running on different operating systems and tool chains. Scrolling down that list would show items </w:t>
      </w:r>
      <w:r w:rsidR="00557807">
        <w:t xml:space="preserve">previously </w:t>
      </w:r>
      <w:r w:rsidRPr="0008573F">
        <w:t xml:space="preserve">completed. </w:t>
      </w:r>
    </w:p>
    <w:p w:rsidR="00263561" w:rsidRPr="0008573F" w:rsidRDefault="00263561" w:rsidP="00C76C4D">
      <w:pPr>
        <w:pStyle w:val="BULLET"/>
      </w:pPr>
      <w:r w:rsidRPr="00C50D0A">
        <w:rPr>
          <w:b/>
        </w:rPr>
        <w:t>Current Sprint/In Progress:</w:t>
      </w:r>
      <w:r>
        <w:t xml:space="preserve"> </w:t>
      </w:r>
      <w:r w:rsidRPr="0008573F">
        <w:t>items that we have agreed as a team to set as goals for the current sprint. In some projects</w:t>
      </w:r>
      <w:r w:rsidR="00557807">
        <w:t>,</w:t>
      </w:r>
      <w:r w:rsidRPr="0008573F">
        <w:t xml:space="preserve"> this is split into two lists with one called Sprint Backlog</w:t>
      </w:r>
      <w:r w:rsidR="00557807">
        <w:t>,</w:t>
      </w:r>
      <w:r w:rsidRPr="0008573F">
        <w:t xml:space="preserve"> where all items for the sprint start</w:t>
      </w:r>
      <w:r w:rsidR="00557807">
        <w:t>,</w:t>
      </w:r>
      <w:r w:rsidRPr="0008573F">
        <w:t xml:space="preserve"> and the other called In Progress</w:t>
      </w:r>
      <w:r w:rsidR="00557807">
        <w:t>,</w:t>
      </w:r>
      <w:r w:rsidR="00285A8C">
        <w:t xml:space="preserve"> where items are placed </w:t>
      </w:r>
      <w:r w:rsidRPr="0008573F">
        <w:t xml:space="preserve">when work has actually started. In addition to the option of separating lists, different status of items can also be shown by adding color, icons, or developer avatar icons to items. </w:t>
      </w:r>
    </w:p>
    <w:p w:rsidR="00263561" w:rsidRPr="0008573F" w:rsidRDefault="00263561" w:rsidP="00C76C4D">
      <w:pPr>
        <w:pStyle w:val="BULLET"/>
      </w:pPr>
      <w:r w:rsidRPr="00C50D0A">
        <w:rPr>
          <w:b/>
        </w:rPr>
        <w:t>On Hold/Bottlenecks:</w:t>
      </w:r>
      <w:r w:rsidRPr="0008573F">
        <w:t xml:space="preserve"> work items that have run into a problem and cannot currently proceed. The reason is noted as a comment inside the item. </w:t>
      </w:r>
    </w:p>
    <w:p w:rsidR="00263561" w:rsidRPr="0008573F" w:rsidRDefault="00263561" w:rsidP="00C76C4D">
      <w:pPr>
        <w:pStyle w:val="BULLET"/>
      </w:pPr>
      <w:r w:rsidRPr="00C50D0A">
        <w:rPr>
          <w:b/>
        </w:rPr>
        <w:t>Backlog/Next Up:</w:t>
      </w:r>
      <w:r w:rsidRPr="0008573F">
        <w:t xml:space="preserve"> items that are not planned for the current sprint but are available for future sprints. This is a very important list for the product owner to prioritize appropriately because it </w:t>
      </w:r>
      <w:r w:rsidRPr="0008573F">
        <w:lastRenderedPageBreak/>
        <w:t xml:space="preserve">is the items near the top of this list that are most likely to be considered for the upcoming sprint and, if the current sprint runs out of items, these may even be started early. Near the end of this list in the screen shot is the item “Team discussion on QA as list(s) in main board or as additional board.” This refers to the fact that there could be one or more QA lists between </w:t>
      </w:r>
      <w:proofErr w:type="gramStart"/>
      <w:r w:rsidRPr="0008573F">
        <w:t>Done</w:t>
      </w:r>
      <w:proofErr w:type="gramEnd"/>
      <w:r w:rsidRPr="0008573F">
        <w:t xml:space="preserve"> and In Progress, depending on the QA workflow. If QA becomes sufficiently complicated to warrant three or more lists, it may be worth creating a separate board just for QA for this project. </w:t>
      </w:r>
    </w:p>
    <w:p w:rsidR="00263561" w:rsidRPr="0008573F" w:rsidRDefault="00263561" w:rsidP="00C76C4D">
      <w:pPr>
        <w:pStyle w:val="BULLET"/>
      </w:pPr>
      <w:r w:rsidRPr="00C50D0A">
        <w:rPr>
          <w:b/>
        </w:rPr>
        <w:t xml:space="preserve">Blue Sky: </w:t>
      </w:r>
      <w:r w:rsidRPr="0008573F">
        <w:t xml:space="preserve">items are all the ideas about what might ever be accomplished for the project. This list is initially populated from the contract. Items that are required by the contract should be given higher priority (position on the list) by the product owner. Other team members may add items at any time (adding to the end of the list since only the product owner assigns priority.) This list is a convenient “parking place” for ideas that may get </w:t>
      </w:r>
      <w:r w:rsidR="00557807">
        <w:t>completed</w:t>
      </w:r>
      <w:r w:rsidR="00557807" w:rsidRPr="0008573F">
        <w:t xml:space="preserve"> </w:t>
      </w:r>
      <w:r w:rsidRPr="0008573F">
        <w:t xml:space="preserve">as time and priority allow or may be incorporated into proposals for what could be </w:t>
      </w:r>
      <w:r w:rsidR="00557807">
        <w:t>completed</w:t>
      </w:r>
      <w:r w:rsidR="00557807" w:rsidRPr="0008573F">
        <w:t xml:space="preserve"> </w:t>
      </w:r>
      <w:r w:rsidRPr="0008573F">
        <w:t xml:space="preserve">in the next phase. </w:t>
      </w:r>
    </w:p>
    <w:p w:rsidR="00263561" w:rsidRPr="0008573F" w:rsidRDefault="00263561" w:rsidP="009920B0">
      <w:pPr>
        <w:pStyle w:val="BULLET"/>
        <w:spacing w:after="0" w:line="283" w:lineRule="auto"/>
      </w:pPr>
      <w:r w:rsidRPr="00C50D0A">
        <w:rPr>
          <w:b/>
        </w:rPr>
        <w:t>References/Resources:</w:t>
      </w:r>
      <w:r w:rsidRPr="0008573F">
        <w:t xml:space="preserve"> </w:t>
      </w:r>
      <w:r w:rsidR="00C50D0A" w:rsidRPr="0008573F">
        <w:t xml:space="preserve">helpful </w:t>
      </w:r>
      <w:r w:rsidRPr="0008573F">
        <w:t xml:space="preserve">web page links, notes, </w:t>
      </w:r>
      <w:r>
        <w:t xml:space="preserve">and </w:t>
      </w:r>
      <w:r w:rsidRPr="0008573F">
        <w:t xml:space="preserve">documents relevant to the project. For example, if someone mentions a useful website in a meeting, </w:t>
      </w:r>
      <w:r w:rsidR="00557807">
        <w:t>the</w:t>
      </w:r>
      <w:r w:rsidRPr="0008573F">
        <w:t xml:space="preserve"> link </w:t>
      </w:r>
      <w:r w:rsidR="00557807">
        <w:t>should also be added</w:t>
      </w:r>
      <w:r w:rsidR="002B353C">
        <w:t xml:space="preserve"> for easy retrieval at a later date. </w:t>
      </w:r>
    </w:p>
    <w:p w:rsidR="00C50D0A" w:rsidRPr="001411E7" w:rsidRDefault="00C50D0A" w:rsidP="00570A13">
      <w:pPr>
        <w:pStyle w:val="Heading2"/>
        <w:spacing w:before="300" w:after="100"/>
      </w:pPr>
      <w:bookmarkStart w:id="65" w:name="_Toc435453570"/>
      <w:r>
        <w:t>Communication and Meetings</w:t>
      </w:r>
      <w:bookmarkEnd w:id="65"/>
    </w:p>
    <w:p w:rsidR="00C50D0A" w:rsidRDefault="00C50D0A" w:rsidP="00C76C4D">
      <w:r>
        <w:t xml:space="preserve">Successful completion of this project will require close coordination with the TOCOR and EPA staff. A variety of communication methods are available for communication project status and receiving client feedback. All of these methods will be explored to determine which are most satisfactory to </w:t>
      </w:r>
      <w:r w:rsidR="00C76C4D">
        <w:t xml:space="preserve">the </w:t>
      </w:r>
      <w:r>
        <w:t>EPA.</w:t>
      </w:r>
    </w:p>
    <w:p w:rsidR="00C76C4D" w:rsidRDefault="00C76C4D" w:rsidP="00C76C4D"/>
    <w:p w:rsidR="00C50D0A" w:rsidRDefault="00C50D0A" w:rsidP="00C76C4D">
      <w:r>
        <w:t xml:space="preserve">The most detailed communication method will involve sharing project management tools, such as Trello boards and the project’s GitHub page. These will allow </w:t>
      </w:r>
      <w:r w:rsidR="00C76C4D">
        <w:t xml:space="preserve">the </w:t>
      </w:r>
      <w:r>
        <w:t xml:space="preserve">EPA to track daily progress as much or as little as </w:t>
      </w:r>
      <w:r w:rsidR="002B353C">
        <w:t>they wish</w:t>
      </w:r>
      <w:r>
        <w:t>.</w:t>
      </w:r>
    </w:p>
    <w:p w:rsidR="00C50D0A" w:rsidRPr="009920B0" w:rsidRDefault="00C50D0A" w:rsidP="00C76C4D"/>
    <w:p w:rsidR="00C50D0A" w:rsidRDefault="00C50D0A" w:rsidP="00C76C4D">
      <w:r>
        <w:t xml:space="preserve">Notable project milestones will be communicated to </w:t>
      </w:r>
      <w:r w:rsidR="00C76C4D">
        <w:t xml:space="preserve">the </w:t>
      </w:r>
      <w:r>
        <w:t xml:space="preserve">EPA via web meetings. The </w:t>
      </w:r>
      <w:r w:rsidR="002B353C">
        <w:t>completed</w:t>
      </w:r>
      <w:r>
        <w:t xml:space="preserve"> sprint may be communicated through review of GitHub development reports where component status (e.g.</w:t>
      </w:r>
      <w:r w:rsidR="002B353C">
        <w:t>,</w:t>
      </w:r>
      <w:r>
        <w:t xml:space="preserve"> completion/testing status, version,</w:t>
      </w:r>
      <w:r w:rsidR="00C76C4D">
        <w:t xml:space="preserve"> and</w:t>
      </w:r>
      <w:r>
        <w:t xml:space="preserve"> date) is displayed. </w:t>
      </w:r>
      <w:r w:rsidR="002B353C">
        <w:t xml:space="preserve">A completed </w:t>
      </w:r>
      <w:r>
        <w:t xml:space="preserve">MTP will involve a more thorough progress report where features included in the MTP will be demonstrated and reviewed. </w:t>
      </w:r>
      <w:r w:rsidR="002B353C">
        <w:t>A</w:t>
      </w:r>
      <w:r>
        <w:t xml:space="preserve"> Python notebook, such as </w:t>
      </w:r>
      <w:proofErr w:type="spellStart"/>
      <w:r>
        <w:t>iPython</w:t>
      </w:r>
      <w:proofErr w:type="spellEnd"/>
      <w:r>
        <w:t xml:space="preserve"> or </w:t>
      </w:r>
      <w:proofErr w:type="spellStart"/>
      <w:r>
        <w:t>Jupyter</w:t>
      </w:r>
      <w:proofErr w:type="spellEnd"/>
      <w:r>
        <w:t xml:space="preserve">, may </w:t>
      </w:r>
      <w:r w:rsidR="002B353C">
        <w:t>be</w:t>
      </w:r>
      <w:r>
        <w:t xml:space="preserve"> a useful tool for demonstrating deliverable features. </w:t>
      </w:r>
      <w:r w:rsidR="002B353C">
        <w:t>Other</w:t>
      </w:r>
      <w:r>
        <w:t xml:space="preserve"> potential delivery methods </w:t>
      </w:r>
      <w:r w:rsidR="002B353C">
        <w:t xml:space="preserve">may be explored </w:t>
      </w:r>
      <w:r>
        <w:t>and coordinate</w:t>
      </w:r>
      <w:r w:rsidR="002B353C">
        <w:t>d</w:t>
      </w:r>
      <w:r>
        <w:t xml:space="preserve"> with </w:t>
      </w:r>
      <w:r w:rsidR="002B353C">
        <w:t xml:space="preserve">the </w:t>
      </w:r>
      <w:r>
        <w:t>EPA to establish the most satisfactory approach for product delivery.</w:t>
      </w:r>
    </w:p>
    <w:p w:rsidR="00C76C4D" w:rsidRPr="009920B0" w:rsidRDefault="00C76C4D" w:rsidP="00C76C4D">
      <w:pPr>
        <w:rPr>
          <w:sz w:val="16"/>
          <w:szCs w:val="16"/>
        </w:rPr>
      </w:pPr>
    </w:p>
    <w:p w:rsidR="00C50D0A" w:rsidRPr="0008573F" w:rsidRDefault="00C50D0A" w:rsidP="00C50D0A">
      <w:r w:rsidRPr="0008573F">
        <w:t xml:space="preserve">While the digital age allows for a variety of communication methods, great value </w:t>
      </w:r>
      <w:r w:rsidR="002B353C">
        <w:t xml:space="preserve">is seen </w:t>
      </w:r>
      <w:r w:rsidRPr="0008573F">
        <w:t xml:space="preserve">in personal, face-to-face meetings. As part of our proposed management plan, a set of four on-site meetings </w:t>
      </w:r>
      <w:r w:rsidR="002B353C">
        <w:t xml:space="preserve">are recommended </w:t>
      </w:r>
      <w:r w:rsidRPr="0008573F">
        <w:t>in</w:t>
      </w:r>
      <w:r w:rsidR="00C76C4D">
        <w:t xml:space="preserve"> the</w:t>
      </w:r>
      <w:r w:rsidRPr="0008573F">
        <w:t xml:space="preserve"> EPA offices, each lasting </w:t>
      </w:r>
      <w:r w:rsidR="002B353C">
        <w:t>2</w:t>
      </w:r>
      <w:r w:rsidR="002B353C" w:rsidRPr="0008573F">
        <w:t xml:space="preserve"> </w:t>
      </w:r>
      <w:r w:rsidRPr="0008573F">
        <w:t xml:space="preserve">days. Two </w:t>
      </w:r>
      <w:proofErr w:type="gramStart"/>
      <w:r w:rsidRPr="0008573F">
        <w:t>core</w:t>
      </w:r>
      <w:proofErr w:type="gramEnd"/>
      <w:r w:rsidRPr="0008573F">
        <w:t xml:space="preserve">, project team members will attend each meeting. Two meetings are proposed for the first year and one meeting is proposed for each option year. </w:t>
      </w:r>
    </w:p>
    <w:p w:rsidR="00C50D0A" w:rsidRPr="001411E7" w:rsidRDefault="00C50D0A" w:rsidP="00570A13">
      <w:pPr>
        <w:pStyle w:val="Heading2"/>
        <w:spacing w:before="300" w:after="100"/>
      </w:pPr>
      <w:bookmarkStart w:id="66" w:name="_Toc434241302"/>
      <w:bookmarkStart w:id="67" w:name="_Toc435453571"/>
      <w:r>
        <w:t>Project Risk Management</w:t>
      </w:r>
      <w:bookmarkEnd w:id="66"/>
      <w:bookmarkEnd w:id="67"/>
    </w:p>
    <w:p w:rsidR="00C50D0A" w:rsidRDefault="00C50D0A" w:rsidP="00C76C4D">
      <w:bookmarkStart w:id="68" w:name="_Toc434241303"/>
      <w:r w:rsidRPr="00A16990">
        <w:t xml:space="preserve">With the extensive experience our project team </w:t>
      </w:r>
      <w:r w:rsidR="002B353C">
        <w:t>has</w:t>
      </w:r>
      <w:r w:rsidR="002B353C" w:rsidRPr="00A16990">
        <w:t xml:space="preserve"> </w:t>
      </w:r>
      <w:r w:rsidRPr="00A16990">
        <w:t>in the areas of software development, support for multiple and cross-language development, object</w:t>
      </w:r>
      <w:r w:rsidR="002B353C">
        <w:t>-</w:t>
      </w:r>
      <w:r w:rsidRPr="00A16990">
        <w:t>oriented design, and simulation of complex environ</w:t>
      </w:r>
      <w:r w:rsidR="002B353C">
        <w:softHyphen/>
      </w:r>
      <w:r w:rsidRPr="00A16990">
        <w:t xml:space="preserve">mental systems, the risks associated with this project are minimal. We created and maintain a widely </w:t>
      </w:r>
      <w:r w:rsidRPr="00A16990">
        <w:lastRenderedPageBreak/>
        <w:t xml:space="preserve">used platform for modeling support in </w:t>
      </w:r>
      <w:r w:rsidR="00C92D96">
        <w:t xml:space="preserve">the </w:t>
      </w:r>
      <w:r w:rsidRPr="00A16990">
        <w:t xml:space="preserve">EPA’s BASINS, which includes a standalone desktop application with a plug-in architecture and integrated scripting support. </w:t>
      </w:r>
    </w:p>
    <w:p w:rsidR="00C50D0A" w:rsidRPr="009920B0" w:rsidRDefault="00C50D0A" w:rsidP="00C76C4D"/>
    <w:p w:rsidR="00C50D0A" w:rsidRDefault="00C50D0A" w:rsidP="00C76C4D">
      <w:r w:rsidRPr="00A16990">
        <w:t xml:space="preserve">While the core project team does not have extensive experience with Python and </w:t>
      </w:r>
      <w:proofErr w:type="spellStart"/>
      <w:r w:rsidRPr="00A16990">
        <w:t>PyQt</w:t>
      </w:r>
      <w:proofErr w:type="spellEnd"/>
      <w:r w:rsidRPr="00A16990">
        <w:t xml:space="preserve">, we have assembled a project team with a very broad range of expertise, including Python and </w:t>
      </w:r>
      <w:proofErr w:type="spellStart"/>
      <w:r w:rsidRPr="00A16990">
        <w:t>PyQt</w:t>
      </w:r>
      <w:proofErr w:type="spellEnd"/>
      <w:r w:rsidRPr="00A16990">
        <w:t xml:space="preserve"> applications. </w:t>
      </w:r>
      <w:r>
        <w:t>Since award of this project’s contract, AQUA TERRA has merged with RESPEC</w:t>
      </w:r>
      <w:r w:rsidR="00C92D96">
        <w:t>,</w:t>
      </w:r>
      <w:r>
        <w:t xml:space="preserve"> which provides even broader expertise in software development, particularly with Python. </w:t>
      </w:r>
      <w:r w:rsidRPr="00A16990">
        <w:t xml:space="preserve">The project team </w:t>
      </w:r>
      <w:r>
        <w:t xml:space="preserve">will </w:t>
      </w:r>
      <w:r w:rsidR="002B353C">
        <w:t>use</w:t>
      </w:r>
      <w:r w:rsidR="002B353C" w:rsidRPr="00A16990">
        <w:t xml:space="preserve"> </w:t>
      </w:r>
      <w:r w:rsidRPr="00A16990">
        <w:t xml:space="preserve">additional expertise from within our respective companies as needed. </w:t>
      </w:r>
    </w:p>
    <w:p w:rsidR="00C50D0A" w:rsidRPr="009920B0" w:rsidRDefault="00C50D0A" w:rsidP="00C76C4D"/>
    <w:p w:rsidR="00C50D0A" w:rsidRDefault="00C50D0A" w:rsidP="00C76C4D">
      <w:r>
        <w:t>W</w:t>
      </w:r>
      <w:r w:rsidRPr="00A16990">
        <w:t xml:space="preserve">hile the project team does not have extensive expertise in EPANET, the current EPANET </w:t>
      </w:r>
      <w:r w:rsidR="002A3718">
        <w:t>UI</w:t>
      </w:r>
      <w:r w:rsidRPr="00A16990">
        <w:t xml:space="preserve"> and user manual makes the functionality of this program </w:t>
      </w:r>
      <w:r>
        <w:t xml:space="preserve">intuitive </w:t>
      </w:r>
      <w:r w:rsidRPr="00A16990">
        <w:t xml:space="preserve">to understand. </w:t>
      </w:r>
      <w:r w:rsidR="002B353C">
        <w:t xml:space="preserve">CHI is an </w:t>
      </w:r>
      <w:r>
        <w:t xml:space="preserve">accepted SWMM expert and </w:t>
      </w:r>
      <w:r w:rsidR="002B353C">
        <w:t xml:space="preserve">has </w:t>
      </w:r>
      <w:r>
        <w:t>experience with EPANET as well. Project risks are also minimized b</w:t>
      </w:r>
      <w:r w:rsidRPr="00A16990">
        <w:t xml:space="preserve">ecause </w:t>
      </w:r>
      <w:r>
        <w:t>EPANET</w:t>
      </w:r>
      <w:r w:rsidRPr="00A16990">
        <w:t xml:space="preserve"> operates similarly to SWMM and file input structure is clearly documented</w:t>
      </w:r>
      <w:r>
        <w:t>.</w:t>
      </w:r>
    </w:p>
    <w:p w:rsidR="00C50D0A" w:rsidRPr="009920B0" w:rsidRDefault="00C50D0A" w:rsidP="00C50D0A">
      <w:pPr>
        <w:rPr>
          <w:sz w:val="16"/>
          <w:szCs w:val="16"/>
        </w:rPr>
      </w:pPr>
    </w:p>
    <w:p w:rsidR="00C50D0A" w:rsidRPr="00A16990" w:rsidRDefault="00C50D0A" w:rsidP="00C50D0A">
      <w:r>
        <w:t xml:space="preserve">Agile programming methods will also help reduce </w:t>
      </w:r>
      <w:r w:rsidR="002B353C">
        <w:t xml:space="preserve">project </w:t>
      </w:r>
      <w:r>
        <w:t xml:space="preserve">risk. The frequent iterative development cycles will ensure </w:t>
      </w:r>
      <w:r w:rsidR="002B353C">
        <w:t xml:space="preserve">the </w:t>
      </w:r>
      <w:r>
        <w:t xml:space="preserve">EPA’s early and frequent review of developed products. Early versions of functioning SWMM and EPANET </w:t>
      </w:r>
      <w:r w:rsidR="002A3718">
        <w:t>UI</w:t>
      </w:r>
      <w:r>
        <w:t xml:space="preserve"> will allow </w:t>
      </w:r>
      <w:r w:rsidR="002B353C">
        <w:t xml:space="preserve">the </w:t>
      </w:r>
      <w:r>
        <w:t>EPA to provide useful feedback to the project team well in advance of final deliverables.</w:t>
      </w:r>
    </w:p>
    <w:p w:rsidR="00C50D0A" w:rsidRDefault="00C50D0A" w:rsidP="00570A13">
      <w:pPr>
        <w:pStyle w:val="Heading2"/>
        <w:spacing w:before="300" w:after="100"/>
        <w:rPr>
          <w:w w:val="105"/>
        </w:rPr>
      </w:pPr>
      <w:bookmarkStart w:id="69" w:name="_Toc435453572"/>
      <w:r>
        <w:rPr>
          <w:w w:val="105"/>
        </w:rPr>
        <w:t>Deliverables and Schedule</w:t>
      </w:r>
      <w:bookmarkEnd w:id="68"/>
      <w:bookmarkEnd w:id="69"/>
    </w:p>
    <w:p w:rsidR="00C50D0A" w:rsidRDefault="00C50D0A" w:rsidP="00C50D0A">
      <w:pPr>
        <w:rPr>
          <w:w w:val="105"/>
        </w:rPr>
      </w:pPr>
      <w:r>
        <w:rPr>
          <w:w w:val="105"/>
        </w:rPr>
        <w:t>The anticipated schedule for completing the task efforts is summarized in Table 6-1.</w:t>
      </w:r>
    </w:p>
    <w:p w:rsidR="00C50D0A" w:rsidRDefault="00C50D0A" w:rsidP="00570A13">
      <w:pPr>
        <w:pStyle w:val="Caption"/>
        <w:spacing w:before="160"/>
        <w:rPr>
          <w:w w:val="105"/>
        </w:rPr>
      </w:pPr>
      <w:bookmarkStart w:id="70" w:name="_Toc435452943"/>
      <w:proofErr w:type="gramStart"/>
      <w:r>
        <w:t xml:space="preserve">Table </w:t>
      </w:r>
      <w:r w:rsidR="00F663FA">
        <w:fldChar w:fldCharType="begin"/>
      </w:r>
      <w:r w:rsidR="00F663FA">
        <w:instrText xml:space="preserve"> STYLEREF 1 \s </w:instrText>
      </w:r>
      <w:r w:rsidR="00F663FA">
        <w:fldChar w:fldCharType="separate"/>
      </w:r>
      <w:r w:rsidR="00C92D96">
        <w:rPr>
          <w:noProof/>
        </w:rPr>
        <w:t>6</w:t>
      </w:r>
      <w:r w:rsidR="00F663FA">
        <w:rPr>
          <w:noProof/>
        </w:rPr>
        <w:fldChar w:fldCharType="end"/>
      </w:r>
      <w:r>
        <w:noBreakHyphen/>
      </w:r>
      <w:r w:rsidR="00F663FA">
        <w:fldChar w:fldCharType="begin"/>
      </w:r>
      <w:r w:rsidR="00F663FA">
        <w:instrText xml:space="preserve"> SEQ Table \* ARABIC \s 1 </w:instrText>
      </w:r>
      <w:r w:rsidR="00F663FA">
        <w:fldChar w:fldCharType="separate"/>
      </w:r>
      <w:r w:rsidR="00C92D96">
        <w:rPr>
          <w:noProof/>
        </w:rPr>
        <w:t>1</w:t>
      </w:r>
      <w:r w:rsidR="00F663FA">
        <w:rPr>
          <w:noProof/>
        </w:rPr>
        <w:fldChar w:fldCharType="end"/>
      </w:r>
      <w:r>
        <w:t>.</w:t>
      </w:r>
      <w:proofErr w:type="gramEnd"/>
      <w:r>
        <w:t xml:space="preserve">  </w:t>
      </w:r>
      <w:r w:rsidR="007779CC">
        <w:t>Deliverable Schedule</w:t>
      </w:r>
      <w:bookmarkEnd w:id="70"/>
    </w:p>
    <w:tbl>
      <w:tblPr>
        <w:tblStyle w:val="2015Table"/>
        <w:tblW w:w="0" w:type="auto"/>
        <w:tblLook w:val="04A0" w:firstRow="1" w:lastRow="0" w:firstColumn="1" w:lastColumn="0" w:noHBand="0" w:noVBand="1"/>
      </w:tblPr>
      <w:tblGrid>
        <w:gridCol w:w="5472"/>
        <w:gridCol w:w="2520"/>
      </w:tblGrid>
      <w:tr w:rsidR="00C50D0A" w:rsidRPr="00C50D0A" w:rsidTr="00C50D0A">
        <w:trPr>
          <w:cnfStyle w:val="100000000000" w:firstRow="1" w:lastRow="0" w:firstColumn="0" w:lastColumn="0" w:oddVBand="0" w:evenVBand="0" w:oddHBand="0" w:evenHBand="0" w:firstRowFirstColumn="0" w:firstRowLastColumn="0" w:lastRowFirstColumn="0" w:lastRowLastColumn="0"/>
        </w:trPr>
        <w:tc>
          <w:tcPr>
            <w:tcW w:w="5472" w:type="dxa"/>
          </w:tcPr>
          <w:p w:rsidR="00C50D0A" w:rsidRPr="00C50D0A" w:rsidRDefault="00C50D0A" w:rsidP="009920B0">
            <w:pPr>
              <w:spacing w:line="240" w:lineRule="auto"/>
              <w:jc w:val="center"/>
              <w:rPr>
                <w:rFonts w:ascii="Tahoma" w:hAnsi="Tahoma" w:cs="Tahoma"/>
                <w:b/>
                <w:sz w:val="19"/>
                <w:szCs w:val="19"/>
              </w:rPr>
            </w:pPr>
            <w:r w:rsidRPr="00C50D0A">
              <w:rPr>
                <w:rFonts w:ascii="Tahoma" w:hAnsi="Tahoma" w:cs="Tahoma"/>
                <w:b/>
                <w:sz w:val="19"/>
                <w:szCs w:val="19"/>
              </w:rPr>
              <w:t>Task</w:t>
            </w:r>
          </w:p>
        </w:tc>
        <w:tc>
          <w:tcPr>
            <w:tcW w:w="2520" w:type="dxa"/>
          </w:tcPr>
          <w:p w:rsidR="00C50D0A" w:rsidRPr="00C50D0A" w:rsidRDefault="00C50D0A" w:rsidP="009920B0">
            <w:pPr>
              <w:spacing w:line="240" w:lineRule="auto"/>
              <w:jc w:val="center"/>
              <w:rPr>
                <w:rFonts w:ascii="Tahoma" w:hAnsi="Tahoma" w:cs="Tahoma"/>
                <w:b/>
                <w:sz w:val="19"/>
                <w:szCs w:val="19"/>
              </w:rPr>
            </w:pPr>
            <w:r w:rsidRPr="00C50D0A">
              <w:rPr>
                <w:rFonts w:ascii="Tahoma" w:hAnsi="Tahoma" w:cs="Tahoma"/>
                <w:b/>
                <w:sz w:val="19"/>
                <w:szCs w:val="19"/>
              </w:rPr>
              <w:t>Completion Date</w:t>
            </w:r>
          </w:p>
        </w:tc>
      </w:tr>
      <w:tr w:rsidR="00C50D0A" w:rsidRPr="00C50D0A" w:rsidTr="00C50D0A">
        <w:tc>
          <w:tcPr>
            <w:tcW w:w="5472" w:type="dxa"/>
          </w:tcPr>
          <w:p w:rsidR="00C50D0A" w:rsidRPr="00C50D0A" w:rsidRDefault="00C50D0A" w:rsidP="009920B0">
            <w:pPr>
              <w:spacing w:line="240" w:lineRule="auto"/>
              <w:rPr>
                <w:rFonts w:ascii="Tahoma" w:hAnsi="Tahoma" w:cs="Tahoma"/>
                <w:spacing w:val="5"/>
                <w:sz w:val="19"/>
                <w:szCs w:val="19"/>
              </w:rPr>
            </w:pPr>
            <w:r w:rsidRPr="00C50D0A">
              <w:rPr>
                <w:rFonts w:ascii="Tahoma" w:hAnsi="Tahoma" w:cs="Tahoma"/>
                <w:w w:val="105"/>
                <w:sz w:val="19"/>
                <w:szCs w:val="19"/>
              </w:rPr>
              <w:t>Quality Assurance Project Plan (QAPP)</w:t>
            </w:r>
          </w:p>
        </w:tc>
        <w:tc>
          <w:tcPr>
            <w:tcW w:w="2520" w:type="dxa"/>
          </w:tcPr>
          <w:p w:rsidR="00C50D0A" w:rsidRPr="00C50D0A" w:rsidRDefault="00C50D0A" w:rsidP="009920B0">
            <w:pPr>
              <w:spacing w:line="240" w:lineRule="auto"/>
              <w:rPr>
                <w:rFonts w:ascii="Tahoma" w:hAnsi="Tahoma" w:cs="Tahoma"/>
                <w:sz w:val="19"/>
                <w:szCs w:val="19"/>
              </w:rPr>
            </w:pPr>
            <w:r w:rsidRPr="00C50D0A">
              <w:rPr>
                <w:rFonts w:ascii="Tahoma" w:hAnsi="Tahoma" w:cs="Tahoma"/>
                <w:sz w:val="19"/>
                <w:szCs w:val="19"/>
              </w:rPr>
              <w:t>November 2, 2015</w:t>
            </w:r>
          </w:p>
        </w:tc>
      </w:tr>
      <w:tr w:rsidR="00C50D0A" w:rsidRPr="00C50D0A" w:rsidTr="00C50D0A">
        <w:tc>
          <w:tcPr>
            <w:tcW w:w="5472" w:type="dxa"/>
          </w:tcPr>
          <w:p w:rsidR="00C50D0A" w:rsidRPr="00C50D0A" w:rsidRDefault="00C50D0A" w:rsidP="009920B0">
            <w:pPr>
              <w:spacing w:line="240" w:lineRule="auto"/>
              <w:rPr>
                <w:rFonts w:ascii="Tahoma" w:hAnsi="Tahoma" w:cs="Tahoma"/>
                <w:sz w:val="19"/>
                <w:szCs w:val="19"/>
              </w:rPr>
            </w:pPr>
            <w:r w:rsidRPr="00C50D0A">
              <w:rPr>
                <w:rFonts w:ascii="Tahoma" w:hAnsi="Tahoma" w:cs="Tahoma"/>
                <w:sz w:val="19"/>
                <w:szCs w:val="19"/>
              </w:rPr>
              <w:t>Application Features Requirements Document (AFRD)</w:t>
            </w:r>
          </w:p>
        </w:tc>
        <w:tc>
          <w:tcPr>
            <w:tcW w:w="2520" w:type="dxa"/>
          </w:tcPr>
          <w:p w:rsidR="00C50D0A" w:rsidRPr="00C50D0A" w:rsidRDefault="00C50D0A" w:rsidP="009920B0">
            <w:pPr>
              <w:spacing w:line="240" w:lineRule="auto"/>
              <w:rPr>
                <w:rFonts w:ascii="Tahoma" w:hAnsi="Tahoma" w:cs="Tahoma"/>
                <w:sz w:val="19"/>
                <w:szCs w:val="19"/>
              </w:rPr>
            </w:pPr>
            <w:r w:rsidRPr="00C50D0A">
              <w:rPr>
                <w:rFonts w:ascii="Tahoma" w:hAnsi="Tahoma" w:cs="Tahoma"/>
                <w:sz w:val="19"/>
                <w:szCs w:val="19"/>
              </w:rPr>
              <w:t>November 17, 2015</w:t>
            </w:r>
          </w:p>
        </w:tc>
      </w:tr>
      <w:tr w:rsidR="00C50D0A" w:rsidRPr="00C50D0A" w:rsidTr="00C50D0A">
        <w:tc>
          <w:tcPr>
            <w:tcW w:w="5472" w:type="dxa"/>
          </w:tcPr>
          <w:p w:rsidR="00C50D0A" w:rsidRPr="00C50D0A" w:rsidRDefault="00C50D0A" w:rsidP="009920B0">
            <w:pPr>
              <w:spacing w:line="240" w:lineRule="auto"/>
              <w:rPr>
                <w:rFonts w:ascii="Tahoma" w:hAnsi="Tahoma" w:cs="Tahoma"/>
                <w:w w:val="105"/>
                <w:sz w:val="19"/>
                <w:szCs w:val="19"/>
              </w:rPr>
            </w:pPr>
            <w:r w:rsidRPr="00C50D0A">
              <w:rPr>
                <w:rFonts w:ascii="Tahoma" w:hAnsi="Tahoma" w:cs="Tahoma"/>
                <w:w w:val="105"/>
                <w:sz w:val="19"/>
                <w:szCs w:val="19"/>
              </w:rPr>
              <w:t xml:space="preserve">Software Application Architectural Design </w:t>
            </w:r>
            <w:r w:rsidR="00B96691">
              <w:rPr>
                <w:rFonts w:ascii="Tahoma" w:hAnsi="Tahoma" w:cs="Tahoma"/>
                <w:w w:val="105"/>
                <w:sz w:val="19"/>
                <w:szCs w:val="19"/>
              </w:rPr>
              <w:t>Memo</w:t>
            </w:r>
          </w:p>
        </w:tc>
        <w:tc>
          <w:tcPr>
            <w:tcW w:w="2520" w:type="dxa"/>
          </w:tcPr>
          <w:p w:rsidR="00C50D0A" w:rsidRPr="00C50D0A" w:rsidRDefault="00C50D0A" w:rsidP="009920B0">
            <w:pPr>
              <w:spacing w:line="240" w:lineRule="auto"/>
              <w:rPr>
                <w:rFonts w:ascii="Tahoma" w:hAnsi="Tahoma" w:cs="Tahoma"/>
                <w:sz w:val="19"/>
                <w:szCs w:val="19"/>
              </w:rPr>
            </w:pPr>
            <w:r w:rsidRPr="00C50D0A">
              <w:rPr>
                <w:rFonts w:ascii="Tahoma" w:hAnsi="Tahoma" w:cs="Tahoma"/>
                <w:sz w:val="19"/>
                <w:szCs w:val="19"/>
              </w:rPr>
              <w:t>January 15, 2016</w:t>
            </w:r>
          </w:p>
        </w:tc>
      </w:tr>
      <w:tr w:rsidR="00C50D0A" w:rsidRPr="00C50D0A" w:rsidTr="00C50D0A">
        <w:tc>
          <w:tcPr>
            <w:tcW w:w="5472" w:type="dxa"/>
          </w:tcPr>
          <w:p w:rsidR="00C50D0A" w:rsidRPr="00C50D0A" w:rsidRDefault="00C50D0A" w:rsidP="009920B0">
            <w:pPr>
              <w:spacing w:line="240" w:lineRule="auto"/>
              <w:rPr>
                <w:rFonts w:ascii="Tahoma" w:hAnsi="Tahoma" w:cs="Tahoma"/>
                <w:w w:val="105"/>
                <w:sz w:val="19"/>
                <w:szCs w:val="19"/>
              </w:rPr>
            </w:pPr>
            <w:r w:rsidRPr="00C50D0A">
              <w:rPr>
                <w:rFonts w:ascii="Tahoma" w:hAnsi="Tahoma" w:cs="Tahoma"/>
                <w:w w:val="105"/>
                <w:sz w:val="19"/>
                <w:szCs w:val="19"/>
              </w:rPr>
              <w:t>Proposed Schedule of Minimum Testable Products (MTPs)</w:t>
            </w:r>
          </w:p>
        </w:tc>
        <w:tc>
          <w:tcPr>
            <w:tcW w:w="2520" w:type="dxa"/>
          </w:tcPr>
          <w:p w:rsidR="00C50D0A" w:rsidRPr="00C50D0A" w:rsidRDefault="00C50D0A" w:rsidP="009920B0">
            <w:pPr>
              <w:spacing w:line="240" w:lineRule="auto"/>
              <w:rPr>
                <w:rFonts w:ascii="Tahoma" w:hAnsi="Tahoma" w:cs="Tahoma"/>
                <w:sz w:val="19"/>
                <w:szCs w:val="19"/>
              </w:rPr>
            </w:pPr>
            <w:r w:rsidRPr="00C50D0A">
              <w:rPr>
                <w:rFonts w:ascii="Tahoma" w:hAnsi="Tahoma" w:cs="Tahoma"/>
                <w:sz w:val="19"/>
                <w:szCs w:val="19"/>
              </w:rPr>
              <w:t>January 15, 2016</w:t>
            </w:r>
          </w:p>
        </w:tc>
      </w:tr>
      <w:tr w:rsidR="00C50D0A" w:rsidRPr="00C50D0A" w:rsidTr="00C50D0A">
        <w:tc>
          <w:tcPr>
            <w:tcW w:w="5472" w:type="dxa"/>
          </w:tcPr>
          <w:p w:rsidR="00C50D0A" w:rsidRPr="00C50D0A" w:rsidRDefault="00C50D0A" w:rsidP="009920B0">
            <w:pPr>
              <w:spacing w:line="240" w:lineRule="auto"/>
              <w:rPr>
                <w:rFonts w:ascii="Tahoma" w:hAnsi="Tahoma" w:cs="Tahoma"/>
                <w:w w:val="105"/>
                <w:sz w:val="19"/>
                <w:szCs w:val="19"/>
              </w:rPr>
            </w:pPr>
            <w:r w:rsidRPr="00C50D0A">
              <w:rPr>
                <w:rFonts w:ascii="Tahoma" w:hAnsi="Tahoma" w:cs="Tahoma"/>
                <w:w w:val="105"/>
                <w:sz w:val="19"/>
                <w:szCs w:val="19"/>
              </w:rPr>
              <w:t>Proposed Schedule of Minimum Testable Products (MTPs)</w:t>
            </w:r>
          </w:p>
        </w:tc>
        <w:tc>
          <w:tcPr>
            <w:tcW w:w="2520" w:type="dxa"/>
          </w:tcPr>
          <w:p w:rsidR="00C50D0A" w:rsidRPr="00C50D0A" w:rsidRDefault="00C50D0A" w:rsidP="009920B0">
            <w:pPr>
              <w:spacing w:line="240" w:lineRule="auto"/>
              <w:rPr>
                <w:rFonts w:ascii="Tahoma" w:hAnsi="Tahoma" w:cs="Tahoma"/>
                <w:sz w:val="19"/>
                <w:szCs w:val="19"/>
              </w:rPr>
            </w:pPr>
            <w:r w:rsidRPr="00C50D0A">
              <w:rPr>
                <w:rFonts w:ascii="Tahoma" w:hAnsi="Tahoma" w:cs="Tahoma"/>
                <w:sz w:val="19"/>
                <w:szCs w:val="19"/>
              </w:rPr>
              <w:t>January 15, 2016</w:t>
            </w:r>
          </w:p>
        </w:tc>
      </w:tr>
      <w:tr w:rsidR="00C50D0A" w:rsidRPr="00C50D0A" w:rsidTr="00C50D0A">
        <w:tc>
          <w:tcPr>
            <w:tcW w:w="5472" w:type="dxa"/>
          </w:tcPr>
          <w:p w:rsidR="00C50D0A" w:rsidRPr="00C50D0A" w:rsidRDefault="00C50D0A" w:rsidP="009920B0">
            <w:pPr>
              <w:spacing w:line="240" w:lineRule="auto"/>
              <w:rPr>
                <w:rFonts w:ascii="Tahoma" w:hAnsi="Tahoma" w:cs="Tahoma"/>
                <w:w w:val="105"/>
                <w:sz w:val="19"/>
                <w:szCs w:val="19"/>
              </w:rPr>
            </w:pPr>
            <w:r w:rsidRPr="00C50D0A">
              <w:rPr>
                <w:rFonts w:ascii="Tahoma" w:hAnsi="Tahoma" w:cs="Tahoma"/>
                <w:w w:val="105"/>
                <w:sz w:val="19"/>
                <w:szCs w:val="19"/>
              </w:rPr>
              <w:t>Management/Delivery of MTPs</w:t>
            </w:r>
          </w:p>
        </w:tc>
        <w:tc>
          <w:tcPr>
            <w:tcW w:w="2520" w:type="dxa"/>
          </w:tcPr>
          <w:p w:rsidR="00C50D0A" w:rsidRPr="00C50D0A" w:rsidRDefault="00C50D0A" w:rsidP="009920B0">
            <w:pPr>
              <w:spacing w:line="240" w:lineRule="auto"/>
              <w:rPr>
                <w:rFonts w:ascii="Tahoma" w:hAnsi="Tahoma" w:cs="Tahoma"/>
                <w:sz w:val="19"/>
                <w:szCs w:val="19"/>
              </w:rPr>
            </w:pPr>
            <w:r w:rsidRPr="00C50D0A">
              <w:rPr>
                <w:rFonts w:ascii="Tahoma" w:hAnsi="Tahoma" w:cs="Tahoma"/>
                <w:sz w:val="19"/>
                <w:szCs w:val="19"/>
              </w:rPr>
              <w:t>Ongoing</w:t>
            </w:r>
          </w:p>
        </w:tc>
      </w:tr>
      <w:tr w:rsidR="00C50D0A" w:rsidRPr="00C50D0A" w:rsidTr="00C50D0A">
        <w:tc>
          <w:tcPr>
            <w:tcW w:w="5472" w:type="dxa"/>
          </w:tcPr>
          <w:p w:rsidR="00C50D0A" w:rsidRPr="00C50D0A" w:rsidRDefault="00C50D0A" w:rsidP="009920B0">
            <w:pPr>
              <w:spacing w:line="240" w:lineRule="auto"/>
              <w:rPr>
                <w:rFonts w:ascii="Tahoma" w:hAnsi="Tahoma" w:cs="Tahoma"/>
                <w:w w:val="105"/>
                <w:sz w:val="19"/>
                <w:szCs w:val="19"/>
              </w:rPr>
            </w:pPr>
            <w:r w:rsidRPr="00C50D0A">
              <w:rPr>
                <w:rFonts w:ascii="Tahoma" w:hAnsi="Tahoma" w:cs="Tahoma"/>
                <w:w w:val="105"/>
                <w:sz w:val="19"/>
                <w:szCs w:val="19"/>
              </w:rPr>
              <w:t>Computational Engine Support</w:t>
            </w:r>
          </w:p>
        </w:tc>
        <w:tc>
          <w:tcPr>
            <w:tcW w:w="2520" w:type="dxa"/>
          </w:tcPr>
          <w:p w:rsidR="00C50D0A" w:rsidRPr="00C50D0A" w:rsidRDefault="00C50D0A" w:rsidP="009920B0">
            <w:pPr>
              <w:spacing w:line="240" w:lineRule="auto"/>
              <w:rPr>
                <w:rFonts w:ascii="Tahoma" w:hAnsi="Tahoma" w:cs="Tahoma"/>
                <w:sz w:val="19"/>
                <w:szCs w:val="19"/>
              </w:rPr>
            </w:pPr>
            <w:r w:rsidRPr="00C50D0A">
              <w:rPr>
                <w:rFonts w:ascii="Tahoma" w:hAnsi="Tahoma" w:cs="Tahoma"/>
                <w:sz w:val="19"/>
                <w:szCs w:val="19"/>
              </w:rPr>
              <w:t>Ongoing</w:t>
            </w:r>
          </w:p>
        </w:tc>
      </w:tr>
      <w:tr w:rsidR="00C50D0A" w:rsidRPr="00C50D0A" w:rsidTr="00C50D0A">
        <w:tc>
          <w:tcPr>
            <w:tcW w:w="5472" w:type="dxa"/>
          </w:tcPr>
          <w:p w:rsidR="00C50D0A" w:rsidRPr="00C50D0A" w:rsidRDefault="00C50D0A" w:rsidP="009920B0">
            <w:pPr>
              <w:spacing w:line="240" w:lineRule="auto"/>
              <w:rPr>
                <w:rFonts w:ascii="Tahoma" w:hAnsi="Tahoma" w:cs="Tahoma"/>
                <w:w w:val="105"/>
                <w:sz w:val="19"/>
                <w:szCs w:val="19"/>
              </w:rPr>
            </w:pPr>
            <w:r w:rsidRPr="00C50D0A">
              <w:rPr>
                <w:rFonts w:ascii="Tahoma" w:hAnsi="Tahoma" w:cs="Tahoma"/>
                <w:w w:val="105"/>
                <w:sz w:val="19"/>
                <w:szCs w:val="19"/>
              </w:rPr>
              <w:t>Testing of Final MTP</w:t>
            </w:r>
          </w:p>
        </w:tc>
        <w:tc>
          <w:tcPr>
            <w:tcW w:w="2520" w:type="dxa"/>
          </w:tcPr>
          <w:p w:rsidR="00C50D0A" w:rsidRPr="00C50D0A" w:rsidRDefault="00C50D0A" w:rsidP="009920B0">
            <w:pPr>
              <w:spacing w:line="240" w:lineRule="auto"/>
              <w:rPr>
                <w:rFonts w:ascii="Tahoma" w:hAnsi="Tahoma" w:cs="Tahoma"/>
                <w:sz w:val="19"/>
                <w:szCs w:val="19"/>
              </w:rPr>
            </w:pPr>
            <w:r w:rsidRPr="00C50D0A">
              <w:rPr>
                <w:rFonts w:ascii="Tahoma" w:hAnsi="Tahoma" w:cs="Tahoma"/>
                <w:sz w:val="19"/>
                <w:szCs w:val="19"/>
              </w:rPr>
              <w:t>Ongoing, after last MTP</w:t>
            </w:r>
          </w:p>
        </w:tc>
      </w:tr>
      <w:tr w:rsidR="00C50D0A" w:rsidRPr="00C50D0A" w:rsidTr="00C50D0A">
        <w:tc>
          <w:tcPr>
            <w:tcW w:w="5472" w:type="dxa"/>
          </w:tcPr>
          <w:p w:rsidR="00C50D0A" w:rsidRPr="00C50D0A" w:rsidRDefault="00C50D0A" w:rsidP="009920B0">
            <w:pPr>
              <w:spacing w:line="240" w:lineRule="auto"/>
              <w:rPr>
                <w:rFonts w:ascii="Tahoma" w:hAnsi="Tahoma" w:cs="Tahoma"/>
                <w:w w:val="105"/>
                <w:sz w:val="19"/>
                <w:szCs w:val="19"/>
              </w:rPr>
            </w:pPr>
            <w:r w:rsidRPr="00C50D0A">
              <w:rPr>
                <w:rFonts w:ascii="Tahoma" w:hAnsi="Tahoma" w:cs="Tahoma"/>
                <w:w w:val="105"/>
                <w:sz w:val="19"/>
                <w:szCs w:val="19"/>
              </w:rPr>
              <w:t>Final Products</w:t>
            </w:r>
          </w:p>
        </w:tc>
        <w:tc>
          <w:tcPr>
            <w:tcW w:w="2520" w:type="dxa"/>
          </w:tcPr>
          <w:p w:rsidR="00C50D0A" w:rsidRPr="00C50D0A" w:rsidRDefault="00C50D0A" w:rsidP="009920B0">
            <w:pPr>
              <w:spacing w:line="240" w:lineRule="auto"/>
              <w:rPr>
                <w:rFonts w:ascii="Tahoma" w:hAnsi="Tahoma" w:cs="Tahoma"/>
                <w:sz w:val="19"/>
                <w:szCs w:val="19"/>
              </w:rPr>
            </w:pPr>
            <w:r w:rsidRPr="00C50D0A">
              <w:rPr>
                <w:rFonts w:ascii="Tahoma" w:hAnsi="Tahoma" w:cs="Tahoma"/>
                <w:sz w:val="19"/>
                <w:szCs w:val="19"/>
              </w:rPr>
              <w:t xml:space="preserve">30 days after </w:t>
            </w:r>
            <w:r w:rsidR="002B353C">
              <w:rPr>
                <w:rFonts w:ascii="Tahoma" w:hAnsi="Tahoma" w:cs="Tahoma"/>
                <w:sz w:val="19"/>
                <w:szCs w:val="19"/>
              </w:rPr>
              <w:t>t</w:t>
            </w:r>
            <w:r w:rsidRPr="00C50D0A">
              <w:rPr>
                <w:rFonts w:ascii="Tahoma" w:hAnsi="Tahoma" w:cs="Tahoma"/>
                <w:sz w:val="19"/>
                <w:szCs w:val="19"/>
              </w:rPr>
              <w:t>esting</w:t>
            </w:r>
          </w:p>
        </w:tc>
      </w:tr>
    </w:tbl>
    <w:p w:rsidR="00C50D0A" w:rsidRDefault="00C50D0A" w:rsidP="00F01638">
      <w:r>
        <w:br w:type="page"/>
      </w:r>
    </w:p>
    <w:p w:rsidR="00F01638" w:rsidRDefault="00C50D0A" w:rsidP="00C50D0A">
      <w:pPr>
        <w:pStyle w:val="Heading1"/>
      </w:pPr>
      <w:bookmarkStart w:id="71" w:name="_Toc435453573"/>
      <w:r>
        <w:lastRenderedPageBreak/>
        <w:t>0</w:t>
      </w:r>
      <w:r>
        <w:tab/>
        <w:t>References</w:t>
      </w:r>
      <w:bookmarkEnd w:id="71"/>
    </w:p>
    <w:p w:rsidR="007779CC" w:rsidRPr="007779CC" w:rsidRDefault="007779CC" w:rsidP="002A3718">
      <w:pPr>
        <w:spacing w:line="240" w:lineRule="auto"/>
        <w:rPr>
          <w:rFonts w:asciiTheme="minorHAnsi" w:hAnsiTheme="minorHAnsi" w:cs="Arial"/>
          <w:color w:val="000000"/>
          <w:szCs w:val="21"/>
        </w:rPr>
      </w:pPr>
      <w:proofErr w:type="gramStart"/>
      <w:r w:rsidRPr="007779CC">
        <w:rPr>
          <w:rFonts w:asciiTheme="minorHAnsi" w:hAnsiTheme="minorHAnsi" w:cs="Arial"/>
          <w:b/>
          <w:color w:val="000000"/>
          <w:szCs w:val="21"/>
        </w:rPr>
        <w:t>Council for Regulatory Environmental Modeling</w:t>
      </w:r>
      <w:r w:rsidR="002A3718">
        <w:rPr>
          <w:rFonts w:asciiTheme="minorHAnsi" w:hAnsiTheme="minorHAnsi" w:cs="Arial"/>
          <w:b/>
          <w:color w:val="000000"/>
          <w:szCs w:val="21"/>
        </w:rPr>
        <w:t>,</w:t>
      </w:r>
      <w:r w:rsidRPr="007779CC">
        <w:rPr>
          <w:rFonts w:asciiTheme="minorHAnsi" w:hAnsiTheme="minorHAnsi" w:cs="Arial"/>
          <w:b/>
          <w:color w:val="000000"/>
          <w:szCs w:val="21"/>
        </w:rPr>
        <w:t xml:space="preserve"> 2009.</w:t>
      </w:r>
      <w:proofErr w:type="gramEnd"/>
      <w:r w:rsidRPr="007779CC">
        <w:rPr>
          <w:rFonts w:asciiTheme="minorHAnsi" w:hAnsiTheme="minorHAnsi" w:cs="Arial"/>
          <w:color w:val="000000"/>
          <w:szCs w:val="21"/>
        </w:rPr>
        <w:t xml:space="preserve"> </w:t>
      </w:r>
      <w:r w:rsidRPr="002A3718">
        <w:rPr>
          <w:rFonts w:asciiTheme="minorHAnsi" w:hAnsiTheme="minorHAnsi" w:cs="Arial"/>
          <w:i/>
          <w:color w:val="000000"/>
          <w:szCs w:val="21"/>
        </w:rPr>
        <w:t>Guidance on</w:t>
      </w:r>
      <w:r w:rsidR="002A3718" w:rsidRPr="002A3718">
        <w:rPr>
          <w:rFonts w:asciiTheme="minorHAnsi" w:hAnsiTheme="minorHAnsi" w:cs="Arial"/>
          <w:i/>
          <w:color w:val="000000"/>
          <w:szCs w:val="21"/>
        </w:rPr>
        <w:t xml:space="preserve"> </w:t>
      </w:r>
      <w:r w:rsidRPr="002A3718">
        <w:rPr>
          <w:rFonts w:asciiTheme="minorHAnsi" w:hAnsiTheme="minorHAnsi" w:cs="Arial"/>
          <w:i/>
          <w:color w:val="000000"/>
          <w:szCs w:val="21"/>
        </w:rPr>
        <w:t xml:space="preserve">the Development, Evaluation, and Application of Environmental </w:t>
      </w:r>
      <w:r w:rsidRPr="002A3718">
        <w:rPr>
          <w:i/>
        </w:rPr>
        <w:t>Models</w:t>
      </w:r>
      <w:r w:rsidR="002A3718">
        <w:rPr>
          <w:rFonts w:asciiTheme="minorHAnsi" w:hAnsiTheme="minorHAnsi" w:cs="Arial"/>
          <w:color w:val="000000"/>
          <w:szCs w:val="21"/>
        </w:rPr>
        <w:t xml:space="preserve">, </w:t>
      </w:r>
      <w:r w:rsidRPr="007779CC">
        <w:rPr>
          <w:rFonts w:asciiTheme="minorHAnsi" w:hAnsiTheme="minorHAnsi" w:cs="Arial"/>
          <w:color w:val="000000"/>
          <w:szCs w:val="21"/>
        </w:rPr>
        <w:t>EPA/100/K-09</w:t>
      </w:r>
      <w:r w:rsidR="002A3718">
        <w:rPr>
          <w:rFonts w:asciiTheme="minorHAnsi" w:hAnsiTheme="minorHAnsi" w:cs="Arial"/>
          <w:color w:val="000000"/>
          <w:szCs w:val="21"/>
        </w:rPr>
        <w:t>/003, prepared by the Council for Regulatory Environmental Modeling, U.S. Environmental Protection Agency, Washington, DC.</w:t>
      </w:r>
    </w:p>
    <w:p w:rsidR="007779CC" w:rsidRDefault="007779CC" w:rsidP="007779CC">
      <w:pPr>
        <w:spacing w:line="240" w:lineRule="auto"/>
        <w:rPr>
          <w:b/>
        </w:rPr>
      </w:pPr>
    </w:p>
    <w:p w:rsidR="00C50D0A" w:rsidRDefault="00C50D0A" w:rsidP="007779CC">
      <w:pPr>
        <w:spacing w:line="240" w:lineRule="auto"/>
      </w:pPr>
      <w:proofErr w:type="gramStart"/>
      <w:r w:rsidRPr="00C50D0A">
        <w:rPr>
          <w:b/>
        </w:rPr>
        <w:t>U.S. Environmental Protection Agency, 2003.</w:t>
      </w:r>
      <w:proofErr w:type="gramEnd"/>
      <w:r>
        <w:t xml:space="preserve"> </w:t>
      </w:r>
      <w:r w:rsidRPr="00C50D0A">
        <w:rPr>
          <w:i/>
        </w:rPr>
        <w:t>Information Quality Guidelines: Pre-Dissemination Review Guidance and Checklists</w:t>
      </w:r>
      <w:r>
        <w:t>, version 2.2, prepared by the U.S. Environmental Protection Agency, Office of Water, Washington, DC.</w:t>
      </w:r>
    </w:p>
    <w:p w:rsidR="00C50D0A" w:rsidRDefault="00C50D0A" w:rsidP="00876D59">
      <w:pPr>
        <w:spacing w:line="240" w:lineRule="auto"/>
      </w:pPr>
    </w:p>
    <w:p w:rsidR="00C50D0A" w:rsidRDefault="00C50D0A" w:rsidP="00876D59">
      <w:pPr>
        <w:spacing w:line="240" w:lineRule="auto"/>
      </w:pPr>
      <w:proofErr w:type="gramStart"/>
      <w:r w:rsidRPr="00C50D0A">
        <w:rPr>
          <w:b/>
        </w:rPr>
        <w:t>U.S. Environmental Protection Agency, 2002.</w:t>
      </w:r>
      <w:proofErr w:type="gramEnd"/>
      <w:r>
        <w:t xml:space="preserve"> Gu</w:t>
      </w:r>
      <w:r w:rsidRPr="00C50D0A">
        <w:rPr>
          <w:i/>
        </w:rPr>
        <w:t>idance for Quality Assurance Project Plans for Modeling</w:t>
      </w:r>
      <w:r w:rsidR="00876D59">
        <w:t xml:space="preserve">, </w:t>
      </w:r>
      <w:r w:rsidRPr="00876D59">
        <w:t>EPA QA/G-5M,</w:t>
      </w:r>
      <w:r>
        <w:t xml:space="preserve"> prepared by the U.S. Environmental Protection Agency, Office of Environ</w:t>
      </w:r>
      <w:r w:rsidR="00876D59">
        <w:softHyphen/>
      </w:r>
      <w:r>
        <w:t>mental Information, Washington, DC.</w:t>
      </w:r>
    </w:p>
    <w:p w:rsidR="00655322" w:rsidRDefault="00655322" w:rsidP="00655322">
      <w:pPr>
        <w:spacing w:line="240" w:lineRule="auto"/>
        <w:rPr>
          <w:i/>
        </w:rPr>
      </w:pPr>
    </w:p>
    <w:p w:rsidR="00655322" w:rsidRDefault="00655322" w:rsidP="00655322">
      <w:pPr>
        <w:spacing w:line="240" w:lineRule="auto"/>
      </w:pPr>
      <w:proofErr w:type="gramStart"/>
      <w:r w:rsidRPr="00C50D0A">
        <w:rPr>
          <w:b/>
        </w:rPr>
        <w:t xml:space="preserve">U.S. Environmental Protection Agency, </w:t>
      </w:r>
      <w:r>
        <w:rPr>
          <w:b/>
        </w:rPr>
        <w:t>1999</w:t>
      </w:r>
      <w:r w:rsidRPr="00C50D0A">
        <w:rPr>
          <w:b/>
        </w:rPr>
        <w:t>.</w:t>
      </w:r>
      <w:proofErr w:type="gramEnd"/>
      <w:r>
        <w:t xml:space="preserve"> </w:t>
      </w:r>
      <w:r w:rsidRPr="004B73D8">
        <w:rPr>
          <w:i/>
        </w:rPr>
        <w:t>Documentation for the FRAMES-HWIR Technology Software System, Volume 9: Software Development and Testing Strategies</w:t>
      </w:r>
      <w:r>
        <w:t>, prepared by Pacific Northwest National Laboratory, Richland, Washington.</w:t>
      </w:r>
    </w:p>
    <w:p w:rsidR="00C50D0A" w:rsidRDefault="00C50D0A" w:rsidP="00876D59">
      <w:pPr>
        <w:spacing w:line="240" w:lineRule="auto"/>
      </w:pPr>
    </w:p>
    <w:p w:rsidR="00C50D0A" w:rsidRDefault="00C50D0A" w:rsidP="00876D59">
      <w:pPr>
        <w:spacing w:line="240" w:lineRule="auto"/>
      </w:pPr>
      <w:r w:rsidRPr="00876D59">
        <w:rPr>
          <w:b/>
        </w:rPr>
        <w:t>Van Rossum, G., 2001.</w:t>
      </w:r>
      <w:r>
        <w:t xml:space="preserve">  “</w:t>
      </w:r>
      <w:r w:rsidRPr="00D94851">
        <w:t>PEP 0008 -- Style Guide for Python Cod</w:t>
      </w:r>
      <w:r>
        <w:t>e,"</w:t>
      </w:r>
      <w:r w:rsidR="00876D59">
        <w:t xml:space="preserve"> </w:t>
      </w:r>
      <w:r w:rsidRPr="00C50D0A">
        <w:rPr>
          <w:i/>
        </w:rPr>
        <w:t>python.org</w:t>
      </w:r>
      <w:r>
        <w:t xml:space="preserve">, </w:t>
      </w:r>
      <w:r w:rsidR="002B353C">
        <w:t xml:space="preserve">created July 5, 2001, </w:t>
      </w:r>
      <w:r w:rsidR="00876D59">
        <w:t xml:space="preserve">posted August 1, 2013, </w:t>
      </w:r>
      <w:r>
        <w:t xml:space="preserve">retrieved </w:t>
      </w:r>
      <w:r w:rsidR="00876D59">
        <w:t>October 30, 2015</w:t>
      </w:r>
      <w:r>
        <w:t xml:space="preserve">, from </w:t>
      </w:r>
      <w:r w:rsidRPr="00876D59">
        <w:rPr>
          <w:i/>
        </w:rPr>
        <w:t>https://www.python.org/dev/peps/pep-0008/</w:t>
      </w:r>
    </w:p>
    <w:p w:rsidR="00C50D0A" w:rsidRDefault="00C50D0A" w:rsidP="00C50D0A"/>
    <w:p w:rsidR="00C50D0A" w:rsidRPr="00C50D0A" w:rsidRDefault="00C50D0A" w:rsidP="00C50D0A"/>
    <w:p w:rsidR="00F01638" w:rsidRDefault="00F01638" w:rsidP="00F01638"/>
    <w:p w:rsidR="00F95621" w:rsidRDefault="00F95621" w:rsidP="00F01638">
      <w:pPr>
        <w:rPr>
          <w:rFonts w:cs="Tahoma"/>
          <w:szCs w:val="21"/>
        </w:rPr>
      </w:pPr>
    </w:p>
    <w:p w:rsidR="0020618D" w:rsidRDefault="0020618D" w:rsidP="00876D59"/>
    <w:p w:rsidR="0035604E" w:rsidRDefault="0035604E" w:rsidP="0035604E"/>
    <w:p w:rsidR="0035604E" w:rsidRPr="00600AE2" w:rsidRDefault="0035604E" w:rsidP="0035604E">
      <w:pPr>
        <w:sectPr w:rsidR="0035604E" w:rsidRPr="00600AE2" w:rsidSect="00876D59">
          <w:footerReference w:type="default" r:id="rId19"/>
          <w:pgSz w:w="12240" w:h="15840"/>
          <w:pgMar w:top="1440" w:right="1440" w:bottom="1440" w:left="1440" w:header="720" w:footer="864" w:gutter="0"/>
          <w:pgNumType w:start="1"/>
          <w:cols w:space="720"/>
          <w:docGrid w:linePitch="286"/>
        </w:sectPr>
      </w:pPr>
    </w:p>
    <w:p w:rsidR="003C79F1" w:rsidRDefault="003C79F1" w:rsidP="009920B0">
      <w:pPr>
        <w:pStyle w:val="Appendix"/>
        <w:jc w:val="left"/>
      </w:pPr>
      <w:r w:rsidRPr="00664137">
        <w:rPr>
          <w:noProof/>
        </w:rPr>
        <w:lastRenderedPageBreak/>
        <w:t xml:space="preserve"> </w:t>
      </w:r>
    </w:p>
    <w:sectPr w:rsidR="003C79F1" w:rsidSect="009920B0">
      <w:footerReference w:type="default" r:id="rId20"/>
      <w:pgSz w:w="12240" w:h="15840"/>
      <w:pgMar w:top="4320" w:right="1440" w:bottom="1440" w:left="1440" w:header="720" w:footer="864" w:gutter="0"/>
      <w:pgNumType w:start="1"/>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3FA" w:rsidRDefault="00F663FA">
      <w:r>
        <w:separator/>
      </w:r>
    </w:p>
    <w:p w:rsidR="00F663FA" w:rsidRDefault="00F663FA"/>
  </w:endnote>
  <w:endnote w:type="continuationSeparator" w:id="0">
    <w:p w:rsidR="00F663FA" w:rsidRDefault="00F663FA">
      <w:r>
        <w:continuationSeparator/>
      </w:r>
    </w:p>
    <w:p w:rsidR="00F663FA" w:rsidRDefault="00F663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entury Schoolbook">
    <w:altName w:val="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A8C" w:rsidRDefault="00285A8C">
    <w:pPr>
      <w:framePr w:wrap="around" w:vAnchor="text" w:hAnchor="margin" w:xAlign="center" w:y="1"/>
    </w:pPr>
    <w:r>
      <w:fldChar w:fldCharType="begin"/>
    </w:r>
    <w:r>
      <w:instrText xml:space="preserve">PAGE  </w:instrText>
    </w:r>
    <w:r>
      <w:fldChar w:fldCharType="separate"/>
    </w:r>
    <w:r>
      <w:rPr>
        <w:noProof/>
      </w:rPr>
      <w:t>ix</w:t>
    </w:r>
    <w:r>
      <w:fldChar w:fldCharType="end"/>
    </w:r>
  </w:p>
  <w:p w:rsidR="00285A8C" w:rsidRDefault="00285A8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A8C" w:rsidRDefault="00285A8C" w:rsidP="000D4A1C">
    <w:pPr>
      <w:pStyle w:val="Footer"/>
      <w:tabs>
        <w:tab w:val="clear" w:pos="8640"/>
        <w:tab w:val="right" w:pos="9360"/>
      </w:tabs>
      <w:spacing w:line="240" w:lineRule="auto"/>
      <w:jc w:val="center"/>
      <w:rPr>
        <w:rFonts w:ascii="Tahoma" w:hAnsi="Tahoma" w:cs="Tahoma"/>
        <w:b/>
        <w:sz w:val="20"/>
        <w:szCs w:val="16"/>
      </w:rPr>
    </w:pPr>
    <w:r>
      <w:tab/>
    </w:r>
    <w:r>
      <w:tab/>
    </w:r>
    <w:r w:rsidRPr="00B4625A">
      <w:rPr>
        <w:rFonts w:ascii="Tahoma" w:hAnsi="Tahoma" w:cs="Tahoma"/>
        <w:b/>
        <w:sz w:val="20"/>
        <w:szCs w:val="16"/>
      </w:rPr>
      <w:t>DRAFT</w:t>
    </w:r>
  </w:p>
  <w:p w:rsidR="00285A8C" w:rsidRDefault="00285A8C" w:rsidP="000D4A1C">
    <w:pPr>
      <w:pStyle w:val="Footer"/>
      <w:tabs>
        <w:tab w:val="clear" w:pos="4320"/>
        <w:tab w:val="clear" w:pos="8640"/>
        <w:tab w:val="right" w:pos="9360"/>
      </w:tabs>
      <w:spacing w:line="240" w:lineRule="auto"/>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A8C" w:rsidRPr="00783AF7" w:rsidRDefault="00285A8C" w:rsidP="00876D59">
    <w:pPr>
      <w:pStyle w:val="Footer"/>
      <w:framePr w:wrap="around" w:vAnchor="page" w:hAnchor="page" w:xAlign="center" w:y="14747" w:anchorLock="1"/>
      <w:jc w:val="left"/>
      <w:rPr>
        <w:rStyle w:val="PageNumber"/>
        <w:sz w:val="20"/>
      </w:rPr>
    </w:pPr>
    <w:r w:rsidRPr="00783AF7">
      <w:rPr>
        <w:rStyle w:val="PageNumber"/>
        <w:sz w:val="20"/>
      </w:rPr>
      <w:fldChar w:fldCharType="begin"/>
    </w:r>
    <w:r w:rsidRPr="00783AF7">
      <w:rPr>
        <w:rStyle w:val="PageNumber"/>
        <w:sz w:val="20"/>
      </w:rPr>
      <w:instrText xml:space="preserve">PAGE  </w:instrText>
    </w:r>
    <w:r w:rsidRPr="00783AF7">
      <w:rPr>
        <w:rStyle w:val="PageNumber"/>
        <w:sz w:val="20"/>
      </w:rPr>
      <w:fldChar w:fldCharType="separate"/>
    </w:r>
    <w:r w:rsidR="00783890">
      <w:rPr>
        <w:rStyle w:val="PageNumber"/>
        <w:noProof/>
        <w:sz w:val="20"/>
      </w:rPr>
      <w:t>i</w:t>
    </w:r>
    <w:r w:rsidRPr="00783AF7">
      <w:rPr>
        <w:rStyle w:val="PageNumber"/>
        <w:sz w:val="20"/>
      </w:rPr>
      <w:fldChar w:fldCharType="end"/>
    </w:r>
  </w:p>
  <w:p w:rsidR="00285A8C" w:rsidRDefault="00285A8C" w:rsidP="000D4A1C">
    <w:pPr>
      <w:pStyle w:val="Footer"/>
      <w:tabs>
        <w:tab w:val="clear" w:pos="8640"/>
        <w:tab w:val="right" w:pos="9360"/>
      </w:tabs>
      <w:spacing w:line="240" w:lineRule="auto"/>
      <w:jc w:val="center"/>
      <w:rPr>
        <w:rFonts w:ascii="Tahoma" w:hAnsi="Tahoma" w:cs="Tahoma"/>
        <w:b/>
        <w:sz w:val="20"/>
        <w:szCs w:val="16"/>
      </w:rPr>
    </w:pPr>
    <w:r>
      <w:tab/>
    </w:r>
    <w:r>
      <w:tab/>
    </w:r>
    <w:r w:rsidRPr="00B4625A">
      <w:rPr>
        <w:rFonts w:ascii="Tahoma" w:hAnsi="Tahoma" w:cs="Tahoma"/>
        <w:b/>
        <w:sz w:val="20"/>
        <w:szCs w:val="16"/>
      </w:rPr>
      <w:t>DRAFT</w:t>
    </w:r>
  </w:p>
  <w:p w:rsidR="00285A8C" w:rsidRDefault="00285A8C" w:rsidP="000D4A1C">
    <w:pPr>
      <w:pStyle w:val="Footer"/>
      <w:tabs>
        <w:tab w:val="clear" w:pos="4320"/>
        <w:tab w:val="clear" w:pos="8640"/>
        <w:tab w:val="right" w:pos="9360"/>
      </w:tabs>
      <w:spacing w:line="240" w:lineRule="auto"/>
      <w:jc w:val="center"/>
    </w:pPr>
    <w:r>
      <w:rPr>
        <w:rFonts w:ascii="Tahoma" w:hAnsi="Tahoma" w:cs="Tahoma"/>
        <w:b/>
        <w:sz w:val="20"/>
        <w:szCs w:val="16"/>
      </w:rPr>
      <w:tab/>
    </w:r>
    <w:r>
      <w:rPr>
        <w:rFonts w:asciiTheme="majorHAnsi" w:hAnsiTheme="majorHAnsi" w:cs="Tahoma"/>
        <w:sz w:val="16"/>
        <w:szCs w:val="16"/>
      </w:rPr>
      <w:t>QAPP 16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A8C" w:rsidRPr="00783AF7" w:rsidRDefault="00285A8C" w:rsidP="00876D59">
    <w:pPr>
      <w:pStyle w:val="Footer"/>
      <w:framePr w:wrap="around" w:vAnchor="page" w:hAnchor="page" w:xAlign="center" w:y="14747"/>
      <w:jc w:val="left"/>
      <w:rPr>
        <w:rStyle w:val="PageNumber"/>
        <w:sz w:val="20"/>
      </w:rPr>
    </w:pPr>
    <w:r w:rsidRPr="00783AF7">
      <w:rPr>
        <w:rStyle w:val="PageNumber"/>
        <w:sz w:val="20"/>
      </w:rPr>
      <w:fldChar w:fldCharType="begin"/>
    </w:r>
    <w:r w:rsidRPr="00783AF7">
      <w:rPr>
        <w:rStyle w:val="PageNumber"/>
        <w:sz w:val="20"/>
      </w:rPr>
      <w:instrText xml:space="preserve">PAGE  </w:instrText>
    </w:r>
    <w:r w:rsidRPr="00783AF7">
      <w:rPr>
        <w:rStyle w:val="PageNumber"/>
        <w:sz w:val="20"/>
      </w:rPr>
      <w:fldChar w:fldCharType="separate"/>
    </w:r>
    <w:r w:rsidR="00783890">
      <w:rPr>
        <w:rStyle w:val="PageNumber"/>
        <w:noProof/>
        <w:sz w:val="20"/>
      </w:rPr>
      <w:t>4</w:t>
    </w:r>
    <w:r w:rsidRPr="00783AF7">
      <w:rPr>
        <w:rStyle w:val="PageNumber"/>
        <w:sz w:val="20"/>
      </w:rPr>
      <w:fldChar w:fldCharType="end"/>
    </w:r>
  </w:p>
  <w:p w:rsidR="00285A8C" w:rsidRDefault="00285A8C" w:rsidP="00D00BB3">
    <w:pPr>
      <w:pStyle w:val="Footer"/>
      <w:tabs>
        <w:tab w:val="clear" w:pos="4320"/>
        <w:tab w:val="clear" w:pos="8640"/>
        <w:tab w:val="right" w:pos="9360"/>
      </w:tabs>
      <w:spacing w:line="240" w:lineRule="auto"/>
      <w:jc w:val="right"/>
    </w:pPr>
    <w:r>
      <w:rPr>
        <w:rFonts w:asciiTheme="majorHAnsi" w:hAnsiTheme="majorHAnsi" w:cs="Tahoma"/>
        <w:sz w:val="16"/>
        <w:szCs w:val="16"/>
      </w:rPr>
      <w:t>QAPP 16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A8C" w:rsidRPr="00783AF7" w:rsidRDefault="00285A8C" w:rsidP="000D4A1C">
    <w:pPr>
      <w:pStyle w:val="Footer"/>
      <w:framePr w:wrap="around" w:vAnchor="text" w:hAnchor="page" w:xAlign="center" w:y="260"/>
      <w:jc w:val="left"/>
      <w:rPr>
        <w:rStyle w:val="PageNumber"/>
        <w:sz w:val="20"/>
      </w:rPr>
    </w:pPr>
    <w:r>
      <w:rPr>
        <w:rStyle w:val="PageNumber"/>
        <w:sz w:val="20"/>
      </w:rPr>
      <w:t>A-</w:t>
    </w:r>
    <w:r w:rsidRPr="00783AF7">
      <w:rPr>
        <w:rStyle w:val="PageNumber"/>
        <w:sz w:val="20"/>
      </w:rPr>
      <w:fldChar w:fldCharType="begin"/>
    </w:r>
    <w:r w:rsidRPr="00783AF7">
      <w:rPr>
        <w:rStyle w:val="PageNumber"/>
        <w:sz w:val="20"/>
      </w:rPr>
      <w:instrText xml:space="preserve">PAGE  </w:instrText>
    </w:r>
    <w:r w:rsidRPr="00783AF7">
      <w:rPr>
        <w:rStyle w:val="PageNumber"/>
        <w:sz w:val="20"/>
      </w:rPr>
      <w:fldChar w:fldCharType="separate"/>
    </w:r>
    <w:r w:rsidR="00783890">
      <w:rPr>
        <w:rStyle w:val="PageNumber"/>
        <w:noProof/>
        <w:sz w:val="20"/>
      </w:rPr>
      <w:t>1</w:t>
    </w:r>
    <w:r w:rsidRPr="00783AF7">
      <w:rPr>
        <w:rStyle w:val="PageNumber"/>
        <w:sz w:val="20"/>
      </w:rPr>
      <w:fldChar w:fldCharType="end"/>
    </w:r>
  </w:p>
  <w:p w:rsidR="00285A8C" w:rsidRDefault="00285A8C" w:rsidP="000D4A1C">
    <w:pPr>
      <w:pStyle w:val="Footer"/>
      <w:tabs>
        <w:tab w:val="clear" w:pos="8640"/>
        <w:tab w:val="right" w:pos="9360"/>
      </w:tabs>
      <w:spacing w:line="240" w:lineRule="auto"/>
      <w:jc w:val="center"/>
      <w:rPr>
        <w:rFonts w:ascii="Tahoma" w:hAnsi="Tahoma" w:cs="Tahoma"/>
        <w:b/>
        <w:sz w:val="20"/>
        <w:szCs w:val="16"/>
      </w:rPr>
    </w:pPr>
    <w:r>
      <w:tab/>
    </w:r>
    <w:r>
      <w:tab/>
    </w:r>
    <w:r w:rsidRPr="00B4625A">
      <w:rPr>
        <w:rFonts w:ascii="Tahoma" w:hAnsi="Tahoma" w:cs="Tahoma"/>
        <w:b/>
        <w:sz w:val="20"/>
        <w:szCs w:val="16"/>
      </w:rPr>
      <w:t>DRAFT</w:t>
    </w:r>
  </w:p>
  <w:p w:rsidR="00285A8C" w:rsidRDefault="00285A8C" w:rsidP="000D4A1C">
    <w:pPr>
      <w:pStyle w:val="Footer"/>
      <w:tabs>
        <w:tab w:val="clear" w:pos="4320"/>
        <w:tab w:val="clear" w:pos="8640"/>
        <w:tab w:val="right" w:pos="9360"/>
      </w:tabs>
      <w:spacing w:line="240" w:lineRule="auto"/>
      <w:jc w:val="center"/>
    </w:pPr>
    <w:r>
      <w:rPr>
        <w:rFonts w:ascii="Tahoma" w:hAnsi="Tahoma" w:cs="Tahoma"/>
        <w:b/>
        <w:sz w:val="20"/>
        <w:szCs w:val="16"/>
      </w:rPr>
      <w:tab/>
    </w:r>
    <w:r w:rsidRPr="00783AF7">
      <w:rPr>
        <w:rFonts w:asciiTheme="majorHAnsi" w:hAnsiTheme="majorHAnsi" w:cs="Tahoma"/>
        <w:sz w:val="16"/>
        <w:szCs w:val="16"/>
      </w:rPr>
      <w:t>RSI</w:t>
    </w:r>
    <w:r>
      <w:rPr>
        <w:rFonts w:asciiTheme="majorHAnsi" w:hAnsiTheme="majorHAnsi" w:cs="Tahoma"/>
        <w:sz w:val="16"/>
        <w:szCs w:val="16"/>
      </w:rPr>
      <w:t>-XXXX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3FA" w:rsidRDefault="00F663FA">
      <w:r>
        <w:separator/>
      </w:r>
    </w:p>
  </w:footnote>
  <w:footnote w:type="continuationSeparator" w:id="0">
    <w:p w:rsidR="00F663FA" w:rsidRDefault="00F663FA">
      <w:r>
        <w:continuationSeparator/>
      </w:r>
    </w:p>
    <w:p w:rsidR="00F663FA" w:rsidRDefault="00F663FA"/>
  </w:footnote>
  <w:footnote w:type="continuationNotice" w:id="1">
    <w:p w:rsidR="00F663FA" w:rsidRPr="00703700" w:rsidRDefault="00F663FA" w:rsidP="00703700">
      <w:pPr>
        <w:pStyle w:val="Foote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A8C" w:rsidRDefault="00285A8C" w:rsidP="00586CC3">
    <w:pPr>
      <w:pStyle w:val="Header"/>
      <w:tabs>
        <w:tab w:val="clear" w:pos="4320"/>
        <w:tab w:val="clear" w:pos="8640"/>
        <w:tab w:val="right" w:pos="9360"/>
      </w:tabs>
    </w:pPr>
    <w:r>
      <w:tab/>
    </w:r>
    <w:r w:rsidRPr="009D199D">
      <w:rPr>
        <w:rFonts w:asciiTheme="majorHAnsi" w:hAnsiTheme="majorHAnsi" w:cstheme="majorHAnsi"/>
        <w:b/>
        <w:sz w:val="36"/>
        <w:szCs w:val="36"/>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A8C" w:rsidRPr="00586CC3" w:rsidRDefault="00285A8C" w:rsidP="00586C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A8C" w:rsidRDefault="00285A8C" w:rsidP="009258AE">
    <w:pPr>
      <w:spacing w:line="240" w:lineRule="auto"/>
    </w:pPr>
    <w:r>
      <w:rPr>
        <w:noProof/>
      </w:rPr>
      <mc:AlternateContent>
        <mc:Choice Requires="wpg">
          <w:drawing>
            <wp:anchor distT="0" distB="0" distL="114300" distR="114300" simplePos="0" relativeHeight="251657216" behindDoc="0" locked="0" layoutInCell="1" allowOverlap="1" wp14:anchorId="6C7AA03E" wp14:editId="37626D33">
              <wp:simplePos x="0" y="0"/>
              <wp:positionH relativeFrom="column">
                <wp:posOffset>-95250</wp:posOffset>
              </wp:positionH>
              <wp:positionV relativeFrom="paragraph">
                <wp:posOffset>-95250</wp:posOffset>
              </wp:positionV>
              <wp:extent cx="6172200" cy="390525"/>
              <wp:effectExtent l="0" t="0" r="19050" b="28575"/>
              <wp:wrapNone/>
              <wp:docPr id="3" name="Group 3"/>
              <wp:cNvGraphicFramePr/>
              <a:graphic xmlns:a="http://schemas.openxmlformats.org/drawingml/2006/main">
                <a:graphicData uri="http://schemas.microsoft.com/office/word/2010/wordprocessingGroup">
                  <wpg:wgp>
                    <wpg:cNvGrpSpPr/>
                    <wpg:grpSpPr>
                      <a:xfrm>
                        <a:off x="0" y="0"/>
                        <a:ext cx="6172200" cy="390525"/>
                        <a:chOff x="0" y="0"/>
                        <a:chExt cx="6172200" cy="390525"/>
                      </a:xfrm>
                    </wpg:grpSpPr>
                    <wpg:grpSp>
                      <wpg:cNvPr id="5" name="Group 5"/>
                      <wpg:cNvGrpSpPr/>
                      <wpg:grpSpPr>
                        <a:xfrm>
                          <a:off x="5514975" y="123825"/>
                          <a:ext cx="650106" cy="228165"/>
                          <a:chOff x="0" y="0"/>
                          <a:chExt cx="1155144" cy="405130"/>
                        </a:xfrm>
                      </wpg:grpSpPr>
                      <wps:wsp>
                        <wps:cNvPr id="6" name="Oval 6"/>
                        <wps:cNvSpPr/>
                        <wps:spPr>
                          <a:xfrm>
                            <a:off x="0" y="0"/>
                            <a:ext cx="405130" cy="405130"/>
                          </a:xfrm>
                          <a:prstGeom prst="ellipse">
                            <a:avLst/>
                          </a:prstGeom>
                          <a:solidFill>
                            <a:srgbClr val="2C6F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43703" y="0"/>
                            <a:ext cx="405130" cy="405130"/>
                          </a:xfrm>
                          <a:prstGeom prst="ellipse">
                            <a:avLst/>
                          </a:prstGeom>
                          <a:solidFill>
                            <a:schemeClr val="bg1">
                              <a:lumMod val="85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498915" y="0"/>
                            <a:ext cx="405130" cy="405130"/>
                          </a:xfrm>
                          <a:prstGeom prst="ellipse">
                            <a:avLst/>
                          </a:prstGeom>
                          <a:solidFill>
                            <a:srgbClr val="A2BB59">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750014" y="0"/>
                            <a:ext cx="405130" cy="4051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0" y="390525"/>
                          <a:ext cx="6172200" cy="0"/>
                        </a:xfrm>
                        <a:prstGeom prst="line">
                          <a:avLst/>
                        </a:prstGeom>
                        <a:ln w="3175">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 name="Picture 2" descr="C:\Users\Laura.Fairhead\AppData\Local\Microsoft\Windows\Temporary Internet Files\Content.Word\atclogo.final.small.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19050" y="0"/>
                          <a:ext cx="1076325" cy="352425"/>
                        </a:xfrm>
                        <a:prstGeom prst="rect">
                          <a:avLst/>
                        </a:prstGeom>
                        <a:noFill/>
                        <a:ln>
                          <a:noFill/>
                        </a:ln>
                      </pic:spPr>
                    </pic:pic>
                  </wpg:wgp>
                </a:graphicData>
              </a:graphic>
            </wp:anchor>
          </w:drawing>
        </mc:Choice>
        <mc:Fallback xmlns:w15="http://schemas.microsoft.com/office/word/2012/wordml">
          <w:pict>
            <v:group w14:anchorId="0A8F5146" id="Group 3" o:spid="_x0000_s1026" style="position:absolute;margin-left:-7.5pt;margin-top:-7.5pt;width:486pt;height:30.75pt;z-index:251657216" coordsize="61722,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">
              <v:group id="Group 5" o:spid="_x0000_s1027" style="position:absolute;left:55149;top:1238;width:6501;height:2281" coordsize="11551,4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Oval 6" o:spid="_x0000_s1028" style="position:absolute;width:4051;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WT+MMA&#10;AADaAAAADwAAAGRycy9kb3ducmV2LnhtbESPQWvCQBSE7wX/w/IEb3VjD2kbsxGRFryJxkO9PbPP&#10;JJh9G3a3Ju2v7wpCj8PMfMPkq9F04kbOt5YVLOYJCOLK6pZrBcfy8/kNhA/IGjvLpOCHPKyKyVOO&#10;mbYD7+l2CLWIEPYZKmhC6DMpfdWQQT+3PXH0LtYZDFG6WmqHQ4SbTr4kSSoNthwXGuxp01B1PXwb&#10;BR/n09euPO/f3UCpfj3K336xK5WaTcf1EkSgMfyHH+2tVpDC/Uq8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WT+MMAAADaAAAADwAAAAAAAAAAAAAAAACYAgAAZHJzL2Rv&#10;d25yZXYueG1sUEsFBgAAAAAEAAQA9QAAAIgDAAAAAA==&#10;" fillcolor="#2c6fb7" stroked="f" strokeweight="2pt"/>
                <v:oval id="Oval 7" o:spid="_x0000_s1029" style="position:absolute;left:2437;width:4051;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gOTMEA&#10;AADaAAAADwAAAGRycy9kb3ducmV2LnhtbESPQYvCMBSE7wv+h/AEb2uqB3epRtGCoAi7rPbi7dE8&#10;m2LzUpuo9d+bBcHjMPPNMLNFZ2txo9ZXjhWMhgkI4sLpiksF+WH9+Q3CB2SNtWNS8CAPi3nvY4ap&#10;dnf+o9s+lCKWsE9RgQmhSaX0hSGLfuga4uidXGsxRNmWUrd4j+W2luMkmUiLFccFgw1lhorz/moV&#10;fK1C9vtzdBe6TnYmb+TjkG8zpQb9bjkFEagL7/CL3ujIwf+Ve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YDkzBAAAA2gAAAA8AAAAAAAAAAAAAAAAAmAIAAGRycy9kb3du&#10;cmV2LnhtbFBLBQYAAAAABAAEAPUAAACGAwAAAAA=&#10;" fillcolor="#d8d8d8 [2732]" stroked="f" strokeweight="2pt">
                  <v:fill opacity="32896f"/>
                </v:oval>
                <v:oval id="Oval 8" o:spid="_x0000_s1030" style="position:absolute;left:4989;width:4051;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1t8AA&#10;AADaAAAADwAAAGRycy9kb3ducmV2LnhtbERPy4rCMBTdC/5DuIIb0VQZBq1GmRFFEV34AF1emmtb&#10;bG5KE2vn781iwOXhvGeLxhSipsrllhUMBxEI4sTqnFMFl/O6PwbhPLLGwjIp+CMHi3m7NcNY2xcf&#10;qT75VIQQdjEqyLwvYyldkpFBN7AlceDutjLoA6xSqSt8hXBTyFEUfUuDOYeGDEtaZpQ8Tk+jYPO1&#10;298nv81G3uor77c9vSqXB6W6neZnCsJT4z/if/dWKwhbw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1t8AAAADaAAAADwAAAAAAAAAAAAAAAACYAgAAZHJzL2Rvd25y&#10;ZXYueG1sUEsFBgAAAAAEAAQA9QAAAIUDAAAAAA==&#10;" fillcolor="#a2bb59" stroked="f" strokeweight="2pt">
                  <v:fill opacity="49087f"/>
                </v:oval>
                <v:oval id="Oval 10" o:spid="_x0000_s1031" style="position:absolute;left:7500;width:4051;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1un8IA&#10;AADbAAAADwAAAGRycy9kb3ducmV2LnhtbESPQYvCMBCF78L+hzAL3tZUD+JWo4iLIB4Eu/6AoRmb&#10;ajMpTdbWf+8cFrzN8N68981qM/hGPaiLdWAD00kGirgMtubKwOV3/7UAFROyxSYwGXhShM36Y7TC&#10;3Iaez/QoUqUkhGOOBlxKba51LB15jJPQEot2DZ3HJGtXadthL+G+0bMsm2uPNUuDw5Z2jsp78ecN&#10;zFPh6vvt9PzOdj/9cbq/6lvUxow/h+0SVKIhvc3/1wcr+EIvv8gAe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bW6fwgAAANsAAAAPAAAAAAAAAAAAAAAAAJgCAABkcnMvZG93&#10;bnJldi54bWxQSwUGAAAAAAQABAD1AAAAhwMAAAAA&#10;" fillcolor="black [3213]" stroked="f" strokeweight="2pt"/>
              </v:group>
              <v:line id="Straight Connector 12" o:spid="_x0000_s1032" style="position:absolute;visibility:visible;mso-wrap-style:square" from="0,3905" to="6172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l2R8IAAADbAAAADwAAAGRycy9kb3ducmV2LnhtbERPS4vCMBC+L/gfwgheFk3XFZFqFHXd&#10;1YMXn3gcmrEtNpPSZLX+eyMI3ubje85oUptCXKlyuWUFX50IBHFidc6pgv3utz0A4TyyxsIyKbiT&#10;g8m48THCWNsbb+i69akIIexiVJB5X8ZSuiQjg65jS+LAnW1l0AdYpVJXeAvhppDdKOpLgzmHhgxL&#10;mmeUXLb/RsHncvY942Rx0Gnv9Df/wUH/uF8r1WrW0yEIT7V/i1/ulQ7zu/D8JRwgx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l2R8IAAADbAAAADwAAAAAAAAAAAAAA&#10;AAChAgAAZHJzL2Rvd25yZXYueG1sUEsFBgAAAAAEAAQA+QAAAJADAAAAAA==&#10;" strokecolor="gray [1629]"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3" type="#_x0000_t75" style="position:absolute;left:190;width:10763;height:3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128DEAAAA2gAAAA8AAABkcnMvZG93bnJldi54bWxEj0FrwkAUhO8F/8PyCr0U3TSUItFNKEqx&#10;nqRGPD+zzySYfRt2tzHtr3cLBY/DzHzDLIvRdGIg51vLCl5mCQjiyuqWawWH8mM6B+EDssbOMin4&#10;IQ9FPnlYYqbtlb9o2IdaRAj7DBU0IfSZlL5qyKCf2Z44emfrDIYoXS21w2uEm06mSfImDbYcFxrs&#10;adVQddl/GwWb7XO56bfrtF2/lr/uNO7ScByUenoc3xcgAo3hHv5vf2oFKfxdiTdA5j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F128DEAAAA2gAAAA8AAAAAAAAAAAAAAAAA&#10;nwIAAGRycy9kb3ducmV2LnhtbFBLBQYAAAAABAAEAPcAAACQAwAAAAA=&#10;">
                <v:imagedata r:id="rId2" o:title="atclogo.final.small"/>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4B9A"/>
    <w:multiLevelType w:val="hybridMultilevel"/>
    <w:tmpl w:val="39329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725FB"/>
    <w:multiLevelType w:val="hybridMultilevel"/>
    <w:tmpl w:val="75522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D96867"/>
    <w:multiLevelType w:val="multilevel"/>
    <w:tmpl w:val="D8AE1C6E"/>
    <w:lvl w:ilvl="0">
      <w:start w:val="1"/>
      <w:numFmt w:val="upperLetter"/>
      <w:lvlText w:val="%1"/>
      <w:lvlJc w:val="left"/>
      <w:pPr>
        <w:ind w:left="432" w:hanging="432"/>
      </w:pPr>
      <w:rPr>
        <w:rFonts w:hint="default"/>
      </w:rPr>
    </w:lvl>
    <w:lvl w:ilvl="1">
      <w:start w:val="1"/>
      <w:numFmt w:val="decimal"/>
      <w:pStyle w:val="AppA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C166142"/>
    <w:multiLevelType w:val="multilevel"/>
    <w:tmpl w:val="D4AEA9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E883B4B"/>
    <w:multiLevelType w:val="multilevel"/>
    <w:tmpl w:val="E5489968"/>
    <w:lvl w:ilvl="0">
      <w:start w:val="2"/>
      <w:numFmt w:val="upperLetter"/>
      <w:lvlText w:val="%1"/>
      <w:lvlJc w:val="left"/>
      <w:pPr>
        <w:tabs>
          <w:tab w:val="num" w:pos="0"/>
        </w:tabs>
        <w:ind w:left="0" w:firstLine="0"/>
      </w:pPr>
      <w:rPr>
        <w:rFonts w:hint="default"/>
      </w:rPr>
    </w:lvl>
    <w:lvl w:ilvl="1">
      <w:start w:val="1"/>
      <w:numFmt w:val="decimal"/>
      <w:lvlText w:val="B.%2"/>
      <w:lvlJc w:val="left"/>
      <w:pPr>
        <w:tabs>
          <w:tab w:val="num" w:pos="432"/>
        </w:tabs>
        <w:ind w:left="432" w:hanging="432"/>
      </w:pPr>
      <w:rPr>
        <w:rFonts w:hint="default"/>
      </w:rPr>
    </w:lvl>
    <w:lvl w:ilvl="2">
      <w:start w:val="1"/>
      <w:numFmt w:val="decimal"/>
      <w:lvlText w:val="%1.%2.%3"/>
      <w:lvlJc w:val="left"/>
      <w:pPr>
        <w:tabs>
          <w:tab w:val="num" w:pos="0"/>
        </w:tabs>
        <w:ind w:left="1440" w:hanging="720"/>
      </w:pPr>
      <w:rPr>
        <w:rFonts w:hint="default"/>
      </w:rPr>
    </w:lvl>
    <w:lvl w:ilvl="3">
      <w:start w:val="1"/>
      <w:numFmt w:val="decimal"/>
      <w:lvlText w:val="%1.%2.%3.%4."/>
      <w:lvlJc w:val="left"/>
      <w:pPr>
        <w:tabs>
          <w:tab w:val="num" w:pos="0"/>
        </w:tabs>
        <w:ind w:left="2160" w:hanging="720"/>
      </w:pPr>
      <w:rPr>
        <w:rFonts w:hint="default"/>
      </w:rPr>
    </w:lvl>
    <w:lvl w:ilvl="4">
      <w:start w:val="1"/>
      <w:numFmt w:val="decimal"/>
      <w:lvlText w:val="%1.%2.%3.%4.%5."/>
      <w:lvlJc w:val="left"/>
      <w:pPr>
        <w:tabs>
          <w:tab w:val="num" w:pos="0"/>
        </w:tabs>
        <w:ind w:left="2880" w:hanging="720"/>
      </w:pPr>
      <w:rPr>
        <w:rFonts w:hint="default"/>
      </w:rPr>
    </w:lvl>
    <w:lvl w:ilvl="5">
      <w:start w:val="1"/>
      <w:numFmt w:val="decimal"/>
      <w:lvlText w:val="%1.%2.%3.%4.%5.%6."/>
      <w:lvlJc w:val="left"/>
      <w:pPr>
        <w:tabs>
          <w:tab w:val="num" w:pos="0"/>
        </w:tabs>
        <w:ind w:left="3600" w:hanging="720"/>
      </w:pPr>
      <w:rPr>
        <w:rFonts w:hint="default"/>
      </w:rPr>
    </w:lvl>
    <w:lvl w:ilvl="6">
      <w:start w:val="1"/>
      <w:numFmt w:val="decimal"/>
      <w:lvlText w:val="%1.%2.%3.%4.%5.%6.%7."/>
      <w:lvlJc w:val="left"/>
      <w:pPr>
        <w:tabs>
          <w:tab w:val="num" w:pos="0"/>
        </w:tabs>
        <w:ind w:left="4320" w:hanging="720"/>
      </w:pPr>
      <w:rPr>
        <w:rFonts w:hint="default"/>
      </w:rPr>
    </w:lvl>
    <w:lvl w:ilvl="7">
      <w:start w:val="1"/>
      <w:numFmt w:val="decimal"/>
      <w:lvlText w:val="%1.%2.%3.%4.%5.%6.%7.%8."/>
      <w:lvlJc w:val="left"/>
      <w:pPr>
        <w:tabs>
          <w:tab w:val="num" w:pos="0"/>
        </w:tabs>
        <w:ind w:left="5040" w:hanging="720"/>
      </w:pPr>
      <w:rPr>
        <w:rFonts w:hint="default"/>
      </w:rPr>
    </w:lvl>
    <w:lvl w:ilvl="8">
      <w:start w:val="1"/>
      <w:numFmt w:val="decimal"/>
      <w:lvlText w:val="%1.%2.%3.%4.%5.%6.%7.%8.%9."/>
      <w:lvlJc w:val="left"/>
      <w:pPr>
        <w:tabs>
          <w:tab w:val="num" w:pos="0"/>
        </w:tabs>
        <w:ind w:left="5760" w:hanging="720"/>
      </w:pPr>
      <w:rPr>
        <w:rFonts w:hint="default"/>
      </w:rPr>
    </w:lvl>
  </w:abstractNum>
  <w:abstractNum w:abstractNumId="5">
    <w:nsid w:val="0F933022"/>
    <w:multiLevelType w:val="hybridMultilevel"/>
    <w:tmpl w:val="AFEC8C7E"/>
    <w:lvl w:ilvl="0" w:tplc="FC8639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755261"/>
    <w:multiLevelType w:val="hybridMultilevel"/>
    <w:tmpl w:val="1624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840033"/>
    <w:multiLevelType w:val="multilevel"/>
    <w:tmpl w:val="77A0D082"/>
    <w:lvl w:ilvl="0">
      <w:start w:val="1"/>
      <w:numFmt w:val="decimal"/>
      <w:pStyle w:val="Heading1"/>
      <w:suff w:val="nothing"/>
      <w:lvlText w:val="%1."/>
      <w:lvlJc w:val="left"/>
      <w:pPr>
        <w:ind w:left="0" w:firstLine="0"/>
      </w:pPr>
    </w:lvl>
    <w:lvl w:ilvl="1">
      <w:start w:val="1"/>
      <w:numFmt w:val="decimal"/>
      <w:pStyle w:val="Heading2"/>
      <w:lvlText w:val="%1.%2"/>
      <w:lvlJc w:val="left"/>
      <w:pPr>
        <w:tabs>
          <w:tab w:val="num" w:pos="432"/>
        </w:tabs>
        <w:ind w:left="432" w:hanging="432"/>
      </w:pPr>
    </w:lvl>
    <w:lvl w:ilvl="2">
      <w:start w:val="1"/>
      <w:numFmt w:val="decimal"/>
      <w:pStyle w:val="Heading3"/>
      <w:lvlText w:val="%1.%2.%3"/>
      <w:lvlJc w:val="left"/>
      <w:pPr>
        <w:tabs>
          <w:tab w:val="num" w:pos="619"/>
        </w:tabs>
        <w:ind w:left="619" w:hanging="619"/>
      </w:pPr>
    </w:lvl>
    <w:lvl w:ilvl="3">
      <w:start w:val="1"/>
      <w:numFmt w:val="decimal"/>
      <w:pStyle w:val="Heading4"/>
      <w:lvlText w:val="%1.%2.%3.%4"/>
      <w:lvlJc w:val="left"/>
      <w:pPr>
        <w:tabs>
          <w:tab w:val="num" w:pos="1080"/>
        </w:tabs>
        <w:ind w:left="835" w:hanging="835"/>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0"/>
        </w:tabs>
        <w:ind w:left="0" w:firstLine="0"/>
      </w:pPr>
      <w:rPr>
        <w:rFonts w:cs="Times New Roman"/>
        <w:bCs w:val="0"/>
        <w:i/>
        <w:iCs w:val="0"/>
        <w:smallCaps w:val="0"/>
        <w:strike w:val="0"/>
        <w:dstrike w:val="0"/>
        <w:noProof w:val="0"/>
        <w:vanish w:val="0"/>
        <w:color w:val="2C6FB7" w:themeColor="accent1"/>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8">
    <w:nsid w:val="20B50A7E"/>
    <w:multiLevelType w:val="hybridMultilevel"/>
    <w:tmpl w:val="4AB4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F08CF"/>
    <w:multiLevelType w:val="hybridMultilevel"/>
    <w:tmpl w:val="25860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C15B89"/>
    <w:multiLevelType w:val="multilevel"/>
    <w:tmpl w:val="10A27264"/>
    <w:styleLink w:val="Style1"/>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2B6872EF"/>
    <w:multiLevelType w:val="hybridMultilevel"/>
    <w:tmpl w:val="058C4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213F75"/>
    <w:multiLevelType w:val="multilevel"/>
    <w:tmpl w:val="B0BEFC80"/>
    <w:lvl w:ilvl="0">
      <w:start w:val="2"/>
      <w:numFmt w:val="upperLetter"/>
      <w:lvlText w:val="%1"/>
      <w:lvlJc w:val="left"/>
      <w:pPr>
        <w:tabs>
          <w:tab w:val="num" w:pos="0"/>
        </w:tabs>
        <w:ind w:left="0" w:firstLine="0"/>
      </w:pPr>
      <w:rPr>
        <w:rFonts w:hint="default"/>
      </w:rPr>
    </w:lvl>
    <w:lvl w:ilvl="1">
      <w:start w:val="1"/>
      <w:numFmt w:val="decimal"/>
      <w:lvlText w:val="B.%2"/>
      <w:lvlJc w:val="left"/>
      <w:pPr>
        <w:tabs>
          <w:tab w:val="num" w:pos="432"/>
        </w:tabs>
        <w:ind w:left="432" w:hanging="432"/>
      </w:pPr>
      <w:rPr>
        <w:rFonts w:hint="default"/>
      </w:rPr>
    </w:lvl>
    <w:lvl w:ilvl="2">
      <w:start w:val="1"/>
      <w:numFmt w:val="decimal"/>
      <w:lvlText w:val="%1.%2.%3"/>
      <w:lvlJc w:val="left"/>
      <w:pPr>
        <w:tabs>
          <w:tab w:val="num" w:pos="0"/>
        </w:tabs>
        <w:ind w:left="1440" w:hanging="720"/>
      </w:pPr>
      <w:rPr>
        <w:rFonts w:hint="default"/>
      </w:rPr>
    </w:lvl>
    <w:lvl w:ilvl="3">
      <w:start w:val="1"/>
      <w:numFmt w:val="decimal"/>
      <w:lvlText w:val="%1.%2.%3.%4."/>
      <w:lvlJc w:val="left"/>
      <w:pPr>
        <w:tabs>
          <w:tab w:val="num" w:pos="0"/>
        </w:tabs>
        <w:ind w:left="2160" w:hanging="720"/>
      </w:pPr>
      <w:rPr>
        <w:rFonts w:hint="default"/>
      </w:rPr>
    </w:lvl>
    <w:lvl w:ilvl="4">
      <w:start w:val="1"/>
      <w:numFmt w:val="decimal"/>
      <w:lvlText w:val="%1.%2.%3.%4.%5."/>
      <w:lvlJc w:val="left"/>
      <w:pPr>
        <w:tabs>
          <w:tab w:val="num" w:pos="0"/>
        </w:tabs>
        <w:ind w:left="2880" w:hanging="720"/>
      </w:pPr>
      <w:rPr>
        <w:rFonts w:hint="default"/>
      </w:rPr>
    </w:lvl>
    <w:lvl w:ilvl="5">
      <w:start w:val="1"/>
      <w:numFmt w:val="decimal"/>
      <w:lvlText w:val="%1.%2.%3.%4.%5.%6."/>
      <w:lvlJc w:val="left"/>
      <w:pPr>
        <w:tabs>
          <w:tab w:val="num" w:pos="0"/>
        </w:tabs>
        <w:ind w:left="3600" w:hanging="720"/>
      </w:pPr>
      <w:rPr>
        <w:rFonts w:hint="default"/>
      </w:rPr>
    </w:lvl>
    <w:lvl w:ilvl="6">
      <w:start w:val="1"/>
      <w:numFmt w:val="decimal"/>
      <w:lvlText w:val="%1.%2.%3.%4.%5.%6.%7."/>
      <w:lvlJc w:val="left"/>
      <w:pPr>
        <w:tabs>
          <w:tab w:val="num" w:pos="0"/>
        </w:tabs>
        <w:ind w:left="4320" w:hanging="720"/>
      </w:pPr>
      <w:rPr>
        <w:rFonts w:hint="default"/>
      </w:rPr>
    </w:lvl>
    <w:lvl w:ilvl="7">
      <w:start w:val="1"/>
      <w:numFmt w:val="decimal"/>
      <w:lvlText w:val="%1.%2.%3.%4.%5.%6.%7.%8."/>
      <w:lvlJc w:val="left"/>
      <w:pPr>
        <w:tabs>
          <w:tab w:val="num" w:pos="0"/>
        </w:tabs>
        <w:ind w:left="5040" w:hanging="720"/>
      </w:pPr>
      <w:rPr>
        <w:rFonts w:hint="default"/>
      </w:rPr>
    </w:lvl>
    <w:lvl w:ilvl="8">
      <w:start w:val="1"/>
      <w:numFmt w:val="decimal"/>
      <w:lvlText w:val="%1.%2.%3.%4.%5.%6.%7.%8.%9."/>
      <w:lvlJc w:val="left"/>
      <w:pPr>
        <w:tabs>
          <w:tab w:val="num" w:pos="0"/>
        </w:tabs>
        <w:ind w:left="5760" w:hanging="720"/>
      </w:pPr>
      <w:rPr>
        <w:rFonts w:hint="default"/>
      </w:rPr>
    </w:lvl>
  </w:abstractNum>
  <w:abstractNum w:abstractNumId="13">
    <w:nsid w:val="40856845"/>
    <w:multiLevelType w:val="hybridMultilevel"/>
    <w:tmpl w:val="CBD6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966A5E"/>
    <w:multiLevelType w:val="multilevel"/>
    <w:tmpl w:val="561866C0"/>
    <w:lvl w:ilvl="0">
      <w:start w:val="1"/>
      <w:numFmt w:val="upperLetter"/>
      <w:lvlText w:val="%1"/>
      <w:lvlJc w:val="left"/>
      <w:pPr>
        <w:tabs>
          <w:tab w:val="num" w:pos="0"/>
        </w:tabs>
        <w:ind w:left="0" w:firstLine="0"/>
      </w:pPr>
      <w:rPr>
        <w:rFonts w:hint="default"/>
      </w:rPr>
    </w:lvl>
    <w:lvl w:ilvl="1">
      <w:start w:val="1"/>
      <w:numFmt w:val="decimal"/>
      <w:lvlText w:val="A.%2"/>
      <w:lvlJc w:val="left"/>
      <w:pPr>
        <w:tabs>
          <w:tab w:val="num" w:pos="0"/>
        </w:tabs>
        <w:ind w:left="720" w:hanging="720"/>
      </w:pPr>
      <w:rPr>
        <w:rFonts w:hint="default"/>
      </w:rPr>
    </w:lvl>
    <w:lvl w:ilvl="2">
      <w:start w:val="1"/>
      <w:numFmt w:val="decimal"/>
      <w:lvlText w:val="%1.%2.%3"/>
      <w:lvlJc w:val="left"/>
      <w:pPr>
        <w:tabs>
          <w:tab w:val="num" w:pos="0"/>
        </w:tabs>
        <w:ind w:left="1440" w:hanging="720"/>
      </w:pPr>
      <w:rPr>
        <w:rFonts w:hint="default"/>
      </w:rPr>
    </w:lvl>
    <w:lvl w:ilvl="3">
      <w:start w:val="1"/>
      <w:numFmt w:val="decimal"/>
      <w:lvlText w:val="%1.%2.%3.%4."/>
      <w:lvlJc w:val="left"/>
      <w:pPr>
        <w:tabs>
          <w:tab w:val="num" w:pos="0"/>
        </w:tabs>
        <w:ind w:left="2160" w:hanging="720"/>
      </w:pPr>
      <w:rPr>
        <w:rFonts w:hint="default"/>
      </w:rPr>
    </w:lvl>
    <w:lvl w:ilvl="4">
      <w:start w:val="1"/>
      <w:numFmt w:val="decimal"/>
      <w:lvlText w:val="%1.%2.%3.%4.%5."/>
      <w:lvlJc w:val="left"/>
      <w:pPr>
        <w:tabs>
          <w:tab w:val="num" w:pos="0"/>
        </w:tabs>
        <w:ind w:left="2880" w:hanging="720"/>
      </w:pPr>
      <w:rPr>
        <w:rFonts w:hint="default"/>
      </w:rPr>
    </w:lvl>
    <w:lvl w:ilvl="5">
      <w:start w:val="1"/>
      <w:numFmt w:val="decimal"/>
      <w:lvlText w:val="%1.%2.%3.%4.%5.%6."/>
      <w:lvlJc w:val="left"/>
      <w:pPr>
        <w:tabs>
          <w:tab w:val="num" w:pos="0"/>
        </w:tabs>
        <w:ind w:left="3600" w:hanging="720"/>
      </w:pPr>
      <w:rPr>
        <w:rFonts w:hint="default"/>
      </w:rPr>
    </w:lvl>
    <w:lvl w:ilvl="6">
      <w:start w:val="1"/>
      <w:numFmt w:val="decimal"/>
      <w:lvlText w:val="%1.%2.%3.%4.%5.%6.%7."/>
      <w:lvlJc w:val="left"/>
      <w:pPr>
        <w:tabs>
          <w:tab w:val="num" w:pos="0"/>
        </w:tabs>
        <w:ind w:left="4320" w:hanging="720"/>
      </w:pPr>
      <w:rPr>
        <w:rFonts w:hint="default"/>
      </w:rPr>
    </w:lvl>
    <w:lvl w:ilvl="7">
      <w:start w:val="1"/>
      <w:numFmt w:val="decimal"/>
      <w:lvlText w:val="%1.%2.%3.%4.%5.%6.%7.%8."/>
      <w:lvlJc w:val="left"/>
      <w:pPr>
        <w:tabs>
          <w:tab w:val="num" w:pos="0"/>
        </w:tabs>
        <w:ind w:left="5040" w:hanging="720"/>
      </w:pPr>
      <w:rPr>
        <w:rFonts w:hint="default"/>
      </w:rPr>
    </w:lvl>
    <w:lvl w:ilvl="8">
      <w:start w:val="1"/>
      <w:numFmt w:val="decimal"/>
      <w:lvlText w:val="%1.%2.%3.%4.%5.%6.%7.%8.%9."/>
      <w:lvlJc w:val="left"/>
      <w:pPr>
        <w:tabs>
          <w:tab w:val="num" w:pos="0"/>
        </w:tabs>
        <w:ind w:left="5760" w:hanging="720"/>
      </w:pPr>
      <w:rPr>
        <w:rFonts w:hint="default"/>
      </w:rPr>
    </w:lvl>
  </w:abstractNum>
  <w:abstractNum w:abstractNumId="15">
    <w:nsid w:val="424041AF"/>
    <w:multiLevelType w:val="hybridMultilevel"/>
    <w:tmpl w:val="BA2E17C2"/>
    <w:lvl w:ilvl="0" w:tplc="3296F6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410B73"/>
    <w:multiLevelType w:val="hybridMultilevel"/>
    <w:tmpl w:val="C0448984"/>
    <w:lvl w:ilvl="0" w:tplc="0166F9A6">
      <w:start w:val="1"/>
      <w:numFmt w:val="decimal"/>
      <w:pStyle w:val="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1F561E5"/>
    <w:multiLevelType w:val="hybridMultilevel"/>
    <w:tmpl w:val="CA9A0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7F142F"/>
    <w:multiLevelType w:val="multilevel"/>
    <w:tmpl w:val="39D057C2"/>
    <w:lvl w:ilvl="0">
      <w:start w:val="1"/>
      <w:numFmt w:val="upperLetter"/>
      <w:suff w:val="nothing"/>
      <w:lvlText w:val="APPENDIX %1"/>
      <w:lvlJc w:val="left"/>
      <w:pPr>
        <w:ind w:left="2160" w:firstLine="0"/>
      </w:pPr>
      <w:rPr>
        <w:rFonts w:ascii="Arial" w:hAnsi="Arial" w:hint="default"/>
        <w:b/>
        <w:color w:val="003399"/>
        <w:sz w:val="28"/>
      </w:rPr>
    </w:lvl>
    <w:lvl w:ilvl="1">
      <w:start w:val="1"/>
      <w:numFmt w:val="decimal"/>
      <w:pStyle w:val="AppH2"/>
      <w:lvlText w:val="%1.%2"/>
      <w:lvlJc w:val="left"/>
      <w:pPr>
        <w:ind w:left="1872" w:hanging="7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A3"/>
      <w:lvlText w:val="%1.%2.%3"/>
      <w:lvlJc w:val="left"/>
      <w:pPr>
        <w:ind w:left="180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ppH4"/>
      <w:lvlText w:val="%1.%2.%3.%4"/>
      <w:lvlJc w:val="left"/>
      <w:pPr>
        <w:ind w:left="864" w:hanging="864"/>
      </w:pPr>
      <w:rPr>
        <w:rFonts w:ascii="Tahoma" w:hAnsi="Tahoma" w:cs="Tahoma" w:hint="default"/>
        <w:b w:val="0"/>
        <w:color w:val="2C6FB7" w:themeColor="accent1"/>
        <w:sz w:val="22"/>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19">
    <w:nsid w:val="52E14AE2"/>
    <w:multiLevelType w:val="multilevel"/>
    <w:tmpl w:val="D7346410"/>
    <w:lvl w:ilvl="0">
      <w:start w:val="1"/>
      <w:numFmt w:val="lowerLetter"/>
      <w:lvlText w:val="%1."/>
      <w:lvlJc w:val="left"/>
      <w:pPr>
        <w:tabs>
          <w:tab w:val="decimal" w:pos="360"/>
        </w:tabs>
        <w:ind w:left="720"/>
      </w:pPr>
      <w:rPr>
        <w:rFonts w:ascii="Arial" w:hAnsi="Arial"/>
        <w:strike w:val="0"/>
        <w:color w:val="000000"/>
        <w:spacing w:val="-2"/>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C29523F"/>
    <w:multiLevelType w:val="hybridMultilevel"/>
    <w:tmpl w:val="F3046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A80116"/>
    <w:multiLevelType w:val="hybridMultilevel"/>
    <w:tmpl w:val="C816A232"/>
    <w:lvl w:ilvl="0" w:tplc="99C46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915ED4"/>
    <w:multiLevelType w:val="singleLevel"/>
    <w:tmpl w:val="0FD6F3A8"/>
    <w:lvl w:ilvl="0">
      <w:start w:val="1"/>
      <w:numFmt w:val="bullet"/>
      <w:pStyle w:val="BULLET"/>
      <w:lvlText w:val=""/>
      <w:lvlJc w:val="left"/>
      <w:pPr>
        <w:tabs>
          <w:tab w:val="num" w:pos="0"/>
        </w:tabs>
        <w:ind w:left="648" w:hanging="288"/>
      </w:pPr>
      <w:rPr>
        <w:rFonts w:ascii="Symbol" w:hAnsi="Symbol" w:hint="default"/>
      </w:rPr>
    </w:lvl>
  </w:abstractNum>
  <w:abstractNum w:abstractNumId="23">
    <w:nsid w:val="6BE329D0"/>
    <w:multiLevelType w:val="hybridMultilevel"/>
    <w:tmpl w:val="7F12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8312C6"/>
    <w:multiLevelType w:val="multilevel"/>
    <w:tmpl w:val="C2D4E4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nsid w:val="756F7FE7"/>
    <w:multiLevelType w:val="multilevel"/>
    <w:tmpl w:val="7400B61E"/>
    <w:styleLink w:val="Style2"/>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761144F3"/>
    <w:multiLevelType w:val="hybridMultilevel"/>
    <w:tmpl w:val="C4D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3B74C7"/>
    <w:multiLevelType w:val="hybridMultilevel"/>
    <w:tmpl w:val="6C84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6A709C"/>
    <w:multiLevelType w:val="hybridMultilevel"/>
    <w:tmpl w:val="C0AC3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9E35B7"/>
    <w:multiLevelType w:val="hybridMultilevel"/>
    <w:tmpl w:val="E46C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464D93"/>
    <w:multiLevelType w:val="multilevel"/>
    <w:tmpl w:val="B448B330"/>
    <w:styleLink w:val="Style3"/>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7DF210D6"/>
    <w:multiLevelType w:val="multilevel"/>
    <w:tmpl w:val="3C8661F8"/>
    <w:lvl w:ilvl="0">
      <w:start w:val="1"/>
      <w:numFmt w:val="upperLetter"/>
      <w:suff w:val="nothing"/>
      <w:lvlText w:val="%1."/>
      <w:lvlJc w:val="left"/>
      <w:pPr>
        <w:ind w:left="0" w:firstLine="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19"/>
        </w:tabs>
        <w:ind w:left="619" w:hanging="619"/>
      </w:pPr>
      <w:rPr>
        <w:rFonts w:hint="default"/>
      </w:rPr>
    </w:lvl>
    <w:lvl w:ilvl="3">
      <w:start w:val="1"/>
      <w:numFmt w:val="decimal"/>
      <w:lvlText w:val="%1.%2.%3.%4"/>
      <w:lvlJc w:val="left"/>
      <w:pPr>
        <w:tabs>
          <w:tab w:val="num" w:pos="1080"/>
        </w:tabs>
        <w:ind w:left="835" w:hanging="835"/>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16"/>
  </w:num>
  <w:num w:numId="2">
    <w:abstractNumId w:val="9"/>
  </w:num>
  <w:num w:numId="3">
    <w:abstractNumId w:val="17"/>
  </w:num>
  <w:num w:numId="4">
    <w:abstractNumId w:val="0"/>
  </w:num>
  <w:num w:numId="5">
    <w:abstractNumId w:val="11"/>
  </w:num>
  <w:num w:numId="6">
    <w:abstractNumId w:val="28"/>
  </w:num>
  <w:num w:numId="7">
    <w:abstractNumId w:val="23"/>
  </w:num>
  <w:num w:numId="8">
    <w:abstractNumId w:val="13"/>
  </w:num>
  <w:num w:numId="9">
    <w:abstractNumId w:val="6"/>
  </w:num>
  <w:num w:numId="10">
    <w:abstractNumId w:val="29"/>
  </w:num>
  <w:num w:numId="11">
    <w:abstractNumId w:val="8"/>
  </w:num>
  <w:num w:numId="12">
    <w:abstractNumId w:val="27"/>
  </w:num>
  <w:num w:numId="13">
    <w:abstractNumId w:val="15"/>
  </w:num>
  <w:num w:numId="14">
    <w:abstractNumId w:val="2"/>
  </w:num>
  <w:num w:numId="15">
    <w:abstractNumId w:val="18"/>
    <w:lvlOverride w:ilvl="0">
      <w:lvl w:ilvl="0">
        <w:start w:val="1"/>
        <w:numFmt w:val="upperLetter"/>
        <w:suff w:val="nothing"/>
        <w:lvlText w:val="APPENDIX %1"/>
        <w:lvlJc w:val="left"/>
        <w:pPr>
          <w:ind w:left="3960" w:firstLine="0"/>
        </w:pPr>
        <w:rPr>
          <w:rFonts w:ascii="Tahoma" w:hAnsi="Tahoma" w:cs="Tahoma" w:hint="default"/>
          <w:b/>
          <w:color w:val="595959" w:themeColor="text1" w:themeTint="A6"/>
          <w:sz w:val="36"/>
          <w:szCs w:val="36"/>
        </w:rPr>
      </w:lvl>
    </w:lvlOverride>
  </w:num>
  <w:num w:numId="16">
    <w:abstractNumId w:val="22"/>
  </w:num>
  <w:num w:numId="17">
    <w:abstractNumId w:val="7"/>
  </w:num>
  <w:num w:numId="18">
    <w:abstractNumId w:val="31"/>
  </w:num>
  <w:num w:numId="19">
    <w:abstractNumId w:val="14"/>
  </w:num>
  <w:num w:numId="20">
    <w:abstractNumId w:val="12"/>
  </w:num>
  <w:num w:numId="21">
    <w:abstractNumId w:val="4"/>
  </w:num>
  <w:num w:numId="22">
    <w:abstractNumId w:val="10"/>
  </w:num>
  <w:num w:numId="23">
    <w:abstractNumId w:val="25"/>
  </w:num>
  <w:num w:numId="24">
    <w:abstractNumId w:val="30"/>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20"/>
  </w:num>
  <w:num w:numId="31">
    <w:abstractNumId w:val="19"/>
  </w:num>
  <w:num w:numId="32">
    <w:abstractNumId w:val="21"/>
  </w:num>
  <w:num w:numId="33">
    <w:abstractNumId w:val="5"/>
  </w:num>
  <w:num w:numId="34">
    <w:abstractNumId w:val="16"/>
    <w:lvlOverride w:ilvl="0">
      <w:startOverride w:val="1"/>
    </w:lvlOverride>
  </w:num>
  <w:num w:numId="35">
    <w:abstractNumId w:val="26"/>
  </w:num>
  <w:num w:numId="36">
    <w:abstractNumId w:val="1"/>
  </w:num>
  <w:num w:numId="37">
    <w:abstractNumId w:val="16"/>
    <w:lvlOverride w:ilvl="0">
      <w:startOverride w:val="1"/>
    </w:lvlOverride>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a Fairhead">
    <w15:presenceInfo w15:providerId="AD" w15:userId="S-1-5-21-3747099933-3378875089-3634833875-1470"/>
  </w15:person>
  <w15:person w15:author="Laura L. Fairhead">
    <w15:presenceInfo w15:providerId="AD" w15:userId="S-1-5-21-3747099933-3378875089-3634833875-14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96C"/>
    <w:rsid w:val="00000678"/>
    <w:rsid w:val="00006E98"/>
    <w:rsid w:val="000119D9"/>
    <w:rsid w:val="00012AE9"/>
    <w:rsid w:val="00013D9D"/>
    <w:rsid w:val="000159B0"/>
    <w:rsid w:val="000206F0"/>
    <w:rsid w:val="00021BD0"/>
    <w:rsid w:val="00023703"/>
    <w:rsid w:val="000241C1"/>
    <w:rsid w:val="00026BDA"/>
    <w:rsid w:val="0003122D"/>
    <w:rsid w:val="00037DB4"/>
    <w:rsid w:val="00040CFC"/>
    <w:rsid w:val="00042413"/>
    <w:rsid w:val="000439CE"/>
    <w:rsid w:val="00046980"/>
    <w:rsid w:val="0004756C"/>
    <w:rsid w:val="00053B7D"/>
    <w:rsid w:val="00054215"/>
    <w:rsid w:val="00054DC3"/>
    <w:rsid w:val="00055913"/>
    <w:rsid w:val="00055B47"/>
    <w:rsid w:val="00055F4F"/>
    <w:rsid w:val="00060005"/>
    <w:rsid w:val="00063EAB"/>
    <w:rsid w:val="00070CB9"/>
    <w:rsid w:val="00072198"/>
    <w:rsid w:val="00076A77"/>
    <w:rsid w:val="00080774"/>
    <w:rsid w:val="00082C39"/>
    <w:rsid w:val="00086643"/>
    <w:rsid w:val="000900CB"/>
    <w:rsid w:val="000952BF"/>
    <w:rsid w:val="000956FF"/>
    <w:rsid w:val="00097B5E"/>
    <w:rsid w:val="00097F77"/>
    <w:rsid w:val="000A46A6"/>
    <w:rsid w:val="000A5A64"/>
    <w:rsid w:val="000A6957"/>
    <w:rsid w:val="000C0328"/>
    <w:rsid w:val="000C25FF"/>
    <w:rsid w:val="000C3EEA"/>
    <w:rsid w:val="000D2DFA"/>
    <w:rsid w:val="000D3C37"/>
    <w:rsid w:val="000D4143"/>
    <w:rsid w:val="000D4A1C"/>
    <w:rsid w:val="000D52AB"/>
    <w:rsid w:val="000D7BAC"/>
    <w:rsid w:val="000E187C"/>
    <w:rsid w:val="000E7F50"/>
    <w:rsid w:val="000F3AD3"/>
    <w:rsid w:val="000F49B3"/>
    <w:rsid w:val="00101398"/>
    <w:rsid w:val="001101C8"/>
    <w:rsid w:val="00110424"/>
    <w:rsid w:val="001115B7"/>
    <w:rsid w:val="00113AED"/>
    <w:rsid w:val="0011477C"/>
    <w:rsid w:val="001165DF"/>
    <w:rsid w:val="00121159"/>
    <w:rsid w:val="00121E71"/>
    <w:rsid w:val="0012395D"/>
    <w:rsid w:val="0012787E"/>
    <w:rsid w:val="00130591"/>
    <w:rsid w:val="00133A8D"/>
    <w:rsid w:val="00141230"/>
    <w:rsid w:val="001434E9"/>
    <w:rsid w:val="001436B3"/>
    <w:rsid w:val="00147F5D"/>
    <w:rsid w:val="00151045"/>
    <w:rsid w:val="00152CAD"/>
    <w:rsid w:val="00154ACE"/>
    <w:rsid w:val="0015502D"/>
    <w:rsid w:val="001555D5"/>
    <w:rsid w:val="0015613E"/>
    <w:rsid w:val="00157D2B"/>
    <w:rsid w:val="001611F1"/>
    <w:rsid w:val="00164AA9"/>
    <w:rsid w:val="00165C38"/>
    <w:rsid w:val="00166875"/>
    <w:rsid w:val="00170A3E"/>
    <w:rsid w:val="00172D92"/>
    <w:rsid w:val="00176CF3"/>
    <w:rsid w:val="00177108"/>
    <w:rsid w:val="001806CE"/>
    <w:rsid w:val="001831ED"/>
    <w:rsid w:val="00183EE4"/>
    <w:rsid w:val="00184841"/>
    <w:rsid w:val="001851EF"/>
    <w:rsid w:val="00185769"/>
    <w:rsid w:val="00190123"/>
    <w:rsid w:val="00192C8A"/>
    <w:rsid w:val="00193A39"/>
    <w:rsid w:val="001940D7"/>
    <w:rsid w:val="0019736D"/>
    <w:rsid w:val="00197C28"/>
    <w:rsid w:val="001A2DD0"/>
    <w:rsid w:val="001A3B8C"/>
    <w:rsid w:val="001A5661"/>
    <w:rsid w:val="001A5747"/>
    <w:rsid w:val="001A5F5B"/>
    <w:rsid w:val="001A6378"/>
    <w:rsid w:val="001A649A"/>
    <w:rsid w:val="001B299D"/>
    <w:rsid w:val="001B6133"/>
    <w:rsid w:val="001C32B5"/>
    <w:rsid w:val="001C3BB1"/>
    <w:rsid w:val="001C4484"/>
    <w:rsid w:val="001C7E29"/>
    <w:rsid w:val="001D0AA1"/>
    <w:rsid w:val="001D2A08"/>
    <w:rsid w:val="001D4CEA"/>
    <w:rsid w:val="001E07DC"/>
    <w:rsid w:val="001E2C96"/>
    <w:rsid w:val="001E38EC"/>
    <w:rsid w:val="001E5D30"/>
    <w:rsid w:val="001E633A"/>
    <w:rsid w:val="001E6FAD"/>
    <w:rsid w:val="001F00B3"/>
    <w:rsid w:val="001F0F26"/>
    <w:rsid w:val="001F138F"/>
    <w:rsid w:val="001F1CAC"/>
    <w:rsid w:val="001F5D0A"/>
    <w:rsid w:val="002004E5"/>
    <w:rsid w:val="002013B4"/>
    <w:rsid w:val="00202F6A"/>
    <w:rsid w:val="0020406F"/>
    <w:rsid w:val="00204AAF"/>
    <w:rsid w:val="00205D14"/>
    <w:rsid w:val="0020618D"/>
    <w:rsid w:val="00206A22"/>
    <w:rsid w:val="00210E48"/>
    <w:rsid w:val="002112B9"/>
    <w:rsid w:val="002132FF"/>
    <w:rsid w:val="002151D2"/>
    <w:rsid w:val="00216756"/>
    <w:rsid w:val="002217F0"/>
    <w:rsid w:val="0022403D"/>
    <w:rsid w:val="00225020"/>
    <w:rsid w:val="00230BE9"/>
    <w:rsid w:val="002312E3"/>
    <w:rsid w:val="00232C17"/>
    <w:rsid w:val="00233747"/>
    <w:rsid w:val="00234708"/>
    <w:rsid w:val="00237BA2"/>
    <w:rsid w:val="0024146B"/>
    <w:rsid w:val="00242304"/>
    <w:rsid w:val="0025406D"/>
    <w:rsid w:val="00257233"/>
    <w:rsid w:val="002617E5"/>
    <w:rsid w:val="002624B2"/>
    <w:rsid w:val="00263561"/>
    <w:rsid w:val="00266A07"/>
    <w:rsid w:val="00266C8E"/>
    <w:rsid w:val="00267235"/>
    <w:rsid w:val="002728AE"/>
    <w:rsid w:val="002764DD"/>
    <w:rsid w:val="0027665B"/>
    <w:rsid w:val="002768A2"/>
    <w:rsid w:val="00285A8C"/>
    <w:rsid w:val="00287619"/>
    <w:rsid w:val="00294B65"/>
    <w:rsid w:val="0029563F"/>
    <w:rsid w:val="00295FEC"/>
    <w:rsid w:val="0029636E"/>
    <w:rsid w:val="002A01B8"/>
    <w:rsid w:val="002A125A"/>
    <w:rsid w:val="002A3718"/>
    <w:rsid w:val="002A4A37"/>
    <w:rsid w:val="002A4C8D"/>
    <w:rsid w:val="002A4CE5"/>
    <w:rsid w:val="002A5FE7"/>
    <w:rsid w:val="002B27A2"/>
    <w:rsid w:val="002B353C"/>
    <w:rsid w:val="002B5F47"/>
    <w:rsid w:val="002C13AA"/>
    <w:rsid w:val="002C2E54"/>
    <w:rsid w:val="002C3445"/>
    <w:rsid w:val="002C6038"/>
    <w:rsid w:val="002C6E1A"/>
    <w:rsid w:val="002D4E6D"/>
    <w:rsid w:val="002E1018"/>
    <w:rsid w:val="002E1235"/>
    <w:rsid w:val="002E6E7D"/>
    <w:rsid w:val="002F1178"/>
    <w:rsid w:val="002F4C16"/>
    <w:rsid w:val="002F54AC"/>
    <w:rsid w:val="002F5EFC"/>
    <w:rsid w:val="002F7531"/>
    <w:rsid w:val="00305E7B"/>
    <w:rsid w:val="00306501"/>
    <w:rsid w:val="00313F80"/>
    <w:rsid w:val="00313FE6"/>
    <w:rsid w:val="00315ABF"/>
    <w:rsid w:val="00315C1B"/>
    <w:rsid w:val="00321D15"/>
    <w:rsid w:val="003231EB"/>
    <w:rsid w:val="00326215"/>
    <w:rsid w:val="00326224"/>
    <w:rsid w:val="003309BC"/>
    <w:rsid w:val="00332567"/>
    <w:rsid w:val="00337117"/>
    <w:rsid w:val="00341028"/>
    <w:rsid w:val="003451A6"/>
    <w:rsid w:val="00346143"/>
    <w:rsid w:val="003472C2"/>
    <w:rsid w:val="00347ADA"/>
    <w:rsid w:val="00351361"/>
    <w:rsid w:val="003530C1"/>
    <w:rsid w:val="00354B36"/>
    <w:rsid w:val="0035604E"/>
    <w:rsid w:val="00356364"/>
    <w:rsid w:val="00360333"/>
    <w:rsid w:val="00363877"/>
    <w:rsid w:val="003709B7"/>
    <w:rsid w:val="003710CF"/>
    <w:rsid w:val="0037161E"/>
    <w:rsid w:val="00376054"/>
    <w:rsid w:val="00377BC7"/>
    <w:rsid w:val="00381030"/>
    <w:rsid w:val="00382FED"/>
    <w:rsid w:val="00387731"/>
    <w:rsid w:val="00395003"/>
    <w:rsid w:val="003952D5"/>
    <w:rsid w:val="0039625D"/>
    <w:rsid w:val="0039654F"/>
    <w:rsid w:val="003A2B68"/>
    <w:rsid w:val="003A3225"/>
    <w:rsid w:val="003A3B8E"/>
    <w:rsid w:val="003B5D8E"/>
    <w:rsid w:val="003B611A"/>
    <w:rsid w:val="003B6335"/>
    <w:rsid w:val="003B66CB"/>
    <w:rsid w:val="003C1702"/>
    <w:rsid w:val="003C179E"/>
    <w:rsid w:val="003C31A1"/>
    <w:rsid w:val="003C38C6"/>
    <w:rsid w:val="003C709A"/>
    <w:rsid w:val="003C79F1"/>
    <w:rsid w:val="003D19E3"/>
    <w:rsid w:val="003D3DAF"/>
    <w:rsid w:val="003E0CB8"/>
    <w:rsid w:val="003E380D"/>
    <w:rsid w:val="003E7376"/>
    <w:rsid w:val="003F75B4"/>
    <w:rsid w:val="0040083C"/>
    <w:rsid w:val="00401231"/>
    <w:rsid w:val="0040555D"/>
    <w:rsid w:val="00405C4C"/>
    <w:rsid w:val="00405F08"/>
    <w:rsid w:val="0040686D"/>
    <w:rsid w:val="004127A1"/>
    <w:rsid w:val="00412D21"/>
    <w:rsid w:val="00413D8C"/>
    <w:rsid w:val="004141A6"/>
    <w:rsid w:val="00414642"/>
    <w:rsid w:val="00424AF7"/>
    <w:rsid w:val="00426DEC"/>
    <w:rsid w:val="00434D9C"/>
    <w:rsid w:val="00437E0E"/>
    <w:rsid w:val="0044036B"/>
    <w:rsid w:val="00443719"/>
    <w:rsid w:val="00443D2E"/>
    <w:rsid w:val="004447DA"/>
    <w:rsid w:val="00447A87"/>
    <w:rsid w:val="00451BAA"/>
    <w:rsid w:val="00462EE3"/>
    <w:rsid w:val="0046456C"/>
    <w:rsid w:val="00470C48"/>
    <w:rsid w:val="0047108C"/>
    <w:rsid w:val="0047232F"/>
    <w:rsid w:val="00472767"/>
    <w:rsid w:val="00481015"/>
    <w:rsid w:val="00481603"/>
    <w:rsid w:val="00481AB3"/>
    <w:rsid w:val="004829B9"/>
    <w:rsid w:val="004834DE"/>
    <w:rsid w:val="00493B4E"/>
    <w:rsid w:val="00497DC8"/>
    <w:rsid w:val="004A15C1"/>
    <w:rsid w:val="004A2A0E"/>
    <w:rsid w:val="004A65B2"/>
    <w:rsid w:val="004A6C0E"/>
    <w:rsid w:val="004A7153"/>
    <w:rsid w:val="004A7A1E"/>
    <w:rsid w:val="004A7B3C"/>
    <w:rsid w:val="004B0532"/>
    <w:rsid w:val="004B3CFC"/>
    <w:rsid w:val="004B49EA"/>
    <w:rsid w:val="004B4E20"/>
    <w:rsid w:val="004B50F2"/>
    <w:rsid w:val="004C1127"/>
    <w:rsid w:val="004C2773"/>
    <w:rsid w:val="004C3FCF"/>
    <w:rsid w:val="004C40D2"/>
    <w:rsid w:val="004D3365"/>
    <w:rsid w:val="004D7C27"/>
    <w:rsid w:val="004E3616"/>
    <w:rsid w:val="004E65C1"/>
    <w:rsid w:val="004F084F"/>
    <w:rsid w:val="004F13C2"/>
    <w:rsid w:val="004F3B07"/>
    <w:rsid w:val="004F6566"/>
    <w:rsid w:val="004F733B"/>
    <w:rsid w:val="005004FF"/>
    <w:rsid w:val="00500BCE"/>
    <w:rsid w:val="00502143"/>
    <w:rsid w:val="00507108"/>
    <w:rsid w:val="0050738D"/>
    <w:rsid w:val="005078AC"/>
    <w:rsid w:val="00507CE5"/>
    <w:rsid w:val="0051017E"/>
    <w:rsid w:val="00512DED"/>
    <w:rsid w:val="005135FA"/>
    <w:rsid w:val="00515122"/>
    <w:rsid w:val="00515E0C"/>
    <w:rsid w:val="00520788"/>
    <w:rsid w:val="00525133"/>
    <w:rsid w:val="00533333"/>
    <w:rsid w:val="00537E13"/>
    <w:rsid w:val="005400BE"/>
    <w:rsid w:val="00540369"/>
    <w:rsid w:val="005414D8"/>
    <w:rsid w:val="005460AB"/>
    <w:rsid w:val="00550A94"/>
    <w:rsid w:val="00550D7D"/>
    <w:rsid w:val="005527BD"/>
    <w:rsid w:val="0055619E"/>
    <w:rsid w:val="005565AA"/>
    <w:rsid w:val="00557807"/>
    <w:rsid w:val="0056054F"/>
    <w:rsid w:val="00560664"/>
    <w:rsid w:val="00561081"/>
    <w:rsid w:val="00565E65"/>
    <w:rsid w:val="00566D1A"/>
    <w:rsid w:val="0056736D"/>
    <w:rsid w:val="00570A13"/>
    <w:rsid w:val="00573967"/>
    <w:rsid w:val="00574F6D"/>
    <w:rsid w:val="005800EF"/>
    <w:rsid w:val="00580B2A"/>
    <w:rsid w:val="00580C24"/>
    <w:rsid w:val="0058307E"/>
    <w:rsid w:val="00583C72"/>
    <w:rsid w:val="0058453A"/>
    <w:rsid w:val="00586B38"/>
    <w:rsid w:val="00586CC3"/>
    <w:rsid w:val="00590270"/>
    <w:rsid w:val="00592C93"/>
    <w:rsid w:val="00594813"/>
    <w:rsid w:val="005A3078"/>
    <w:rsid w:val="005A3F3D"/>
    <w:rsid w:val="005B1BD6"/>
    <w:rsid w:val="005B2407"/>
    <w:rsid w:val="005B2C36"/>
    <w:rsid w:val="005B4E26"/>
    <w:rsid w:val="005B5D9E"/>
    <w:rsid w:val="005B6716"/>
    <w:rsid w:val="005C1666"/>
    <w:rsid w:val="005C2737"/>
    <w:rsid w:val="005C4129"/>
    <w:rsid w:val="005C4836"/>
    <w:rsid w:val="005D4114"/>
    <w:rsid w:val="005D5DB6"/>
    <w:rsid w:val="005D5F06"/>
    <w:rsid w:val="005D75F8"/>
    <w:rsid w:val="005E09B4"/>
    <w:rsid w:val="005E23FD"/>
    <w:rsid w:val="005E33C9"/>
    <w:rsid w:val="005E3A5B"/>
    <w:rsid w:val="005E57AD"/>
    <w:rsid w:val="005F0A04"/>
    <w:rsid w:val="005F1AB2"/>
    <w:rsid w:val="005F31BE"/>
    <w:rsid w:val="005F37C3"/>
    <w:rsid w:val="005F4E91"/>
    <w:rsid w:val="005F654D"/>
    <w:rsid w:val="00600AE2"/>
    <w:rsid w:val="00605A20"/>
    <w:rsid w:val="006064E3"/>
    <w:rsid w:val="006106C3"/>
    <w:rsid w:val="006106E9"/>
    <w:rsid w:val="00611C08"/>
    <w:rsid w:val="0061205A"/>
    <w:rsid w:val="00614ABE"/>
    <w:rsid w:val="006153B2"/>
    <w:rsid w:val="006164C3"/>
    <w:rsid w:val="00616EE7"/>
    <w:rsid w:val="00616F1A"/>
    <w:rsid w:val="0062075C"/>
    <w:rsid w:val="00620794"/>
    <w:rsid w:val="00621F8A"/>
    <w:rsid w:val="00623DE7"/>
    <w:rsid w:val="00625EF6"/>
    <w:rsid w:val="00627257"/>
    <w:rsid w:val="006276CE"/>
    <w:rsid w:val="00627AF4"/>
    <w:rsid w:val="006308FC"/>
    <w:rsid w:val="00631360"/>
    <w:rsid w:val="0063273D"/>
    <w:rsid w:val="00632989"/>
    <w:rsid w:val="00632A60"/>
    <w:rsid w:val="00641BFE"/>
    <w:rsid w:val="006432D6"/>
    <w:rsid w:val="006454B3"/>
    <w:rsid w:val="00651778"/>
    <w:rsid w:val="0065406F"/>
    <w:rsid w:val="00655322"/>
    <w:rsid w:val="00655873"/>
    <w:rsid w:val="006658B9"/>
    <w:rsid w:val="00665996"/>
    <w:rsid w:val="0067013F"/>
    <w:rsid w:val="0067368C"/>
    <w:rsid w:val="00676878"/>
    <w:rsid w:val="00677274"/>
    <w:rsid w:val="00681D2F"/>
    <w:rsid w:val="00690ECD"/>
    <w:rsid w:val="00694E89"/>
    <w:rsid w:val="00695109"/>
    <w:rsid w:val="006951E3"/>
    <w:rsid w:val="006966DB"/>
    <w:rsid w:val="00696CF3"/>
    <w:rsid w:val="006A0165"/>
    <w:rsid w:val="006A4339"/>
    <w:rsid w:val="006A4368"/>
    <w:rsid w:val="006A5B20"/>
    <w:rsid w:val="006A71B7"/>
    <w:rsid w:val="006A7206"/>
    <w:rsid w:val="006B0BA2"/>
    <w:rsid w:val="006B2E39"/>
    <w:rsid w:val="006B33AF"/>
    <w:rsid w:val="006B4693"/>
    <w:rsid w:val="006B728D"/>
    <w:rsid w:val="006C41DF"/>
    <w:rsid w:val="006C657D"/>
    <w:rsid w:val="006D2C45"/>
    <w:rsid w:val="006D7651"/>
    <w:rsid w:val="006D7A5A"/>
    <w:rsid w:val="006E08DD"/>
    <w:rsid w:val="006E3687"/>
    <w:rsid w:val="006E4058"/>
    <w:rsid w:val="006E4EA0"/>
    <w:rsid w:val="006E4EB4"/>
    <w:rsid w:val="006E505E"/>
    <w:rsid w:val="006E5293"/>
    <w:rsid w:val="006E7951"/>
    <w:rsid w:val="006F220C"/>
    <w:rsid w:val="006F3862"/>
    <w:rsid w:val="006F7B05"/>
    <w:rsid w:val="00700C1A"/>
    <w:rsid w:val="0070178C"/>
    <w:rsid w:val="007030F8"/>
    <w:rsid w:val="00703700"/>
    <w:rsid w:val="00705E36"/>
    <w:rsid w:val="007074EC"/>
    <w:rsid w:val="00707684"/>
    <w:rsid w:val="00707715"/>
    <w:rsid w:val="007118B8"/>
    <w:rsid w:val="00712E95"/>
    <w:rsid w:val="007163D6"/>
    <w:rsid w:val="0071796C"/>
    <w:rsid w:val="00720209"/>
    <w:rsid w:val="00724F18"/>
    <w:rsid w:val="00725AE7"/>
    <w:rsid w:val="0072623A"/>
    <w:rsid w:val="007262E2"/>
    <w:rsid w:val="00730239"/>
    <w:rsid w:val="00730CC9"/>
    <w:rsid w:val="00731955"/>
    <w:rsid w:val="0073319E"/>
    <w:rsid w:val="007359B0"/>
    <w:rsid w:val="007440CE"/>
    <w:rsid w:val="00744226"/>
    <w:rsid w:val="00750233"/>
    <w:rsid w:val="00750CF0"/>
    <w:rsid w:val="00751777"/>
    <w:rsid w:val="00756911"/>
    <w:rsid w:val="007579D9"/>
    <w:rsid w:val="0076470B"/>
    <w:rsid w:val="007670C2"/>
    <w:rsid w:val="00774B5A"/>
    <w:rsid w:val="00774C5D"/>
    <w:rsid w:val="007779CC"/>
    <w:rsid w:val="00781275"/>
    <w:rsid w:val="00783323"/>
    <w:rsid w:val="00783890"/>
    <w:rsid w:val="00783AF7"/>
    <w:rsid w:val="00786B59"/>
    <w:rsid w:val="00794E17"/>
    <w:rsid w:val="007A6843"/>
    <w:rsid w:val="007B1D73"/>
    <w:rsid w:val="007B6501"/>
    <w:rsid w:val="007C6724"/>
    <w:rsid w:val="007D1DC5"/>
    <w:rsid w:val="007D1DEF"/>
    <w:rsid w:val="007D28DE"/>
    <w:rsid w:val="007D4C2A"/>
    <w:rsid w:val="007D740B"/>
    <w:rsid w:val="007D7497"/>
    <w:rsid w:val="007E2B4F"/>
    <w:rsid w:val="007F2C34"/>
    <w:rsid w:val="007F3E3A"/>
    <w:rsid w:val="007F5A1A"/>
    <w:rsid w:val="0080151E"/>
    <w:rsid w:val="00802180"/>
    <w:rsid w:val="0080339A"/>
    <w:rsid w:val="00805B6D"/>
    <w:rsid w:val="00806385"/>
    <w:rsid w:val="0080681C"/>
    <w:rsid w:val="00814E78"/>
    <w:rsid w:val="008167E5"/>
    <w:rsid w:val="00816BED"/>
    <w:rsid w:val="00820E1E"/>
    <w:rsid w:val="00821A63"/>
    <w:rsid w:val="00821E36"/>
    <w:rsid w:val="0082219D"/>
    <w:rsid w:val="008246D3"/>
    <w:rsid w:val="00825DC3"/>
    <w:rsid w:val="00832152"/>
    <w:rsid w:val="0083392C"/>
    <w:rsid w:val="00833DAA"/>
    <w:rsid w:val="00837602"/>
    <w:rsid w:val="00837ACE"/>
    <w:rsid w:val="00840FC5"/>
    <w:rsid w:val="00842E9F"/>
    <w:rsid w:val="0084587C"/>
    <w:rsid w:val="0084590A"/>
    <w:rsid w:val="008543B4"/>
    <w:rsid w:val="00855B5F"/>
    <w:rsid w:val="00855F91"/>
    <w:rsid w:val="00856D7C"/>
    <w:rsid w:val="00862863"/>
    <w:rsid w:val="008631C9"/>
    <w:rsid w:val="00863CDB"/>
    <w:rsid w:val="008644C6"/>
    <w:rsid w:val="00865DED"/>
    <w:rsid w:val="00866664"/>
    <w:rsid w:val="008674C8"/>
    <w:rsid w:val="00870EFE"/>
    <w:rsid w:val="00871109"/>
    <w:rsid w:val="0087336F"/>
    <w:rsid w:val="008736C5"/>
    <w:rsid w:val="008741D7"/>
    <w:rsid w:val="00874916"/>
    <w:rsid w:val="00876596"/>
    <w:rsid w:val="00876D59"/>
    <w:rsid w:val="00880135"/>
    <w:rsid w:val="0088126C"/>
    <w:rsid w:val="00883ECF"/>
    <w:rsid w:val="00887608"/>
    <w:rsid w:val="00891579"/>
    <w:rsid w:val="00892598"/>
    <w:rsid w:val="00892E00"/>
    <w:rsid w:val="00893532"/>
    <w:rsid w:val="008951A2"/>
    <w:rsid w:val="00895BF6"/>
    <w:rsid w:val="00895C53"/>
    <w:rsid w:val="00897102"/>
    <w:rsid w:val="008B0674"/>
    <w:rsid w:val="008B4665"/>
    <w:rsid w:val="008B4C2A"/>
    <w:rsid w:val="008B680A"/>
    <w:rsid w:val="008B78DB"/>
    <w:rsid w:val="008B7D97"/>
    <w:rsid w:val="008C0292"/>
    <w:rsid w:val="008C34E6"/>
    <w:rsid w:val="008C643D"/>
    <w:rsid w:val="008D64B6"/>
    <w:rsid w:val="008D6B78"/>
    <w:rsid w:val="008E2763"/>
    <w:rsid w:val="008E329A"/>
    <w:rsid w:val="008E57BD"/>
    <w:rsid w:val="008E5945"/>
    <w:rsid w:val="008E6AA8"/>
    <w:rsid w:val="008E6EB5"/>
    <w:rsid w:val="008E7D26"/>
    <w:rsid w:val="008F0378"/>
    <w:rsid w:val="008F16D9"/>
    <w:rsid w:val="008F5AE3"/>
    <w:rsid w:val="008F682E"/>
    <w:rsid w:val="008F7C39"/>
    <w:rsid w:val="0090080D"/>
    <w:rsid w:val="00907516"/>
    <w:rsid w:val="00910A83"/>
    <w:rsid w:val="009116E1"/>
    <w:rsid w:val="00912FA6"/>
    <w:rsid w:val="00916D68"/>
    <w:rsid w:val="00917921"/>
    <w:rsid w:val="0092010A"/>
    <w:rsid w:val="009206A8"/>
    <w:rsid w:val="009258AE"/>
    <w:rsid w:val="00933D20"/>
    <w:rsid w:val="009367C1"/>
    <w:rsid w:val="009379B2"/>
    <w:rsid w:val="00941DAB"/>
    <w:rsid w:val="00944161"/>
    <w:rsid w:val="0094425A"/>
    <w:rsid w:val="009507D9"/>
    <w:rsid w:val="00951240"/>
    <w:rsid w:val="00952F72"/>
    <w:rsid w:val="009572AC"/>
    <w:rsid w:val="00960F55"/>
    <w:rsid w:val="00961BBF"/>
    <w:rsid w:val="0096202B"/>
    <w:rsid w:val="009624BD"/>
    <w:rsid w:val="009725A9"/>
    <w:rsid w:val="00974091"/>
    <w:rsid w:val="0097440A"/>
    <w:rsid w:val="00991E06"/>
    <w:rsid w:val="009920B0"/>
    <w:rsid w:val="00996522"/>
    <w:rsid w:val="009A0B06"/>
    <w:rsid w:val="009A1F3F"/>
    <w:rsid w:val="009A6DC9"/>
    <w:rsid w:val="009B2912"/>
    <w:rsid w:val="009B6D8C"/>
    <w:rsid w:val="009C074B"/>
    <w:rsid w:val="009C0DCF"/>
    <w:rsid w:val="009C22B0"/>
    <w:rsid w:val="009C43CB"/>
    <w:rsid w:val="009C6B2E"/>
    <w:rsid w:val="009C6D7F"/>
    <w:rsid w:val="009D25A2"/>
    <w:rsid w:val="009D6C82"/>
    <w:rsid w:val="009D752B"/>
    <w:rsid w:val="009E0D56"/>
    <w:rsid w:val="009E401A"/>
    <w:rsid w:val="009E5EC7"/>
    <w:rsid w:val="009E792C"/>
    <w:rsid w:val="009F75EB"/>
    <w:rsid w:val="00A04129"/>
    <w:rsid w:val="00A07911"/>
    <w:rsid w:val="00A07EBF"/>
    <w:rsid w:val="00A138D6"/>
    <w:rsid w:val="00A17988"/>
    <w:rsid w:val="00A25F87"/>
    <w:rsid w:val="00A26410"/>
    <w:rsid w:val="00A26461"/>
    <w:rsid w:val="00A27AF2"/>
    <w:rsid w:val="00A3059C"/>
    <w:rsid w:val="00A30DC3"/>
    <w:rsid w:val="00A35C52"/>
    <w:rsid w:val="00A368D5"/>
    <w:rsid w:val="00A377ED"/>
    <w:rsid w:val="00A37D28"/>
    <w:rsid w:val="00A408A0"/>
    <w:rsid w:val="00A47518"/>
    <w:rsid w:val="00A511EC"/>
    <w:rsid w:val="00A568E5"/>
    <w:rsid w:val="00A61321"/>
    <w:rsid w:val="00A7271D"/>
    <w:rsid w:val="00A72F8A"/>
    <w:rsid w:val="00A73A29"/>
    <w:rsid w:val="00A76810"/>
    <w:rsid w:val="00A82DF2"/>
    <w:rsid w:val="00A91958"/>
    <w:rsid w:val="00A9347C"/>
    <w:rsid w:val="00A936FC"/>
    <w:rsid w:val="00A96AC3"/>
    <w:rsid w:val="00AA0E68"/>
    <w:rsid w:val="00AA53A2"/>
    <w:rsid w:val="00AA5C0A"/>
    <w:rsid w:val="00AA721F"/>
    <w:rsid w:val="00AA7FB4"/>
    <w:rsid w:val="00AB03E6"/>
    <w:rsid w:val="00AB6CD0"/>
    <w:rsid w:val="00AC068A"/>
    <w:rsid w:val="00AC07C9"/>
    <w:rsid w:val="00AC0CB7"/>
    <w:rsid w:val="00AC72E1"/>
    <w:rsid w:val="00AC739A"/>
    <w:rsid w:val="00AD37DA"/>
    <w:rsid w:val="00AD421F"/>
    <w:rsid w:val="00AE0526"/>
    <w:rsid w:val="00AE194E"/>
    <w:rsid w:val="00AF1F21"/>
    <w:rsid w:val="00AF363F"/>
    <w:rsid w:val="00AF5273"/>
    <w:rsid w:val="00AF558B"/>
    <w:rsid w:val="00AF5FA7"/>
    <w:rsid w:val="00AF7388"/>
    <w:rsid w:val="00B00ADB"/>
    <w:rsid w:val="00B06121"/>
    <w:rsid w:val="00B11AA9"/>
    <w:rsid w:val="00B13E3D"/>
    <w:rsid w:val="00B15460"/>
    <w:rsid w:val="00B162A2"/>
    <w:rsid w:val="00B16A70"/>
    <w:rsid w:val="00B2306B"/>
    <w:rsid w:val="00B25635"/>
    <w:rsid w:val="00B30BF4"/>
    <w:rsid w:val="00B31281"/>
    <w:rsid w:val="00B323B8"/>
    <w:rsid w:val="00B324AF"/>
    <w:rsid w:val="00B366CD"/>
    <w:rsid w:val="00B42B5E"/>
    <w:rsid w:val="00B43742"/>
    <w:rsid w:val="00B43CF7"/>
    <w:rsid w:val="00B45548"/>
    <w:rsid w:val="00B4625A"/>
    <w:rsid w:val="00B47C50"/>
    <w:rsid w:val="00B60E75"/>
    <w:rsid w:val="00B63FB7"/>
    <w:rsid w:val="00B72484"/>
    <w:rsid w:val="00B733F2"/>
    <w:rsid w:val="00B74DD8"/>
    <w:rsid w:val="00B75445"/>
    <w:rsid w:val="00B75BD3"/>
    <w:rsid w:val="00B762B2"/>
    <w:rsid w:val="00B80805"/>
    <w:rsid w:val="00B8109F"/>
    <w:rsid w:val="00B8303F"/>
    <w:rsid w:val="00B8507D"/>
    <w:rsid w:val="00B8577D"/>
    <w:rsid w:val="00B860F4"/>
    <w:rsid w:val="00B902CE"/>
    <w:rsid w:val="00B9299B"/>
    <w:rsid w:val="00B93A49"/>
    <w:rsid w:val="00B94350"/>
    <w:rsid w:val="00B94B14"/>
    <w:rsid w:val="00B95967"/>
    <w:rsid w:val="00B96691"/>
    <w:rsid w:val="00BA0832"/>
    <w:rsid w:val="00BA21C3"/>
    <w:rsid w:val="00BA37E7"/>
    <w:rsid w:val="00BA3B12"/>
    <w:rsid w:val="00BA3B36"/>
    <w:rsid w:val="00BA4192"/>
    <w:rsid w:val="00BA6FE9"/>
    <w:rsid w:val="00BB132F"/>
    <w:rsid w:val="00BB2A86"/>
    <w:rsid w:val="00BB2B35"/>
    <w:rsid w:val="00BB4182"/>
    <w:rsid w:val="00BB455C"/>
    <w:rsid w:val="00BB6A26"/>
    <w:rsid w:val="00BB6E0D"/>
    <w:rsid w:val="00BB735F"/>
    <w:rsid w:val="00BB7C72"/>
    <w:rsid w:val="00BC0249"/>
    <w:rsid w:val="00BC05B6"/>
    <w:rsid w:val="00BC199A"/>
    <w:rsid w:val="00BC6321"/>
    <w:rsid w:val="00BC6D9B"/>
    <w:rsid w:val="00BD085E"/>
    <w:rsid w:val="00BD0CEF"/>
    <w:rsid w:val="00BD471F"/>
    <w:rsid w:val="00BD5089"/>
    <w:rsid w:val="00BE122F"/>
    <w:rsid w:val="00BE6422"/>
    <w:rsid w:val="00BF2CDE"/>
    <w:rsid w:val="00BF303F"/>
    <w:rsid w:val="00BF46E7"/>
    <w:rsid w:val="00BF5ACF"/>
    <w:rsid w:val="00BF6ABE"/>
    <w:rsid w:val="00C05A30"/>
    <w:rsid w:val="00C05A70"/>
    <w:rsid w:val="00C10DDB"/>
    <w:rsid w:val="00C1282E"/>
    <w:rsid w:val="00C135F7"/>
    <w:rsid w:val="00C13953"/>
    <w:rsid w:val="00C15320"/>
    <w:rsid w:val="00C21D19"/>
    <w:rsid w:val="00C25BB4"/>
    <w:rsid w:val="00C278A6"/>
    <w:rsid w:val="00C31FBC"/>
    <w:rsid w:val="00C327F7"/>
    <w:rsid w:val="00C33967"/>
    <w:rsid w:val="00C33F48"/>
    <w:rsid w:val="00C353C0"/>
    <w:rsid w:val="00C44542"/>
    <w:rsid w:val="00C44D79"/>
    <w:rsid w:val="00C4701C"/>
    <w:rsid w:val="00C47EC8"/>
    <w:rsid w:val="00C50338"/>
    <w:rsid w:val="00C50D0A"/>
    <w:rsid w:val="00C515D4"/>
    <w:rsid w:val="00C51E28"/>
    <w:rsid w:val="00C5572C"/>
    <w:rsid w:val="00C56875"/>
    <w:rsid w:val="00C61169"/>
    <w:rsid w:val="00C619F0"/>
    <w:rsid w:val="00C622D4"/>
    <w:rsid w:val="00C62E21"/>
    <w:rsid w:val="00C6316D"/>
    <w:rsid w:val="00C6533D"/>
    <w:rsid w:val="00C70E18"/>
    <w:rsid w:val="00C73684"/>
    <w:rsid w:val="00C76C4D"/>
    <w:rsid w:val="00C83DC5"/>
    <w:rsid w:val="00C8429B"/>
    <w:rsid w:val="00C85419"/>
    <w:rsid w:val="00C86984"/>
    <w:rsid w:val="00C9062D"/>
    <w:rsid w:val="00C925FC"/>
    <w:rsid w:val="00C92D96"/>
    <w:rsid w:val="00C9562F"/>
    <w:rsid w:val="00C964AB"/>
    <w:rsid w:val="00CA107F"/>
    <w:rsid w:val="00CA3051"/>
    <w:rsid w:val="00CA6A02"/>
    <w:rsid w:val="00CA6DBA"/>
    <w:rsid w:val="00CB0AF0"/>
    <w:rsid w:val="00CB2A6E"/>
    <w:rsid w:val="00CB2E21"/>
    <w:rsid w:val="00CB3716"/>
    <w:rsid w:val="00CB7E3C"/>
    <w:rsid w:val="00CC026C"/>
    <w:rsid w:val="00CC060B"/>
    <w:rsid w:val="00CC0BF3"/>
    <w:rsid w:val="00CC1448"/>
    <w:rsid w:val="00CC15BA"/>
    <w:rsid w:val="00CC19C4"/>
    <w:rsid w:val="00CC25D6"/>
    <w:rsid w:val="00CC4F83"/>
    <w:rsid w:val="00CD07BF"/>
    <w:rsid w:val="00CD07F2"/>
    <w:rsid w:val="00CD1154"/>
    <w:rsid w:val="00CD1A3B"/>
    <w:rsid w:val="00CD215D"/>
    <w:rsid w:val="00CD246F"/>
    <w:rsid w:val="00CD5746"/>
    <w:rsid w:val="00CD6332"/>
    <w:rsid w:val="00CD7328"/>
    <w:rsid w:val="00CE01DE"/>
    <w:rsid w:val="00CE18AF"/>
    <w:rsid w:val="00CE1A85"/>
    <w:rsid w:val="00CE4BDD"/>
    <w:rsid w:val="00CF2097"/>
    <w:rsid w:val="00CF28C7"/>
    <w:rsid w:val="00CF3D4E"/>
    <w:rsid w:val="00CF45FB"/>
    <w:rsid w:val="00CF5BD3"/>
    <w:rsid w:val="00D008A8"/>
    <w:rsid w:val="00D009ED"/>
    <w:rsid w:val="00D00BB3"/>
    <w:rsid w:val="00D01908"/>
    <w:rsid w:val="00D04B96"/>
    <w:rsid w:val="00D219EA"/>
    <w:rsid w:val="00D23816"/>
    <w:rsid w:val="00D260B0"/>
    <w:rsid w:val="00D2778C"/>
    <w:rsid w:val="00D34DD4"/>
    <w:rsid w:val="00D37CAC"/>
    <w:rsid w:val="00D422B6"/>
    <w:rsid w:val="00D435E3"/>
    <w:rsid w:val="00D4794C"/>
    <w:rsid w:val="00D50321"/>
    <w:rsid w:val="00D51D2C"/>
    <w:rsid w:val="00D557B5"/>
    <w:rsid w:val="00D5754B"/>
    <w:rsid w:val="00D60616"/>
    <w:rsid w:val="00D620B1"/>
    <w:rsid w:val="00D622B6"/>
    <w:rsid w:val="00D62DA4"/>
    <w:rsid w:val="00D66AB0"/>
    <w:rsid w:val="00D71081"/>
    <w:rsid w:val="00D712D1"/>
    <w:rsid w:val="00D8010B"/>
    <w:rsid w:val="00D805A2"/>
    <w:rsid w:val="00D84998"/>
    <w:rsid w:val="00D864DE"/>
    <w:rsid w:val="00D86FAC"/>
    <w:rsid w:val="00D875F2"/>
    <w:rsid w:val="00D87D45"/>
    <w:rsid w:val="00D949B4"/>
    <w:rsid w:val="00DA23B2"/>
    <w:rsid w:val="00DA4F69"/>
    <w:rsid w:val="00DA6F58"/>
    <w:rsid w:val="00DB14FB"/>
    <w:rsid w:val="00DC6E07"/>
    <w:rsid w:val="00DD2206"/>
    <w:rsid w:val="00DD30EC"/>
    <w:rsid w:val="00DD7924"/>
    <w:rsid w:val="00DE18F9"/>
    <w:rsid w:val="00DE1991"/>
    <w:rsid w:val="00DE57CB"/>
    <w:rsid w:val="00DE6B92"/>
    <w:rsid w:val="00DE7CC6"/>
    <w:rsid w:val="00DF3D09"/>
    <w:rsid w:val="00E003C6"/>
    <w:rsid w:val="00E00A99"/>
    <w:rsid w:val="00E01108"/>
    <w:rsid w:val="00E0118B"/>
    <w:rsid w:val="00E0375B"/>
    <w:rsid w:val="00E03BFE"/>
    <w:rsid w:val="00E06CC2"/>
    <w:rsid w:val="00E100C3"/>
    <w:rsid w:val="00E10F69"/>
    <w:rsid w:val="00E1314C"/>
    <w:rsid w:val="00E1414B"/>
    <w:rsid w:val="00E1599E"/>
    <w:rsid w:val="00E179B8"/>
    <w:rsid w:val="00E23395"/>
    <w:rsid w:val="00E27539"/>
    <w:rsid w:val="00E306A6"/>
    <w:rsid w:val="00E31992"/>
    <w:rsid w:val="00E330A7"/>
    <w:rsid w:val="00E34887"/>
    <w:rsid w:val="00E366E6"/>
    <w:rsid w:val="00E37D96"/>
    <w:rsid w:val="00E4282E"/>
    <w:rsid w:val="00E43AD4"/>
    <w:rsid w:val="00E43E04"/>
    <w:rsid w:val="00E47C26"/>
    <w:rsid w:val="00E559C7"/>
    <w:rsid w:val="00E5660B"/>
    <w:rsid w:val="00E56CA9"/>
    <w:rsid w:val="00E60708"/>
    <w:rsid w:val="00E61E03"/>
    <w:rsid w:val="00E630CB"/>
    <w:rsid w:val="00E65B6D"/>
    <w:rsid w:val="00E65C0C"/>
    <w:rsid w:val="00E66514"/>
    <w:rsid w:val="00E673B7"/>
    <w:rsid w:val="00E70022"/>
    <w:rsid w:val="00E73B57"/>
    <w:rsid w:val="00E73C69"/>
    <w:rsid w:val="00E74FE9"/>
    <w:rsid w:val="00E75752"/>
    <w:rsid w:val="00E76161"/>
    <w:rsid w:val="00E80A9C"/>
    <w:rsid w:val="00E81268"/>
    <w:rsid w:val="00E813DD"/>
    <w:rsid w:val="00E818E8"/>
    <w:rsid w:val="00E81931"/>
    <w:rsid w:val="00E83EEE"/>
    <w:rsid w:val="00E841D6"/>
    <w:rsid w:val="00E85E4D"/>
    <w:rsid w:val="00E86C7E"/>
    <w:rsid w:val="00E91185"/>
    <w:rsid w:val="00E91A14"/>
    <w:rsid w:val="00E93F78"/>
    <w:rsid w:val="00E957E5"/>
    <w:rsid w:val="00E95F09"/>
    <w:rsid w:val="00E96A05"/>
    <w:rsid w:val="00E9763C"/>
    <w:rsid w:val="00EA1D2E"/>
    <w:rsid w:val="00EA3119"/>
    <w:rsid w:val="00EA3A19"/>
    <w:rsid w:val="00EA4947"/>
    <w:rsid w:val="00EB24E8"/>
    <w:rsid w:val="00EB4BC3"/>
    <w:rsid w:val="00EC1E31"/>
    <w:rsid w:val="00EC2B20"/>
    <w:rsid w:val="00EC38B9"/>
    <w:rsid w:val="00ED71BE"/>
    <w:rsid w:val="00EE7441"/>
    <w:rsid w:val="00EE7AC7"/>
    <w:rsid w:val="00EF1012"/>
    <w:rsid w:val="00EF3B39"/>
    <w:rsid w:val="00EF413D"/>
    <w:rsid w:val="00EF42E7"/>
    <w:rsid w:val="00F00CDB"/>
    <w:rsid w:val="00F00D42"/>
    <w:rsid w:val="00F01638"/>
    <w:rsid w:val="00F025A2"/>
    <w:rsid w:val="00F031C3"/>
    <w:rsid w:val="00F04783"/>
    <w:rsid w:val="00F04C58"/>
    <w:rsid w:val="00F0782A"/>
    <w:rsid w:val="00F107A9"/>
    <w:rsid w:val="00F108EB"/>
    <w:rsid w:val="00F1135B"/>
    <w:rsid w:val="00F118BF"/>
    <w:rsid w:val="00F144C9"/>
    <w:rsid w:val="00F1452D"/>
    <w:rsid w:val="00F14C6F"/>
    <w:rsid w:val="00F14E75"/>
    <w:rsid w:val="00F168A3"/>
    <w:rsid w:val="00F20A7F"/>
    <w:rsid w:val="00F24D02"/>
    <w:rsid w:val="00F24E82"/>
    <w:rsid w:val="00F27532"/>
    <w:rsid w:val="00F2786F"/>
    <w:rsid w:val="00F27D33"/>
    <w:rsid w:val="00F30265"/>
    <w:rsid w:val="00F3041E"/>
    <w:rsid w:val="00F36F9B"/>
    <w:rsid w:val="00F414F6"/>
    <w:rsid w:val="00F43205"/>
    <w:rsid w:val="00F4335B"/>
    <w:rsid w:val="00F531D9"/>
    <w:rsid w:val="00F60D6D"/>
    <w:rsid w:val="00F611E5"/>
    <w:rsid w:val="00F64709"/>
    <w:rsid w:val="00F663FA"/>
    <w:rsid w:val="00F6642F"/>
    <w:rsid w:val="00F710CF"/>
    <w:rsid w:val="00F742E4"/>
    <w:rsid w:val="00F80532"/>
    <w:rsid w:val="00F82226"/>
    <w:rsid w:val="00F836EE"/>
    <w:rsid w:val="00F84BBA"/>
    <w:rsid w:val="00F869B3"/>
    <w:rsid w:val="00F86A11"/>
    <w:rsid w:val="00F86EBF"/>
    <w:rsid w:val="00F91694"/>
    <w:rsid w:val="00F940F8"/>
    <w:rsid w:val="00F95621"/>
    <w:rsid w:val="00F97B55"/>
    <w:rsid w:val="00FA3BCD"/>
    <w:rsid w:val="00FB1E33"/>
    <w:rsid w:val="00FB31E0"/>
    <w:rsid w:val="00FB45EF"/>
    <w:rsid w:val="00FC1D33"/>
    <w:rsid w:val="00FC25C2"/>
    <w:rsid w:val="00FC38F1"/>
    <w:rsid w:val="00FC59BD"/>
    <w:rsid w:val="00FD174A"/>
    <w:rsid w:val="00FD1C05"/>
    <w:rsid w:val="00FD6870"/>
    <w:rsid w:val="00FD6F91"/>
    <w:rsid w:val="00FE1809"/>
    <w:rsid w:val="00FE4E0C"/>
    <w:rsid w:val="00FE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qFormat="1"/>
    <w:lsdException w:name="toc 2" w:uiPriority="39" w:qFormat="1"/>
    <w:lsdException w:name="toc 3" w:uiPriority="39" w:qFormat="1"/>
    <w:lsdException w:name="toc 4"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E01DE"/>
    <w:pPr>
      <w:suppressAutoHyphens/>
      <w:spacing w:line="288" w:lineRule="auto"/>
      <w:jc w:val="both"/>
    </w:pPr>
    <w:rPr>
      <w:rFonts w:ascii="Cambria" w:hAnsi="Cambria"/>
      <w:sz w:val="21"/>
    </w:rPr>
  </w:style>
  <w:style w:type="paragraph" w:styleId="Heading1">
    <w:name w:val="heading 1"/>
    <w:basedOn w:val="Normal"/>
    <w:next w:val="Normal"/>
    <w:qFormat/>
    <w:rsid w:val="004141A6"/>
    <w:pPr>
      <w:keepNext/>
      <w:numPr>
        <w:numId w:val="17"/>
      </w:numPr>
      <w:spacing w:after="360" w:line="240" w:lineRule="auto"/>
      <w:jc w:val="left"/>
      <w:outlineLvl w:val="0"/>
    </w:pPr>
    <w:rPr>
      <w:rFonts w:ascii="Tahoma" w:hAnsi="Tahoma"/>
      <w:caps/>
      <w:color w:val="595959" w:themeColor="text1" w:themeTint="A6"/>
      <w:spacing w:val="-2"/>
      <w:sz w:val="36"/>
    </w:rPr>
  </w:style>
  <w:style w:type="paragraph" w:styleId="Heading2">
    <w:name w:val="heading 2"/>
    <w:basedOn w:val="Normal"/>
    <w:next w:val="Normal"/>
    <w:link w:val="Heading2Char"/>
    <w:qFormat/>
    <w:rsid w:val="00412D21"/>
    <w:pPr>
      <w:keepNext/>
      <w:numPr>
        <w:ilvl w:val="1"/>
        <w:numId w:val="17"/>
      </w:numPr>
      <w:spacing w:before="360" w:after="120" w:line="240" w:lineRule="auto"/>
      <w:outlineLvl w:val="1"/>
    </w:pPr>
    <w:rPr>
      <w:rFonts w:ascii="Tahoma" w:hAnsi="Tahoma"/>
      <w:caps/>
      <w:color w:val="2C6FB7"/>
      <w:sz w:val="24"/>
    </w:rPr>
  </w:style>
  <w:style w:type="paragraph" w:styleId="Heading3">
    <w:name w:val="heading 3"/>
    <w:basedOn w:val="Normal"/>
    <w:next w:val="Normal"/>
    <w:link w:val="Heading3Char"/>
    <w:qFormat/>
    <w:rsid w:val="00412D21"/>
    <w:pPr>
      <w:keepNext/>
      <w:numPr>
        <w:ilvl w:val="2"/>
        <w:numId w:val="17"/>
      </w:numPr>
      <w:spacing w:before="360" w:after="120" w:line="240" w:lineRule="auto"/>
      <w:outlineLvl w:val="2"/>
    </w:pPr>
    <w:rPr>
      <w:rFonts w:ascii="Tahoma" w:hAnsi="Tahoma"/>
      <w:color w:val="2C6FB7"/>
      <w:sz w:val="24"/>
      <w:szCs w:val="24"/>
    </w:rPr>
  </w:style>
  <w:style w:type="paragraph" w:styleId="Heading4">
    <w:name w:val="heading 4"/>
    <w:basedOn w:val="Normal"/>
    <w:next w:val="Normal"/>
    <w:link w:val="Heading4Char"/>
    <w:qFormat/>
    <w:rsid w:val="00600AE2"/>
    <w:pPr>
      <w:keepNext/>
      <w:numPr>
        <w:ilvl w:val="3"/>
        <w:numId w:val="17"/>
      </w:numPr>
      <w:tabs>
        <w:tab w:val="left" w:pos="835"/>
      </w:tabs>
      <w:spacing w:before="240" w:after="120" w:line="240" w:lineRule="auto"/>
      <w:outlineLvl w:val="3"/>
    </w:pPr>
    <w:rPr>
      <w:rFonts w:ascii="Tahoma" w:hAnsi="Tahoma" w:cs="Tahoma"/>
      <w:i/>
      <w:color w:val="2C6FB7" w:themeColor="accent1"/>
      <w:sz w:val="22"/>
    </w:rPr>
  </w:style>
  <w:style w:type="paragraph" w:styleId="Heading5">
    <w:name w:val="heading 5"/>
    <w:basedOn w:val="Heading4"/>
    <w:next w:val="Normal"/>
    <w:rsid w:val="00CE01DE"/>
    <w:pPr>
      <w:numPr>
        <w:ilvl w:val="4"/>
      </w:numPr>
      <w:tabs>
        <w:tab w:val="clear" w:pos="835"/>
      </w:tabs>
      <w:outlineLvl w:val="4"/>
    </w:pPr>
    <w:rPr>
      <w:szCs w:val="22"/>
      <w:u w:val="single"/>
    </w:rPr>
  </w:style>
  <w:style w:type="paragraph" w:styleId="Heading6">
    <w:name w:val="heading 6"/>
    <w:basedOn w:val="Normal"/>
    <w:next w:val="Normal"/>
    <w:rsid w:val="00CE01DE"/>
    <w:pPr>
      <w:numPr>
        <w:ilvl w:val="5"/>
        <w:numId w:val="17"/>
      </w:numPr>
      <w:spacing w:before="240" w:after="60"/>
      <w:outlineLvl w:val="5"/>
    </w:pPr>
    <w:rPr>
      <w:rFonts w:ascii="Times New Roman" w:hAnsi="Times New Roman"/>
      <w:i/>
      <w:sz w:val="22"/>
    </w:rPr>
  </w:style>
  <w:style w:type="paragraph" w:styleId="Heading7">
    <w:name w:val="heading 7"/>
    <w:basedOn w:val="Normal"/>
    <w:next w:val="Normal"/>
    <w:rsid w:val="00CE01DE"/>
    <w:pPr>
      <w:numPr>
        <w:ilvl w:val="6"/>
        <w:numId w:val="17"/>
      </w:numPr>
      <w:spacing w:before="240" w:after="60"/>
      <w:outlineLvl w:val="6"/>
    </w:pPr>
    <w:rPr>
      <w:rFonts w:ascii="Arial" w:hAnsi="Arial"/>
      <w:sz w:val="20"/>
    </w:rPr>
  </w:style>
  <w:style w:type="paragraph" w:styleId="Heading8">
    <w:name w:val="heading 8"/>
    <w:basedOn w:val="Normal"/>
    <w:next w:val="Normal"/>
    <w:rsid w:val="00CE01DE"/>
    <w:pPr>
      <w:numPr>
        <w:ilvl w:val="7"/>
        <w:numId w:val="17"/>
      </w:numPr>
      <w:spacing w:before="240" w:after="60"/>
      <w:outlineLvl w:val="7"/>
    </w:pPr>
    <w:rPr>
      <w:rFonts w:ascii="Arial" w:hAnsi="Arial"/>
      <w:i/>
      <w:sz w:val="20"/>
    </w:rPr>
  </w:style>
  <w:style w:type="paragraph" w:styleId="Heading9">
    <w:name w:val="heading 9"/>
    <w:basedOn w:val="Normal"/>
    <w:next w:val="Normal"/>
    <w:rsid w:val="00CE01DE"/>
    <w:pPr>
      <w:numPr>
        <w:ilvl w:val="8"/>
        <w:numId w:val="17"/>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rsid w:val="006A4368"/>
    <w:pPr>
      <w:jc w:val="left"/>
    </w:pPr>
    <w:rPr>
      <w:rFonts w:ascii="Tahoma" w:hAnsi="Tahoma"/>
      <w:b/>
      <w:color w:val="595959" w:themeColor="text1" w:themeTint="A6"/>
      <w:sz w:val="36"/>
    </w:rPr>
  </w:style>
  <w:style w:type="character" w:customStyle="1" w:styleId="TitleChar">
    <w:name w:val="Title Char"/>
    <w:basedOn w:val="DefaultParagraphFont"/>
    <w:link w:val="Title"/>
    <w:rsid w:val="006A4368"/>
    <w:rPr>
      <w:rFonts w:ascii="Tahoma" w:hAnsi="Tahoma"/>
      <w:b/>
      <w:color w:val="595959" w:themeColor="text1" w:themeTint="A6"/>
      <w:sz w:val="36"/>
    </w:rPr>
  </w:style>
  <w:style w:type="paragraph" w:styleId="TOC1">
    <w:name w:val="toc 1"/>
    <w:basedOn w:val="Normal"/>
    <w:next w:val="Normal"/>
    <w:uiPriority w:val="39"/>
    <w:qFormat/>
    <w:rsid w:val="00CE01DE"/>
    <w:pPr>
      <w:tabs>
        <w:tab w:val="left" w:pos="446"/>
        <w:tab w:val="left" w:leader="dot" w:pos="8827"/>
        <w:tab w:val="right" w:pos="9360"/>
      </w:tabs>
      <w:spacing w:before="160" w:after="80" w:line="240" w:lineRule="auto"/>
      <w:ind w:right="533"/>
    </w:pPr>
    <w:rPr>
      <w:b/>
      <w:caps/>
    </w:rPr>
  </w:style>
  <w:style w:type="paragraph" w:styleId="TOC2">
    <w:name w:val="toc 2"/>
    <w:basedOn w:val="Normal"/>
    <w:next w:val="Normal"/>
    <w:uiPriority w:val="39"/>
    <w:qFormat/>
    <w:rsid w:val="00CE01DE"/>
    <w:pPr>
      <w:tabs>
        <w:tab w:val="left" w:pos="950"/>
        <w:tab w:val="left" w:leader="dot" w:pos="8827"/>
        <w:tab w:val="right" w:pos="9360"/>
      </w:tabs>
      <w:spacing w:after="80" w:line="240" w:lineRule="auto"/>
      <w:ind w:left="950" w:right="533" w:hanging="504"/>
    </w:pPr>
    <w:rPr>
      <w:caps/>
      <w:noProof/>
    </w:rPr>
  </w:style>
  <w:style w:type="paragraph" w:styleId="TOC3">
    <w:name w:val="toc 3"/>
    <w:basedOn w:val="Normal"/>
    <w:next w:val="Normal"/>
    <w:uiPriority w:val="39"/>
    <w:qFormat/>
    <w:rsid w:val="00CE01DE"/>
    <w:pPr>
      <w:tabs>
        <w:tab w:val="left" w:pos="1575"/>
        <w:tab w:val="left" w:leader="dot" w:pos="8827"/>
        <w:tab w:val="right" w:pos="9360"/>
      </w:tabs>
      <w:spacing w:after="80" w:line="240" w:lineRule="auto"/>
      <w:ind w:left="1575" w:right="533" w:hanging="630"/>
    </w:pPr>
    <w:rPr>
      <w:noProof/>
    </w:rPr>
  </w:style>
  <w:style w:type="paragraph" w:styleId="TableofFigures">
    <w:name w:val="table of figures"/>
    <w:basedOn w:val="Normal"/>
    <w:next w:val="Normal"/>
    <w:uiPriority w:val="99"/>
    <w:rsid w:val="00CE01DE"/>
    <w:pPr>
      <w:tabs>
        <w:tab w:val="left" w:pos="778"/>
        <w:tab w:val="left" w:leader="dot" w:pos="8827"/>
        <w:tab w:val="right" w:pos="9274"/>
      </w:tabs>
      <w:spacing w:after="120" w:line="240" w:lineRule="auto"/>
      <w:ind w:left="792" w:right="576" w:hanging="576"/>
    </w:pPr>
  </w:style>
  <w:style w:type="character" w:styleId="Hyperlink">
    <w:name w:val="Hyperlink"/>
    <w:basedOn w:val="DefaultParagraphFont"/>
    <w:uiPriority w:val="99"/>
    <w:rsid w:val="00CE01DE"/>
    <w:rPr>
      <w:color w:val="0000FF"/>
      <w:u w:val="single"/>
    </w:rPr>
  </w:style>
  <w:style w:type="paragraph" w:styleId="Caption">
    <w:name w:val="caption"/>
    <w:basedOn w:val="Normal"/>
    <w:next w:val="Normal"/>
    <w:link w:val="CaptionChar"/>
    <w:qFormat/>
    <w:rsid w:val="007074EC"/>
    <w:pPr>
      <w:spacing w:before="240" w:after="120" w:line="240" w:lineRule="auto"/>
      <w:jc w:val="center"/>
    </w:pPr>
    <w:rPr>
      <w:rFonts w:ascii="Tahoma" w:hAnsi="Tahoma" w:cs="Tahoma"/>
      <w:b/>
      <w:sz w:val="20"/>
      <w:szCs w:val="21"/>
    </w:rPr>
  </w:style>
  <w:style w:type="paragraph" w:styleId="FootnoteText">
    <w:name w:val="footnote text"/>
    <w:basedOn w:val="Normal"/>
    <w:link w:val="FootnoteTextChar"/>
    <w:semiHidden/>
    <w:rsid w:val="00CE01DE"/>
    <w:pPr>
      <w:spacing w:after="160" w:line="240" w:lineRule="auto"/>
      <w:ind w:left="187" w:hanging="187"/>
    </w:pPr>
    <w:rPr>
      <w:sz w:val="18"/>
    </w:rPr>
  </w:style>
  <w:style w:type="character" w:styleId="FootnoteReference">
    <w:name w:val="footnote reference"/>
    <w:basedOn w:val="DefaultParagraphFont"/>
    <w:semiHidden/>
    <w:rsid w:val="00CE01DE"/>
    <w:rPr>
      <w:vertAlign w:val="superscript"/>
    </w:rPr>
  </w:style>
  <w:style w:type="paragraph" w:styleId="TOC9">
    <w:name w:val="toc 9"/>
    <w:basedOn w:val="Normal"/>
    <w:next w:val="Normal"/>
    <w:semiHidden/>
    <w:rsid w:val="00CE01DE"/>
    <w:pPr>
      <w:tabs>
        <w:tab w:val="right" w:leader="dot" w:pos="9360"/>
      </w:tabs>
      <w:ind w:left="1680"/>
    </w:pPr>
  </w:style>
  <w:style w:type="paragraph" w:customStyle="1" w:styleId="Appendix">
    <w:name w:val="Appendix"/>
    <w:basedOn w:val="Normal"/>
    <w:next w:val="Normal"/>
    <w:rsid w:val="00750CF0"/>
    <w:rPr>
      <w:rFonts w:ascii="Tahoma" w:hAnsi="Tahoma" w:cs="Tahoma"/>
      <w:caps/>
      <w:color w:val="595959" w:themeColor="text1" w:themeTint="A6"/>
      <w:sz w:val="36"/>
      <w:szCs w:val="36"/>
    </w:rPr>
  </w:style>
  <w:style w:type="character" w:customStyle="1" w:styleId="Heading3Char">
    <w:name w:val="Heading 3 Char"/>
    <w:basedOn w:val="DefaultParagraphFont"/>
    <w:link w:val="Heading3"/>
    <w:rsid w:val="00412D21"/>
    <w:rPr>
      <w:rFonts w:ascii="Tahoma" w:hAnsi="Tahoma"/>
      <w:color w:val="2C6FB7"/>
      <w:sz w:val="24"/>
      <w:szCs w:val="24"/>
    </w:rPr>
  </w:style>
  <w:style w:type="numbering" w:customStyle="1" w:styleId="Style1">
    <w:name w:val="Style1"/>
    <w:uiPriority w:val="99"/>
    <w:rsid w:val="00CE01DE"/>
    <w:pPr>
      <w:numPr>
        <w:numId w:val="22"/>
      </w:numPr>
    </w:pPr>
  </w:style>
  <w:style w:type="numbering" w:customStyle="1" w:styleId="Style2">
    <w:name w:val="Style2"/>
    <w:uiPriority w:val="99"/>
    <w:rsid w:val="00CE01DE"/>
    <w:pPr>
      <w:numPr>
        <w:numId w:val="23"/>
      </w:numPr>
    </w:pPr>
  </w:style>
  <w:style w:type="numbering" w:customStyle="1" w:styleId="Style3">
    <w:name w:val="Style3"/>
    <w:uiPriority w:val="99"/>
    <w:rsid w:val="00CE01DE"/>
    <w:pPr>
      <w:numPr>
        <w:numId w:val="24"/>
      </w:numPr>
    </w:pPr>
  </w:style>
  <w:style w:type="table" w:styleId="ColorfulList-Accent3">
    <w:name w:val="Colorful List Accent 3"/>
    <w:basedOn w:val="TableNormal"/>
    <w:uiPriority w:val="72"/>
    <w:rsid w:val="00CE01DE"/>
    <w:rPr>
      <w:color w:val="000000" w:themeColor="text1"/>
    </w:rPr>
    <w:tblPr>
      <w:tblStyleRowBandSize w:val="1"/>
      <w:tblStyleColBandSize w:val="1"/>
    </w:tblPr>
    <w:tcPr>
      <w:shd w:val="clear" w:color="auto" w:fill="FFF5E8" w:themeFill="accent3" w:themeFillTint="19"/>
    </w:tcPr>
    <w:tblStylePr w:type="firstRow">
      <w:rPr>
        <w:b/>
        <w:bCs/>
        <w:color w:val="FFFFFF" w:themeColor="background1"/>
      </w:rPr>
      <w:tblPr/>
      <w:tcPr>
        <w:tcBorders>
          <w:bottom w:val="single" w:sz="12" w:space="0" w:color="FFFFFF" w:themeColor="background1"/>
        </w:tcBorders>
        <w:shd w:val="clear" w:color="auto" w:fill="BC0036" w:themeFill="accent4" w:themeFillShade="CC"/>
      </w:tcPr>
    </w:tblStylePr>
    <w:tblStylePr w:type="lastRow">
      <w:rPr>
        <w:b/>
        <w:bCs/>
        <w:color w:val="BC003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7C6" w:themeFill="accent3" w:themeFillTint="3F"/>
      </w:tcPr>
    </w:tblStylePr>
    <w:tblStylePr w:type="band1Horz">
      <w:tblPr/>
      <w:tcPr>
        <w:shd w:val="clear" w:color="auto" w:fill="FFEBD1" w:themeFill="accent3" w:themeFillTint="33"/>
      </w:tcPr>
    </w:tblStylePr>
  </w:style>
  <w:style w:type="table" w:styleId="ColorfulGrid-Accent3">
    <w:name w:val="Colorful Grid Accent 3"/>
    <w:basedOn w:val="TableNormal"/>
    <w:uiPriority w:val="73"/>
    <w:rsid w:val="00CE01DE"/>
    <w:rPr>
      <w:color w:val="000000" w:themeColor="text1"/>
    </w:rPr>
    <w:tblPr>
      <w:tblStyleRowBandSize w:val="1"/>
      <w:tblStyleColBandSize w:val="1"/>
      <w:tblBorders>
        <w:insideH w:val="single" w:sz="4" w:space="0" w:color="FFFFFF" w:themeColor="background1"/>
      </w:tblBorders>
    </w:tblPr>
    <w:tcPr>
      <w:shd w:val="clear" w:color="auto" w:fill="FFEBD1" w:themeFill="accent3" w:themeFillTint="33"/>
    </w:tcPr>
    <w:tblStylePr w:type="firstRow">
      <w:rPr>
        <w:b/>
        <w:bCs/>
      </w:rPr>
      <w:tblPr/>
      <w:tcPr>
        <w:shd w:val="clear" w:color="auto" w:fill="FFD8A3" w:themeFill="accent3" w:themeFillTint="66"/>
      </w:tcPr>
    </w:tblStylePr>
    <w:tblStylePr w:type="lastRow">
      <w:rPr>
        <w:b/>
        <w:bCs/>
        <w:color w:val="000000" w:themeColor="text1"/>
      </w:rPr>
      <w:tblPr/>
      <w:tcPr>
        <w:shd w:val="clear" w:color="auto" w:fill="FFD8A3" w:themeFill="accent3" w:themeFillTint="66"/>
      </w:tcPr>
    </w:tblStylePr>
    <w:tblStylePr w:type="firstCol">
      <w:rPr>
        <w:color w:val="FFFFFF" w:themeColor="background1"/>
      </w:rPr>
      <w:tblPr/>
      <w:tcPr>
        <w:shd w:val="clear" w:color="auto" w:fill="D17900" w:themeFill="accent3" w:themeFillShade="BF"/>
      </w:tcPr>
    </w:tblStylePr>
    <w:tblStylePr w:type="lastCol">
      <w:rPr>
        <w:color w:val="FFFFFF" w:themeColor="background1"/>
      </w:rPr>
      <w:tblPr/>
      <w:tcPr>
        <w:shd w:val="clear" w:color="auto" w:fill="D17900" w:themeFill="accent3" w:themeFillShade="BF"/>
      </w:tcPr>
    </w:tblStylePr>
    <w:tblStylePr w:type="band1Vert">
      <w:tblPr/>
      <w:tcPr>
        <w:shd w:val="clear" w:color="auto" w:fill="FFCE8C" w:themeFill="accent3" w:themeFillTint="7F"/>
      </w:tcPr>
    </w:tblStylePr>
    <w:tblStylePr w:type="band1Horz">
      <w:tblPr/>
      <w:tcPr>
        <w:shd w:val="clear" w:color="auto" w:fill="FFCE8C" w:themeFill="accent3" w:themeFillTint="7F"/>
      </w:tcPr>
    </w:tblStylePr>
  </w:style>
  <w:style w:type="table" w:styleId="ColorfulList-Accent1">
    <w:name w:val="Colorful List Accent 1"/>
    <w:basedOn w:val="TableNormal"/>
    <w:uiPriority w:val="72"/>
    <w:rsid w:val="00CE01DE"/>
    <w:rPr>
      <w:color w:val="000000" w:themeColor="text1"/>
    </w:rPr>
    <w:tblPr>
      <w:tblStyleRowBandSize w:val="1"/>
      <w:tblStyleColBandSize w:val="1"/>
    </w:tblPr>
    <w:tcPr>
      <w:shd w:val="clear" w:color="auto" w:fill="E8F0F9" w:themeFill="accent1" w:themeFillTint="19"/>
    </w:tcPr>
    <w:tblStylePr w:type="firstRow">
      <w:rPr>
        <w:b/>
        <w:bCs/>
        <w:color w:val="FFFFFF" w:themeColor="background1"/>
      </w:rPr>
      <w:tblPr/>
      <w:tcPr>
        <w:tcBorders>
          <w:bottom w:val="single" w:sz="12" w:space="0" w:color="FFFFFF" w:themeColor="background1"/>
        </w:tcBorders>
        <w:shd w:val="clear" w:color="auto" w:fill="849C40" w:themeFill="accent2" w:themeFillShade="CC"/>
      </w:tcPr>
    </w:tblStylePr>
    <w:tblStylePr w:type="lastRow">
      <w:rPr>
        <w:b/>
        <w:bCs/>
        <w:color w:val="849C4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DBF1" w:themeFill="accent1" w:themeFillTint="3F"/>
      </w:tcPr>
    </w:tblStylePr>
    <w:tblStylePr w:type="band1Horz">
      <w:tblPr/>
      <w:tcPr>
        <w:shd w:val="clear" w:color="auto" w:fill="D1E1F4" w:themeFill="accent1" w:themeFillTint="33"/>
      </w:tcPr>
    </w:tblStylePr>
  </w:style>
  <w:style w:type="table" w:styleId="ColorfulList">
    <w:name w:val="Colorful List"/>
    <w:basedOn w:val="TableNormal"/>
    <w:uiPriority w:val="72"/>
    <w:rsid w:val="00CE01D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49C40" w:themeFill="accent2" w:themeFillShade="CC"/>
      </w:tcPr>
    </w:tblStylePr>
    <w:tblStylePr w:type="lastRow">
      <w:rPr>
        <w:b/>
        <w:bCs/>
        <w:color w:val="849C4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1">
    <w:name w:val="Light List Accent 1"/>
    <w:basedOn w:val="TableNormal"/>
    <w:uiPriority w:val="61"/>
    <w:rsid w:val="00CE01DE"/>
    <w:tblPr>
      <w:tblStyleRowBandSize w:val="1"/>
      <w:tblStyleColBandSize w:val="1"/>
      <w:tblBorders>
        <w:top w:val="single" w:sz="8" w:space="0" w:color="2C6FB7" w:themeColor="accent1"/>
        <w:left w:val="single" w:sz="8" w:space="0" w:color="2C6FB7" w:themeColor="accent1"/>
        <w:bottom w:val="single" w:sz="8" w:space="0" w:color="2C6FB7" w:themeColor="accent1"/>
        <w:right w:val="single" w:sz="8" w:space="0" w:color="2C6FB7" w:themeColor="accent1"/>
      </w:tblBorders>
    </w:tblPr>
    <w:tblStylePr w:type="firstRow">
      <w:pPr>
        <w:spacing w:before="0" w:after="0" w:line="240" w:lineRule="auto"/>
      </w:pPr>
      <w:rPr>
        <w:b/>
        <w:bCs/>
        <w:color w:val="FFFFFF" w:themeColor="background1"/>
      </w:rPr>
      <w:tblPr/>
      <w:tcPr>
        <w:shd w:val="clear" w:color="auto" w:fill="2C6FB7" w:themeFill="accent1"/>
      </w:tcPr>
    </w:tblStylePr>
    <w:tblStylePr w:type="lastRow">
      <w:pPr>
        <w:spacing w:before="0" w:after="0" w:line="240" w:lineRule="auto"/>
      </w:pPr>
      <w:rPr>
        <w:b/>
        <w:bCs/>
      </w:rPr>
      <w:tblPr/>
      <w:tcPr>
        <w:tcBorders>
          <w:top w:val="double" w:sz="6" w:space="0" w:color="2C6FB7" w:themeColor="accent1"/>
          <w:left w:val="single" w:sz="8" w:space="0" w:color="2C6FB7" w:themeColor="accent1"/>
          <w:bottom w:val="single" w:sz="8" w:space="0" w:color="2C6FB7" w:themeColor="accent1"/>
          <w:right w:val="single" w:sz="8" w:space="0" w:color="2C6FB7" w:themeColor="accent1"/>
        </w:tcBorders>
      </w:tcPr>
    </w:tblStylePr>
    <w:tblStylePr w:type="firstCol">
      <w:rPr>
        <w:b/>
        <w:bCs/>
      </w:rPr>
    </w:tblStylePr>
    <w:tblStylePr w:type="lastCol">
      <w:rPr>
        <w:b/>
        <w:bCs/>
      </w:rPr>
    </w:tblStylePr>
    <w:tblStylePr w:type="band1Vert">
      <w:tblPr/>
      <w:tcPr>
        <w:tcBorders>
          <w:top w:val="single" w:sz="8" w:space="0" w:color="2C6FB7" w:themeColor="accent1"/>
          <w:left w:val="single" w:sz="8" w:space="0" w:color="2C6FB7" w:themeColor="accent1"/>
          <w:bottom w:val="single" w:sz="8" w:space="0" w:color="2C6FB7" w:themeColor="accent1"/>
          <w:right w:val="single" w:sz="8" w:space="0" w:color="2C6FB7" w:themeColor="accent1"/>
        </w:tcBorders>
      </w:tcPr>
    </w:tblStylePr>
    <w:tblStylePr w:type="band1Horz">
      <w:tblPr/>
      <w:tcPr>
        <w:tcBorders>
          <w:top w:val="single" w:sz="8" w:space="0" w:color="2C6FB7" w:themeColor="accent1"/>
          <w:left w:val="single" w:sz="8" w:space="0" w:color="2C6FB7" w:themeColor="accent1"/>
          <w:bottom w:val="single" w:sz="8" w:space="0" w:color="2C6FB7" w:themeColor="accent1"/>
          <w:right w:val="single" w:sz="8" w:space="0" w:color="2C6FB7" w:themeColor="accent1"/>
        </w:tcBorders>
      </w:tcPr>
    </w:tblStylePr>
  </w:style>
  <w:style w:type="table" w:styleId="MediumList2-Accent1">
    <w:name w:val="Medium List 2 Accent 1"/>
    <w:basedOn w:val="TableNormal"/>
    <w:uiPriority w:val="66"/>
    <w:rsid w:val="00CE01DE"/>
    <w:rPr>
      <w:rFonts w:asciiTheme="majorHAnsi" w:eastAsiaTheme="majorEastAsia" w:hAnsiTheme="majorHAnsi" w:cstheme="majorBidi"/>
      <w:color w:val="000000" w:themeColor="text1"/>
    </w:rPr>
    <w:tblPr>
      <w:tblStyleRowBandSize w:val="1"/>
      <w:tblStyleColBandSize w:val="1"/>
      <w:tblBorders>
        <w:top w:val="single" w:sz="8" w:space="0" w:color="2C6FB7" w:themeColor="accent1"/>
        <w:left w:val="single" w:sz="8" w:space="0" w:color="2C6FB7" w:themeColor="accent1"/>
        <w:bottom w:val="single" w:sz="8" w:space="0" w:color="2C6FB7" w:themeColor="accent1"/>
        <w:right w:val="single" w:sz="8" w:space="0" w:color="2C6FB7" w:themeColor="accent1"/>
      </w:tblBorders>
    </w:tblPr>
    <w:tblStylePr w:type="firstRow">
      <w:rPr>
        <w:sz w:val="24"/>
        <w:szCs w:val="24"/>
      </w:rPr>
      <w:tblPr/>
      <w:tcPr>
        <w:tcBorders>
          <w:top w:val="nil"/>
          <w:left w:val="nil"/>
          <w:bottom w:val="single" w:sz="24" w:space="0" w:color="2C6FB7" w:themeColor="accent1"/>
          <w:right w:val="nil"/>
          <w:insideH w:val="nil"/>
          <w:insideV w:val="nil"/>
        </w:tcBorders>
        <w:shd w:val="clear" w:color="auto" w:fill="FFFFFF" w:themeFill="background1"/>
      </w:tcPr>
    </w:tblStylePr>
    <w:tblStylePr w:type="lastRow">
      <w:tblPr/>
      <w:tcPr>
        <w:tcBorders>
          <w:top w:val="single" w:sz="8" w:space="0" w:color="2C6FB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6FB7" w:themeColor="accent1"/>
          <w:insideH w:val="nil"/>
          <w:insideV w:val="nil"/>
        </w:tcBorders>
        <w:shd w:val="clear" w:color="auto" w:fill="FFFFFF" w:themeFill="background1"/>
      </w:tcPr>
    </w:tblStylePr>
    <w:tblStylePr w:type="lastCol">
      <w:tblPr/>
      <w:tcPr>
        <w:tcBorders>
          <w:top w:val="nil"/>
          <w:left w:val="single" w:sz="8" w:space="0" w:color="2C6FB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DBF1" w:themeFill="accent1" w:themeFillTint="3F"/>
      </w:tcPr>
    </w:tblStylePr>
    <w:tblStylePr w:type="band1Horz">
      <w:tblPr/>
      <w:tcPr>
        <w:tcBorders>
          <w:top w:val="nil"/>
          <w:bottom w:val="nil"/>
          <w:insideH w:val="nil"/>
          <w:insideV w:val="nil"/>
        </w:tcBorders>
        <w:shd w:val="clear" w:color="auto" w:fill="C6DBF1"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CaptionChar">
    <w:name w:val="Caption Char"/>
    <w:basedOn w:val="DefaultParagraphFont"/>
    <w:link w:val="Caption"/>
    <w:rsid w:val="007074EC"/>
    <w:rPr>
      <w:rFonts w:ascii="Tahoma" w:hAnsi="Tahoma" w:cs="Tahoma"/>
      <w:b/>
      <w:szCs w:val="21"/>
    </w:rPr>
  </w:style>
  <w:style w:type="table" w:styleId="TableGrid">
    <w:name w:val="Table Grid"/>
    <w:basedOn w:val="TableNormal"/>
    <w:uiPriority w:val="59"/>
    <w:rsid w:val="00CE0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12D21"/>
    <w:rPr>
      <w:rFonts w:ascii="Tahoma" w:hAnsi="Tahoma"/>
      <w:caps/>
      <w:color w:val="2C6FB7"/>
      <w:sz w:val="24"/>
    </w:rPr>
  </w:style>
  <w:style w:type="paragraph" w:styleId="TOCHeading">
    <w:name w:val="TOC Heading"/>
    <w:basedOn w:val="Heading1"/>
    <w:next w:val="Normal"/>
    <w:uiPriority w:val="39"/>
    <w:semiHidden/>
    <w:unhideWhenUsed/>
    <w:qFormat/>
    <w:rsid w:val="008741D7"/>
    <w:pPr>
      <w:keepLines/>
      <w:numPr>
        <w:numId w:val="0"/>
      </w:numPr>
      <w:suppressAutoHyphens w:val="0"/>
      <w:spacing w:before="480" w:after="0" w:line="276" w:lineRule="auto"/>
      <w:outlineLvl w:val="9"/>
    </w:pPr>
    <w:rPr>
      <w:rFonts w:asciiTheme="majorHAnsi" w:eastAsiaTheme="majorEastAsia" w:hAnsiTheme="majorHAnsi" w:cstheme="majorBidi"/>
      <w:bCs/>
      <w:color w:val="215289" w:themeColor="accent1" w:themeShade="BF"/>
      <w:spacing w:val="0"/>
      <w:sz w:val="28"/>
      <w:szCs w:val="28"/>
      <w:lang w:eastAsia="ja-JP"/>
    </w:rPr>
  </w:style>
  <w:style w:type="paragraph" w:styleId="Revision">
    <w:name w:val="Revision"/>
    <w:hidden/>
    <w:uiPriority w:val="99"/>
    <w:semiHidden/>
    <w:rsid w:val="005D5DB6"/>
    <w:rPr>
      <w:rFonts w:ascii="Cambria" w:hAnsi="Cambria"/>
      <w:sz w:val="21"/>
    </w:rPr>
  </w:style>
  <w:style w:type="table" w:customStyle="1" w:styleId="TableGridLight1">
    <w:name w:val="Table Grid Light1"/>
    <w:basedOn w:val="TableNormal"/>
    <w:uiPriority w:val="40"/>
    <w:rsid w:val="006C657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noteTextChar">
    <w:name w:val="Footnote Text Char"/>
    <w:basedOn w:val="DefaultParagraphFont"/>
    <w:link w:val="FootnoteText"/>
    <w:semiHidden/>
    <w:rsid w:val="009C074B"/>
    <w:rPr>
      <w:rFonts w:ascii="Cambria" w:hAnsi="Cambria"/>
      <w:sz w:val="18"/>
    </w:rPr>
  </w:style>
  <w:style w:type="paragraph" w:styleId="Footer">
    <w:name w:val="footer"/>
    <w:basedOn w:val="Normal"/>
    <w:link w:val="FooterChar"/>
    <w:rsid w:val="00CE01DE"/>
    <w:pPr>
      <w:tabs>
        <w:tab w:val="center" w:pos="4320"/>
        <w:tab w:val="right" w:pos="8640"/>
      </w:tabs>
    </w:pPr>
  </w:style>
  <w:style w:type="character" w:customStyle="1" w:styleId="FooterChar">
    <w:name w:val="Footer Char"/>
    <w:basedOn w:val="DefaultParagraphFont"/>
    <w:link w:val="Footer"/>
    <w:rsid w:val="00CE01DE"/>
    <w:rPr>
      <w:rFonts w:ascii="Cambria" w:hAnsi="Cambria"/>
      <w:sz w:val="21"/>
    </w:rPr>
  </w:style>
  <w:style w:type="paragraph" w:customStyle="1" w:styleId="AppA2">
    <w:name w:val="App A2"/>
    <w:basedOn w:val="Normal"/>
    <w:next w:val="Normal"/>
    <w:link w:val="AppA2Char"/>
    <w:qFormat/>
    <w:rsid w:val="009A1F3F"/>
    <w:pPr>
      <w:numPr>
        <w:ilvl w:val="1"/>
        <w:numId w:val="14"/>
      </w:numPr>
      <w:spacing w:before="360" w:after="120" w:line="240" w:lineRule="auto"/>
    </w:pPr>
    <w:rPr>
      <w:rFonts w:ascii="Tahoma" w:hAnsi="Tahoma" w:cs="Tahoma"/>
      <w:caps/>
      <w:color w:val="2C6FB7" w:themeColor="accent1"/>
      <w:sz w:val="24"/>
      <w:szCs w:val="28"/>
    </w:rPr>
  </w:style>
  <w:style w:type="character" w:customStyle="1" w:styleId="AppA2Char">
    <w:name w:val="App A2 Char"/>
    <w:basedOn w:val="DefaultParagraphFont"/>
    <w:link w:val="AppA2"/>
    <w:rsid w:val="009A1F3F"/>
    <w:rPr>
      <w:rFonts w:ascii="Tahoma" w:hAnsi="Tahoma" w:cs="Tahoma"/>
      <w:caps/>
      <w:color w:val="2C6FB7" w:themeColor="accent1"/>
      <w:sz w:val="24"/>
      <w:szCs w:val="28"/>
    </w:rPr>
  </w:style>
  <w:style w:type="paragraph" w:customStyle="1" w:styleId="AppH1">
    <w:name w:val="App H1"/>
    <w:basedOn w:val="Title"/>
    <w:next w:val="Normal"/>
    <w:qFormat/>
    <w:rsid w:val="009A1F3F"/>
    <w:pPr>
      <w:spacing w:after="360" w:line="240" w:lineRule="auto"/>
      <w:jc w:val="both"/>
    </w:pPr>
    <w:rPr>
      <w:b w:val="0"/>
    </w:rPr>
  </w:style>
  <w:style w:type="paragraph" w:customStyle="1" w:styleId="AppH2">
    <w:name w:val="App H2"/>
    <w:basedOn w:val="Normal"/>
    <w:next w:val="Normal"/>
    <w:qFormat/>
    <w:rsid w:val="00CE01DE"/>
    <w:pPr>
      <w:numPr>
        <w:ilvl w:val="1"/>
        <w:numId w:val="15"/>
      </w:numPr>
      <w:spacing w:before="360" w:after="60" w:line="240" w:lineRule="auto"/>
    </w:pPr>
    <w:rPr>
      <w:rFonts w:ascii="Tahoma" w:eastAsiaTheme="minorHAnsi" w:hAnsi="Tahoma" w:cs="Tahoma"/>
      <w:caps/>
      <w:color w:val="2C6FB7" w:themeColor="accent1"/>
      <w:sz w:val="24"/>
    </w:rPr>
  </w:style>
  <w:style w:type="paragraph" w:customStyle="1" w:styleId="AppA3">
    <w:name w:val="App A3"/>
    <w:basedOn w:val="Normal"/>
    <w:next w:val="Normal"/>
    <w:qFormat/>
    <w:rsid w:val="003C79F1"/>
    <w:pPr>
      <w:numPr>
        <w:ilvl w:val="2"/>
        <w:numId w:val="15"/>
      </w:numPr>
      <w:spacing w:before="360" w:after="120" w:line="240" w:lineRule="auto"/>
      <w:ind w:left="720"/>
    </w:pPr>
    <w:rPr>
      <w:rFonts w:ascii="Tahoma" w:eastAsiaTheme="minorHAnsi" w:hAnsi="Tahoma"/>
      <w:color w:val="2C6FB7" w:themeColor="accent1"/>
      <w:sz w:val="24"/>
    </w:rPr>
  </w:style>
  <w:style w:type="paragraph" w:customStyle="1" w:styleId="AppH4">
    <w:name w:val="App H4"/>
    <w:basedOn w:val="Normal"/>
    <w:next w:val="Normal"/>
    <w:qFormat/>
    <w:rsid w:val="00CE01DE"/>
    <w:pPr>
      <w:numPr>
        <w:ilvl w:val="3"/>
        <w:numId w:val="15"/>
      </w:numPr>
      <w:spacing w:before="240" w:after="60" w:line="240" w:lineRule="auto"/>
    </w:pPr>
    <w:rPr>
      <w:rFonts w:ascii="Tahoma" w:eastAsiaTheme="minorHAnsi" w:hAnsi="Tahoma"/>
      <w:i/>
      <w:color w:val="2C6FB7" w:themeColor="accent1"/>
      <w:sz w:val="22"/>
    </w:rPr>
  </w:style>
  <w:style w:type="paragraph" w:customStyle="1" w:styleId="BULLET">
    <w:name w:val="BULLET"/>
    <w:basedOn w:val="Normal"/>
    <w:rsid w:val="0070178C"/>
    <w:pPr>
      <w:numPr>
        <w:numId w:val="16"/>
      </w:numPr>
      <w:spacing w:after="80"/>
    </w:pPr>
  </w:style>
  <w:style w:type="character" w:customStyle="1" w:styleId="Heading4Char">
    <w:name w:val="Heading 4 Char"/>
    <w:basedOn w:val="DefaultParagraphFont"/>
    <w:link w:val="Heading4"/>
    <w:rsid w:val="00600AE2"/>
    <w:rPr>
      <w:rFonts w:ascii="Tahoma" w:hAnsi="Tahoma" w:cs="Tahoma"/>
      <w:i/>
      <w:color w:val="2C6FB7" w:themeColor="accent1"/>
      <w:sz w:val="22"/>
    </w:rPr>
  </w:style>
  <w:style w:type="character" w:customStyle="1" w:styleId="Hidden">
    <w:name w:val="Hidden"/>
    <w:basedOn w:val="DefaultParagraphFont"/>
    <w:rsid w:val="00CE01DE"/>
    <w:rPr>
      <w:dstrike w:val="0"/>
      <w:vanish/>
      <w:color w:val="993300"/>
      <w:sz w:val="16"/>
      <w:szCs w:val="16"/>
      <w:vertAlign w:val="baseline"/>
    </w:rPr>
  </w:style>
  <w:style w:type="paragraph" w:customStyle="1" w:styleId="MTDisplayEquation">
    <w:name w:val="MTDisplayEquation"/>
    <w:basedOn w:val="Normal"/>
    <w:next w:val="Normal"/>
    <w:link w:val="MTDisplayEquationChar"/>
    <w:rsid w:val="00CE01DE"/>
    <w:pPr>
      <w:tabs>
        <w:tab w:val="center" w:pos="4680"/>
        <w:tab w:val="right" w:pos="9360"/>
      </w:tabs>
      <w:spacing w:before="200" w:after="200"/>
    </w:pPr>
  </w:style>
  <w:style w:type="character" w:customStyle="1" w:styleId="MTDisplayEquationChar">
    <w:name w:val="MTDisplayEquation Char"/>
    <w:basedOn w:val="DefaultParagraphFont"/>
    <w:link w:val="MTDisplayEquation"/>
    <w:rsid w:val="00CE01DE"/>
    <w:rPr>
      <w:rFonts w:ascii="Cambria" w:hAnsi="Cambria"/>
      <w:sz w:val="21"/>
    </w:rPr>
  </w:style>
  <w:style w:type="character" w:customStyle="1" w:styleId="MTEquationSection">
    <w:name w:val="MTEquationSection"/>
    <w:basedOn w:val="DefaultParagraphFont"/>
    <w:rsid w:val="00CE01DE"/>
    <w:rPr>
      <w:vanish w:val="0"/>
      <w:color w:val="FF0000"/>
    </w:rPr>
  </w:style>
  <w:style w:type="paragraph" w:customStyle="1" w:styleId="NUMBER">
    <w:name w:val="NUMBER"/>
    <w:basedOn w:val="Normal"/>
    <w:rsid w:val="0070178C"/>
    <w:pPr>
      <w:numPr>
        <w:numId w:val="1"/>
      </w:numPr>
      <w:spacing w:after="80"/>
      <w:ind w:left="720"/>
    </w:pPr>
  </w:style>
  <w:style w:type="character" w:styleId="PageNumber">
    <w:name w:val="page number"/>
    <w:basedOn w:val="DefaultParagraphFont"/>
    <w:rsid w:val="00CE01DE"/>
  </w:style>
  <w:style w:type="paragraph" w:styleId="TOC4">
    <w:name w:val="toc 4"/>
    <w:basedOn w:val="Normal"/>
    <w:next w:val="Normal"/>
    <w:uiPriority w:val="39"/>
    <w:rsid w:val="00CE01DE"/>
    <w:pPr>
      <w:tabs>
        <w:tab w:val="left" w:leader="dot" w:pos="8827"/>
        <w:tab w:val="right" w:pos="9360"/>
      </w:tabs>
      <w:spacing w:after="80" w:line="240" w:lineRule="auto"/>
      <w:ind w:left="2295" w:right="533" w:hanging="738"/>
    </w:pPr>
    <w:rPr>
      <w:noProof/>
    </w:rPr>
  </w:style>
  <w:style w:type="paragraph" w:styleId="TOC5">
    <w:name w:val="toc 5"/>
    <w:basedOn w:val="Normal"/>
    <w:next w:val="Normal"/>
    <w:semiHidden/>
    <w:rsid w:val="00CE01DE"/>
    <w:pPr>
      <w:tabs>
        <w:tab w:val="right" w:leader="dot" w:pos="9360"/>
      </w:tabs>
      <w:ind w:left="840"/>
    </w:pPr>
  </w:style>
  <w:style w:type="paragraph" w:styleId="TOC6">
    <w:name w:val="toc 6"/>
    <w:basedOn w:val="Normal"/>
    <w:next w:val="Normal"/>
    <w:semiHidden/>
    <w:rsid w:val="00CE01DE"/>
    <w:pPr>
      <w:tabs>
        <w:tab w:val="right" w:leader="dot" w:pos="9360"/>
      </w:tabs>
      <w:ind w:left="1050"/>
    </w:pPr>
  </w:style>
  <w:style w:type="paragraph" w:styleId="TOC7">
    <w:name w:val="toc 7"/>
    <w:basedOn w:val="Normal"/>
    <w:next w:val="Normal"/>
    <w:semiHidden/>
    <w:rsid w:val="00CE01DE"/>
    <w:pPr>
      <w:tabs>
        <w:tab w:val="right" w:leader="dot" w:pos="9360"/>
      </w:tabs>
      <w:ind w:left="1260"/>
    </w:pPr>
  </w:style>
  <w:style w:type="paragraph" w:styleId="TOC8">
    <w:name w:val="toc 8"/>
    <w:basedOn w:val="Normal"/>
    <w:next w:val="Normal"/>
    <w:semiHidden/>
    <w:rsid w:val="00CE01DE"/>
    <w:pPr>
      <w:tabs>
        <w:tab w:val="right" w:leader="dot" w:pos="9360"/>
      </w:tabs>
      <w:ind w:left="1470"/>
    </w:pPr>
  </w:style>
  <w:style w:type="table" w:customStyle="1" w:styleId="2015Table">
    <w:name w:val="2015 Table"/>
    <w:basedOn w:val="TableNormal"/>
    <w:uiPriority w:val="99"/>
    <w:rsid w:val="00412D21"/>
    <w:pPr>
      <w:spacing w:before="70" w:after="34"/>
    </w:pPr>
    <w:rPr>
      <w:rFonts w:ascii="Tahoma" w:hAnsi="Tahoma"/>
      <w:sz w:val="19"/>
    </w:rPr>
    <w:tblPr>
      <w:jc w:val="center"/>
      <w:tblBorders>
        <w:top w:val="single" w:sz="18" w:space="0" w:color="2C6FB7" w:themeColor="accent1"/>
        <w:left w:val="single" w:sz="2" w:space="0" w:color="A6A6A6" w:themeColor="background1" w:themeShade="A6"/>
        <w:bottom w:val="single" w:sz="18" w:space="0" w:color="2C6FB7" w:themeColor="accent1"/>
        <w:right w:val="single" w:sz="2" w:space="0" w:color="A6A6A6" w:themeColor="background1" w:themeShade="A6"/>
        <w:insideH w:val="single" w:sz="2" w:space="0" w:color="A6A6A6" w:themeColor="background1" w:themeShade="A6"/>
        <w:insideV w:val="single" w:sz="2" w:space="0" w:color="A6A6A6" w:themeColor="background1" w:themeShade="A6"/>
      </w:tblBorders>
    </w:tblPr>
    <w:trPr>
      <w:jc w:val="center"/>
    </w:trPr>
    <w:tcPr>
      <w:vAlign w:val="center"/>
    </w:tcPr>
    <w:tblStylePr w:type="firstRow">
      <w:pPr>
        <w:wordWrap/>
        <w:spacing w:beforeLines="0" w:before="70" w:beforeAutospacing="0" w:afterLines="0" w:after="34" w:afterAutospacing="0" w:line="240" w:lineRule="auto"/>
        <w:ind w:firstLineChars="0" w:firstLine="0"/>
        <w:contextualSpacing w:val="0"/>
      </w:pPr>
      <w:tblPr/>
      <w:tcPr>
        <w:tcBorders>
          <w:top w:val="single" w:sz="18" w:space="0" w:color="2C6FB7" w:themeColor="accent1"/>
          <w:bottom w:val="single" w:sz="18" w:space="0" w:color="2C6FB7" w:themeColor="accent1"/>
        </w:tcBorders>
      </w:tcPr>
    </w:tblStylePr>
  </w:style>
  <w:style w:type="paragraph" w:styleId="Header">
    <w:name w:val="header"/>
    <w:basedOn w:val="Normal"/>
    <w:link w:val="HeaderChar"/>
    <w:rsid w:val="0020618D"/>
    <w:pPr>
      <w:tabs>
        <w:tab w:val="center" w:pos="4320"/>
        <w:tab w:val="right" w:pos="8640"/>
      </w:tabs>
    </w:pPr>
  </w:style>
  <w:style w:type="character" w:customStyle="1" w:styleId="HeaderChar">
    <w:name w:val="Header Char"/>
    <w:basedOn w:val="DefaultParagraphFont"/>
    <w:link w:val="Header"/>
    <w:rsid w:val="0020618D"/>
    <w:rPr>
      <w:rFonts w:ascii="Cambria" w:hAnsi="Cambria"/>
      <w:sz w:val="21"/>
    </w:rPr>
  </w:style>
  <w:style w:type="paragraph" w:styleId="ListParagraph">
    <w:name w:val="List Paragraph"/>
    <w:basedOn w:val="Normal"/>
    <w:uiPriority w:val="34"/>
    <w:rsid w:val="003C79F1"/>
    <w:pPr>
      <w:ind w:left="720"/>
      <w:contextualSpacing/>
    </w:pPr>
  </w:style>
  <w:style w:type="paragraph" w:styleId="BalloonText">
    <w:name w:val="Balloon Text"/>
    <w:basedOn w:val="Normal"/>
    <w:link w:val="BalloonTextChar"/>
    <w:semiHidden/>
    <w:unhideWhenUsed/>
    <w:rsid w:val="005B4E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B4E26"/>
    <w:rPr>
      <w:rFonts w:ascii="Tahoma" w:hAnsi="Tahoma" w:cs="Tahoma"/>
      <w:sz w:val="16"/>
      <w:szCs w:val="16"/>
    </w:rPr>
  </w:style>
  <w:style w:type="paragraph" w:styleId="HTMLPreformatted">
    <w:name w:val="HTML Preformatted"/>
    <w:basedOn w:val="Normal"/>
    <w:link w:val="HTMLPreformattedChar"/>
    <w:rsid w:val="00360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basedOn w:val="DefaultParagraphFont"/>
    <w:link w:val="HTMLPreformatted"/>
    <w:rsid w:val="00360333"/>
    <w:rPr>
      <w:rFonts w:ascii="Courier New" w:hAnsi="Courier New" w:cs="Courier New"/>
    </w:rPr>
  </w:style>
  <w:style w:type="paragraph" w:styleId="BodyText">
    <w:name w:val="Body Text"/>
    <w:basedOn w:val="Normal"/>
    <w:link w:val="BodyTextChar"/>
    <w:rsid w:val="003E0CB8"/>
    <w:pPr>
      <w:widowControl w:val="0"/>
      <w:tabs>
        <w:tab w:val="left" w:pos="0"/>
        <w:tab w:val="left" w:pos="360"/>
        <w:tab w:val="left" w:pos="720"/>
        <w:tab w:val="left" w:pos="2160"/>
      </w:tabs>
      <w:autoSpaceDE w:val="0"/>
      <w:autoSpaceDN w:val="0"/>
      <w:adjustRightInd w:val="0"/>
      <w:jc w:val="left"/>
    </w:pPr>
    <w:rPr>
      <w:rFonts w:ascii="Arial" w:hAnsi="Arial" w:cs="Arial"/>
      <w:sz w:val="22"/>
      <w:szCs w:val="22"/>
    </w:rPr>
  </w:style>
  <w:style w:type="character" w:customStyle="1" w:styleId="BodyTextChar">
    <w:name w:val="Body Text Char"/>
    <w:basedOn w:val="DefaultParagraphFont"/>
    <w:link w:val="BodyText"/>
    <w:rsid w:val="003E0CB8"/>
    <w:rPr>
      <w:rFonts w:ascii="Arial" w:hAnsi="Arial" w:cs="Arial"/>
      <w:sz w:val="22"/>
      <w:szCs w:val="22"/>
    </w:rPr>
  </w:style>
  <w:style w:type="paragraph" w:customStyle="1" w:styleId="level11">
    <w:name w:val="_level11"/>
    <w:basedOn w:val="Normal"/>
    <w:rsid w:val="003E0CB8"/>
    <w:pPr>
      <w:widowControl w:val="0"/>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autoSpaceDE w:val="0"/>
      <w:autoSpaceDN w:val="0"/>
      <w:adjustRightInd w:val="0"/>
      <w:ind w:left="720"/>
      <w:jc w:val="left"/>
    </w:pPr>
    <w:rPr>
      <w:sz w:val="20"/>
      <w:szCs w:val="24"/>
    </w:rPr>
  </w:style>
  <w:style w:type="character" w:styleId="CommentReference">
    <w:name w:val="annotation reference"/>
    <w:basedOn w:val="DefaultParagraphFont"/>
    <w:semiHidden/>
    <w:unhideWhenUsed/>
    <w:rsid w:val="00F95621"/>
    <w:rPr>
      <w:sz w:val="16"/>
      <w:szCs w:val="16"/>
    </w:rPr>
  </w:style>
  <w:style w:type="paragraph" w:styleId="CommentText">
    <w:name w:val="annotation text"/>
    <w:basedOn w:val="Normal"/>
    <w:link w:val="CommentTextChar"/>
    <w:semiHidden/>
    <w:unhideWhenUsed/>
    <w:rsid w:val="00F95621"/>
    <w:pPr>
      <w:spacing w:line="240" w:lineRule="auto"/>
    </w:pPr>
    <w:rPr>
      <w:sz w:val="20"/>
    </w:rPr>
  </w:style>
  <w:style w:type="character" w:customStyle="1" w:styleId="CommentTextChar">
    <w:name w:val="Comment Text Char"/>
    <w:basedOn w:val="DefaultParagraphFont"/>
    <w:link w:val="CommentText"/>
    <w:semiHidden/>
    <w:rsid w:val="00F95621"/>
    <w:rPr>
      <w:rFonts w:ascii="Cambria" w:hAnsi="Cambria"/>
    </w:rPr>
  </w:style>
  <w:style w:type="paragraph" w:styleId="CommentSubject">
    <w:name w:val="annotation subject"/>
    <w:basedOn w:val="CommentText"/>
    <w:next w:val="CommentText"/>
    <w:link w:val="CommentSubjectChar"/>
    <w:semiHidden/>
    <w:unhideWhenUsed/>
    <w:rsid w:val="00F95621"/>
    <w:rPr>
      <w:b/>
      <w:bCs/>
    </w:rPr>
  </w:style>
  <w:style w:type="character" w:customStyle="1" w:styleId="CommentSubjectChar">
    <w:name w:val="Comment Subject Char"/>
    <w:basedOn w:val="CommentTextChar"/>
    <w:link w:val="CommentSubject"/>
    <w:semiHidden/>
    <w:rsid w:val="00F95621"/>
    <w:rPr>
      <w:rFonts w:ascii="Cambria" w:hAnsi="Cambria"/>
      <w:b/>
      <w:bCs/>
    </w:rPr>
  </w:style>
  <w:style w:type="paragraph" w:styleId="NormalWeb">
    <w:name w:val="Normal (Web)"/>
    <w:basedOn w:val="Normal"/>
    <w:uiPriority w:val="99"/>
    <w:rsid w:val="00F01638"/>
    <w:pPr>
      <w:spacing w:before="100" w:beforeAutospacing="1" w:after="100" w:afterAutospacing="1"/>
      <w:jc w:val="left"/>
    </w:pPr>
    <w:rPr>
      <w:rFonts w:ascii="Arial Unicode MS" w:eastAsia="Arial Unicode MS" w:hAnsi="Arial Unicode MS" w:cs="Arial Unicode MS"/>
      <w:szCs w:val="24"/>
    </w:rPr>
  </w:style>
  <w:style w:type="character" w:styleId="FollowedHyperlink">
    <w:name w:val="FollowedHyperlink"/>
    <w:basedOn w:val="DefaultParagraphFont"/>
    <w:semiHidden/>
    <w:unhideWhenUsed/>
    <w:rsid w:val="00C50D0A"/>
    <w:rPr>
      <w:color w:val="800080" w:themeColor="followedHyperlink"/>
      <w:u w:val="single"/>
    </w:rPr>
  </w:style>
  <w:style w:type="paragraph" w:customStyle="1" w:styleId="Default">
    <w:name w:val="Default"/>
    <w:rsid w:val="00681D2F"/>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qFormat="1"/>
    <w:lsdException w:name="toc 2" w:uiPriority="39" w:qFormat="1"/>
    <w:lsdException w:name="toc 3" w:uiPriority="39" w:qFormat="1"/>
    <w:lsdException w:name="toc 4"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E01DE"/>
    <w:pPr>
      <w:suppressAutoHyphens/>
      <w:spacing w:line="288" w:lineRule="auto"/>
      <w:jc w:val="both"/>
    </w:pPr>
    <w:rPr>
      <w:rFonts w:ascii="Cambria" w:hAnsi="Cambria"/>
      <w:sz w:val="21"/>
    </w:rPr>
  </w:style>
  <w:style w:type="paragraph" w:styleId="Heading1">
    <w:name w:val="heading 1"/>
    <w:basedOn w:val="Normal"/>
    <w:next w:val="Normal"/>
    <w:qFormat/>
    <w:rsid w:val="004141A6"/>
    <w:pPr>
      <w:keepNext/>
      <w:numPr>
        <w:numId w:val="17"/>
      </w:numPr>
      <w:spacing w:after="360" w:line="240" w:lineRule="auto"/>
      <w:jc w:val="left"/>
      <w:outlineLvl w:val="0"/>
    </w:pPr>
    <w:rPr>
      <w:rFonts w:ascii="Tahoma" w:hAnsi="Tahoma"/>
      <w:caps/>
      <w:color w:val="595959" w:themeColor="text1" w:themeTint="A6"/>
      <w:spacing w:val="-2"/>
      <w:sz w:val="36"/>
    </w:rPr>
  </w:style>
  <w:style w:type="paragraph" w:styleId="Heading2">
    <w:name w:val="heading 2"/>
    <w:basedOn w:val="Normal"/>
    <w:next w:val="Normal"/>
    <w:link w:val="Heading2Char"/>
    <w:qFormat/>
    <w:rsid w:val="00412D21"/>
    <w:pPr>
      <w:keepNext/>
      <w:numPr>
        <w:ilvl w:val="1"/>
        <w:numId w:val="17"/>
      </w:numPr>
      <w:spacing w:before="360" w:after="120" w:line="240" w:lineRule="auto"/>
      <w:outlineLvl w:val="1"/>
    </w:pPr>
    <w:rPr>
      <w:rFonts w:ascii="Tahoma" w:hAnsi="Tahoma"/>
      <w:caps/>
      <w:color w:val="2C6FB7"/>
      <w:sz w:val="24"/>
    </w:rPr>
  </w:style>
  <w:style w:type="paragraph" w:styleId="Heading3">
    <w:name w:val="heading 3"/>
    <w:basedOn w:val="Normal"/>
    <w:next w:val="Normal"/>
    <w:link w:val="Heading3Char"/>
    <w:qFormat/>
    <w:rsid w:val="00412D21"/>
    <w:pPr>
      <w:keepNext/>
      <w:numPr>
        <w:ilvl w:val="2"/>
        <w:numId w:val="17"/>
      </w:numPr>
      <w:spacing w:before="360" w:after="120" w:line="240" w:lineRule="auto"/>
      <w:outlineLvl w:val="2"/>
    </w:pPr>
    <w:rPr>
      <w:rFonts w:ascii="Tahoma" w:hAnsi="Tahoma"/>
      <w:color w:val="2C6FB7"/>
      <w:sz w:val="24"/>
      <w:szCs w:val="24"/>
    </w:rPr>
  </w:style>
  <w:style w:type="paragraph" w:styleId="Heading4">
    <w:name w:val="heading 4"/>
    <w:basedOn w:val="Normal"/>
    <w:next w:val="Normal"/>
    <w:link w:val="Heading4Char"/>
    <w:qFormat/>
    <w:rsid w:val="00600AE2"/>
    <w:pPr>
      <w:keepNext/>
      <w:numPr>
        <w:ilvl w:val="3"/>
        <w:numId w:val="17"/>
      </w:numPr>
      <w:tabs>
        <w:tab w:val="left" w:pos="835"/>
      </w:tabs>
      <w:spacing w:before="240" w:after="120" w:line="240" w:lineRule="auto"/>
      <w:outlineLvl w:val="3"/>
    </w:pPr>
    <w:rPr>
      <w:rFonts w:ascii="Tahoma" w:hAnsi="Tahoma" w:cs="Tahoma"/>
      <w:i/>
      <w:color w:val="2C6FB7" w:themeColor="accent1"/>
      <w:sz w:val="22"/>
    </w:rPr>
  </w:style>
  <w:style w:type="paragraph" w:styleId="Heading5">
    <w:name w:val="heading 5"/>
    <w:basedOn w:val="Heading4"/>
    <w:next w:val="Normal"/>
    <w:rsid w:val="00CE01DE"/>
    <w:pPr>
      <w:numPr>
        <w:ilvl w:val="4"/>
      </w:numPr>
      <w:tabs>
        <w:tab w:val="clear" w:pos="835"/>
      </w:tabs>
      <w:outlineLvl w:val="4"/>
    </w:pPr>
    <w:rPr>
      <w:szCs w:val="22"/>
      <w:u w:val="single"/>
    </w:rPr>
  </w:style>
  <w:style w:type="paragraph" w:styleId="Heading6">
    <w:name w:val="heading 6"/>
    <w:basedOn w:val="Normal"/>
    <w:next w:val="Normal"/>
    <w:rsid w:val="00CE01DE"/>
    <w:pPr>
      <w:numPr>
        <w:ilvl w:val="5"/>
        <w:numId w:val="17"/>
      </w:numPr>
      <w:spacing w:before="240" w:after="60"/>
      <w:outlineLvl w:val="5"/>
    </w:pPr>
    <w:rPr>
      <w:rFonts w:ascii="Times New Roman" w:hAnsi="Times New Roman"/>
      <w:i/>
      <w:sz w:val="22"/>
    </w:rPr>
  </w:style>
  <w:style w:type="paragraph" w:styleId="Heading7">
    <w:name w:val="heading 7"/>
    <w:basedOn w:val="Normal"/>
    <w:next w:val="Normal"/>
    <w:rsid w:val="00CE01DE"/>
    <w:pPr>
      <w:numPr>
        <w:ilvl w:val="6"/>
        <w:numId w:val="17"/>
      </w:numPr>
      <w:spacing w:before="240" w:after="60"/>
      <w:outlineLvl w:val="6"/>
    </w:pPr>
    <w:rPr>
      <w:rFonts w:ascii="Arial" w:hAnsi="Arial"/>
      <w:sz w:val="20"/>
    </w:rPr>
  </w:style>
  <w:style w:type="paragraph" w:styleId="Heading8">
    <w:name w:val="heading 8"/>
    <w:basedOn w:val="Normal"/>
    <w:next w:val="Normal"/>
    <w:rsid w:val="00CE01DE"/>
    <w:pPr>
      <w:numPr>
        <w:ilvl w:val="7"/>
        <w:numId w:val="17"/>
      </w:numPr>
      <w:spacing w:before="240" w:after="60"/>
      <w:outlineLvl w:val="7"/>
    </w:pPr>
    <w:rPr>
      <w:rFonts w:ascii="Arial" w:hAnsi="Arial"/>
      <w:i/>
      <w:sz w:val="20"/>
    </w:rPr>
  </w:style>
  <w:style w:type="paragraph" w:styleId="Heading9">
    <w:name w:val="heading 9"/>
    <w:basedOn w:val="Normal"/>
    <w:next w:val="Normal"/>
    <w:rsid w:val="00CE01DE"/>
    <w:pPr>
      <w:numPr>
        <w:ilvl w:val="8"/>
        <w:numId w:val="17"/>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rsid w:val="006A4368"/>
    <w:pPr>
      <w:jc w:val="left"/>
    </w:pPr>
    <w:rPr>
      <w:rFonts w:ascii="Tahoma" w:hAnsi="Tahoma"/>
      <w:b/>
      <w:color w:val="595959" w:themeColor="text1" w:themeTint="A6"/>
      <w:sz w:val="36"/>
    </w:rPr>
  </w:style>
  <w:style w:type="character" w:customStyle="1" w:styleId="TitleChar">
    <w:name w:val="Title Char"/>
    <w:basedOn w:val="DefaultParagraphFont"/>
    <w:link w:val="Title"/>
    <w:rsid w:val="006A4368"/>
    <w:rPr>
      <w:rFonts w:ascii="Tahoma" w:hAnsi="Tahoma"/>
      <w:b/>
      <w:color w:val="595959" w:themeColor="text1" w:themeTint="A6"/>
      <w:sz w:val="36"/>
    </w:rPr>
  </w:style>
  <w:style w:type="paragraph" w:styleId="TOC1">
    <w:name w:val="toc 1"/>
    <w:basedOn w:val="Normal"/>
    <w:next w:val="Normal"/>
    <w:uiPriority w:val="39"/>
    <w:qFormat/>
    <w:rsid w:val="00CE01DE"/>
    <w:pPr>
      <w:tabs>
        <w:tab w:val="left" w:pos="446"/>
        <w:tab w:val="left" w:leader="dot" w:pos="8827"/>
        <w:tab w:val="right" w:pos="9360"/>
      </w:tabs>
      <w:spacing w:before="160" w:after="80" w:line="240" w:lineRule="auto"/>
      <w:ind w:right="533"/>
    </w:pPr>
    <w:rPr>
      <w:b/>
      <w:caps/>
    </w:rPr>
  </w:style>
  <w:style w:type="paragraph" w:styleId="TOC2">
    <w:name w:val="toc 2"/>
    <w:basedOn w:val="Normal"/>
    <w:next w:val="Normal"/>
    <w:uiPriority w:val="39"/>
    <w:qFormat/>
    <w:rsid w:val="00CE01DE"/>
    <w:pPr>
      <w:tabs>
        <w:tab w:val="left" w:pos="950"/>
        <w:tab w:val="left" w:leader="dot" w:pos="8827"/>
        <w:tab w:val="right" w:pos="9360"/>
      </w:tabs>
      <w:spacing w:after="80" w:line="240" w:lineRule="auto"/>
      <w:ind w:left="950" w:right="533" w:hanging="504"/>
    </w:pPr>
    <w:rPr>
      <w:caps/>
      <w:noProof/>
    </w:rPr>
  </w:style>
  <w:style w:type="paragraph" w:styleId="TOC3">
    <w:name w:val="toc 3"/>
    <w:basedOn w:val="Normal"/>
    <w:next w:val="Normal"/>
    <w:uiPriority w:val="39"/>
    <w:qFormat/>
    <w:rsid w:val="00CE01DE"/>
    <w:pPr>
      <w:tabs>
        <w:tab w:val="left" w:pos="1575"/>
        <w:tab w:val="left" w:leader="dot" w:pos="8827"/>
        <w:tab w:val="right" w:pos="9360"/>
      </w:tabs>
      <w:spacing w:after="80" w:line="240" w:lineRule="auto"/>
      <w:ind w:left="1575" w:right="533" w:hanging="630"/>
    </w:pPr>
    <w:rPr>
      <w:noProof/>
    </w:rPr>
  </w:style>
  <w:style w:type="paragraph" w:styleId="TableofFigures">
    <w:name w:val="table of figures"/>
    <w:basedOn w:val="Normal"/>
    <w:next w:val="Normal"/>
    <w:uiPriority w:val="99"/>
    <w:rsid w:val="00CE01DE"/>
    <w:pPr>
      <w:tabs>
        <w:tab w:val="left" w:pos="778"/>
        <w:tab w:val="left" w:leader="dot" w:pos="8827"/>
        <w:tab w:val="right" w:pos="9274"/>
      </w:tabs>
      <w:spacing w:after="120" w:line="240" w:lineRule="auto"/>
      <w:ind w:left="792" w:right="576" w:hanging="576"/>
    </w:pPr>
  </w:style>
  <w:style w:type="character" w:styleId="Hyperlink">
    <w:name w:val="Hyperlink"/>
    <w:basedOn w:val="DefaultParagraphFont"/>
    <w:uiPriority w:val="99"/>
    <w:rsid w:val="00CE01DE"/>
    <w:rPr>
      <w:color w:val="0000FF"/>
      <w:u w:val="single"/>
    </w:rPr>
  </w:style>
  <w:style w:type="paragraph" w:styleId="Caption">
    <w:name w:val="caption"/>
    <w:basedOn w:val="Normal"/>
    <w:next w:val="Normal"/>
    <w:link w:val="CaptionChar"/>
    <w:qFormat/>
    <w:rsid w:val="007074EC"/>
    <w:pPr>
      <w:spacing w:before="240" w:after="120" w:line="240" w:lineRule="auto"/>
      <w:jc w:val="center"/>
    </w:pPr>
    <w:rPr>
      <w:rFonts w:ascii="Tahoma" w:hAnsi="Tahoma" w:cs="Tahoma"/>
      <w:b/>
      <w:sz w:val="20"/>
      <w:szCs w:val="21"/>
    </w:rPr>
  </w:style>
  <w:style w:type="paragraph" w:styleId="FootnoteText">
    <w:name w:val="footnote text"/>
    <w:basedOn w:val="Normal"/>
    <w:link w:val="FootnoteTextChar"/>
    <w:semiHidden/>
    <w:rsid w:val="00CE01DE"/>
    <w:pPr>
      <w:spacing w:after="160" w:line="240" w:lineRule="auto"/>
      <w:ind w:left="187" w:hanging="187"/>
    </w:pPr>
    <w:rPr>
      <w:sz w:val="18"/>
    </w:rPr>
  </w:style>
  <w:style w:type="character" w:styleId="FootnoteReference">
    <w:name w:val="footnote reference"/>
    <w:basedOn w:val="DefaultParagraphFont"/>
    <w:semiHidden/>
    <w:rsid w:val="00CE01DE"/>
    <w:rPr>
      <w:vertAlign w:val="superscript"/>
    </w:rPr>
  </w:style>
  <w:style w:type="paragraph" w:styleId="TOC9">
    <w:name w:val="toc 9"/>
    <w:basedOn w:val="Normal"/>
    <w:next w:val="Normal"/>
    <w:semiHidden/>
    <w:rsid w:val="00CE01DE"/>
    <w:pPr>
      <w:tabs>
        <w:tab w:val="right" w:leader="dot" w:pos="9360"/>
      </w:tabs>
      <w:ind w:left="1680"/>
    </w:pPr>
  </w:style>
  <w:style w:type="paragraph" w:customStyle="1" w:styleId="Appendix">
    <w:name w:val="Appendix"/>
    <w:basedOn w:val="Normal"/>
    <w:next w:val="Normal"/>
    <w:rsid w:val="00750CF0"/>
    <w:rPr>
      <w:rFonts w:ascii="Tahoma" w:hAnsi="Tahoma" w:cs="Tahoma"/>
      <w:caps/>
      <w:color w:val="595959" w:themeColor="text1" w:themeTint="A6"/>
      <w:sz w:val="36"/>
      <w:szCs w:val="36"/>
    </w:rPr>
  </w:style>
  <w:style w:type="character" w:customStyle="1" w:styleId="Heading3Char">
    <w:name w:val="Heading 3 Char"/>
    <w:basedOn w:val="DefaultParagraphFont"/>
    <w:link w:val="Heading3"/>
    <w:rsid w:val="00412D21"/>
    <w:rPr>
      <w:rFonts w:ascii="Tahoma" w:hAnsi="Tahoma"/>
      <w:color w:val="2C6FB7"/>
      <w:sz w:val="24"/>
      <w:szCs w:val="24"/>
    </w:rPr>
  </w:style>
  <w:style w:type="numbering" w:customStyle="1" w:styleId="Style1">
    <w:name w:val="Style1"/>
    <w:uiPriority w:val="99"/>
    <w:rsid w:val="00CE01DE"/>
    <w:pPr>
      <w:numPr>
        <w:numId w:val="22"/>
      </w:numPr>
    </w:pPr>
  </w:style>
  <w:style w:type="numbering" w:customStyle="1" w:styleId="Style2">
    <w:name w:val="Style2"/>
    <w:uiPriority w:val="99"/>
    <w:rsid w:val="00CE01DE"/>
    <w:pPr>
      <w:numPr>
        <w:numId w:val="23"/>
      </w:numPr>
    </w:pPr>
  </w:style>
  <w:style w:type="numbering" w:customStyle="1" w:styleId="Style3">
    <w:name w:val="Style3"/>
    <w:uiPriority w:val="99"/>
    <w:rsid w:val="00CE01DE"/>
    <w:pPr>
      <w:numPr>
        <w:numId w:val="24"/>
      </w:numPr>
    </w:pPr>
  </w:style>
  <w:style w:type="table" w:styleId="ColorfulList-Accent3">
    <w:name w:val="Colorful List Accent 3"/>
    <w:basedOn w:val="TableNormal"/>
    <w:uiPriority w:val="72"/>
    <w:rsid w:val="00CE01DE"/>
    <w:rPr>
      <w:color w:val="000000" w:themeColor="text1"/>
    </w:rPr>
    <w:tblPr>
      <w:tblStyleRowBandSize w:val="1"/>
      <w:tblStyleColBandSize w:val="1"/>
    </w:tblPr>
    <w:tcPr>
      <w:shd w:val="clear" w:color="auto" w:fill="FFF5E8" w:themeFill="accent3" w:themeFillTint="19"/>
    </w:tcPr>
    <w:tblStylePr w:type="firstRow">
      <w:rPr>
        <w:b/>
        <w:bCs/>
        <w:color w:val="FFFFFF" w:themeColor="background1"/>
      </w:rPr>
      <w:tblPr/>
      <w:tcPr>
        <w:tcBorders>
          <w:bottom w:val="single" w:sz="12" w:space="0" w:color="FFFFFF" w:themeColor="background1"/>
        </w:tcBorders>
        <w:shd w:val="clear" w:color="auto" w:fill="BC0036" w:themeFill="accent4" w:themeFillShade="CC"/>
      </w:tcPr>
    </w:tblStylePr>
    <w:tblStylePr w:type="lastRow">
      <w:rPr>
        <w:b/>
        <w:bCs/>
        <w:color w:val="BC003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7C6" w:themeFill="accent3" w:themeFillTint="3F"/>
      </w:tcPr>
    </w:tblStylePr>
    <w:tblStylePr w:type="band1Horz">
      <w:tblPr/>
      <w:tcPr>
        <w:shd w:val="clear" w:color="auto" w:fill="FFEBD1" w:themeFill="accent3" w:themeFillTint="33"/>
      </w:tcPr>
    </w:tblStylePr>
  </w:style>
  <w:style w:type="table" w:styleId="ColorfulGrid-Accent3">
    <w:name w:val="Colorful Grid Accent 3"/>
    <w:basedOn w:val="TableNormal"/>
    <w:uiPriority w:val="73"/>
    <w:rsid w:val="00CE01DE"/>
    <w:rPr>
      <w:color w:val="000000" w:themeColor="text1"/>
    </w:rPr>
    <w:tblPr>
      <w:tblStyleRowBandSize w:val="1"/>
      <w:tblStyleColBandSize w:val="1"/>
      <w:tblBorders>
        <w:insideH w:val="single" w:sz="4" w:space="0" w:color="FFFFFF" w:themeColor="background1"/>
      </w:tblBorders>
    </w:tblPr>
    <w:tcPr>
      <w:shd w:val="clear" w:color="auto" w:fill="FFEBD1" w:themeFill="accent3" w:themeFillTint="33"/>
    </w:tcPr>
    <w:tblStylePr w:type="firstRow">
      <w:rPr>
        <w:b/>
        <w:bCs/>
      </w:rPr>
      <w:tblPr/>
      <w:tcPr>
        <w:shd w:val="clear" w:color="auto" w:fill="FFD8A3" w:themeFill="accent3" w:themeFillTint="66"/>
      </w:tcPr>
    </w:tblStylePr>
    <w:tblStylePr w:type="lastRow">
      <w:rPr>
        <w:b/>
        <w:bCs/>
        <w:color w:val="000000" w:themeColor="text1"/>
      </w:rPr>
      <w:tblPr/>
      <w:tcPr>
        <w:shd w:val="clear" w:color="auto" w:fill="FFD8A3" w:themeFill="accent3" w:themeFillTint="66"/>
      </w:tcPr>
    </w:tblStylePr>
    <w:tblStylePr w:type="firstCol">
      <w:rPr>
        <w:color w:val="FFFFFF" w:themeColor="background1"/>
      </w:rPr>
      <w:tblPr/>
      <w:tcPr>
        <w:shd w:val="clear" w:color="auto" w:fill="D17900" w:themeFill="accent3" w:themeFillShade="BF"/>
      </w:tcPr>
    </w:tblStylePr>
    <w:tblStylePr w:type="lastCol">
      <w:rPr>
        <w:color w:val="FFFFFF" w:themeColor="background1"/>
      </w:rPr>
      <w:tblPr/>
      <w:tcPr>
        <w:shd w:val="clear" w:color="auto" w:fill="D17900" w:themeFill="accent3" w:themeFillShade="BF"/>
      </w:tcPr>
    </w:tblStylePr>
    <w:tblStylePr w:type="band1Vert">
      <w:tblPr/>
      <w:tcPr>
        <w:shd w:val="clear" w:color="auto" w:fill="FFCE8C" w:themeFill="accent3" w:themeFillTint="7F"/>
      </w:tcPr>
    </w:tblStylePr>
    <w:tblStylePr w:type="band1Horz">
      <w:tblPr/>
      <w:tcPr>
        <w:shd w:val="clear" w:color="auto" w:fill="FFCE8C" w:themeFill="accent3" w:themeFillTint="7F"/>
      </w:tcPr>
    </w:tblStylePr>
  </w:style>
  <w:style w:type="table" w:styleId="ColorfulList-Accent1">
    <w:name w:val="Colorful List Accent 1"/>
    <w:basedOn w:val="TableNormal"/>
    <w:uiPriority w:val="72"/>
    <w:rsid w:val="00CE01DE"/>
    <w:rPr>
      <w:color w:val="000000" w:themeColor="text1"/>
    </w:rPr>
    <w:tblPr>
      <w:tblStyleRowBandSize w:val="1"/>
      <w:tblStyleColBandSize w:val="1"/>
    </w:tblPr>
    <w:tcPr>
      <w:shd w:val="clear" w:color="auto" w:fill="E8F0F9" w:themeFill="accent1" w:themeFillTint="19"/>
    </w:tcPr>
    <w:tblStylePr w:type="firstRow">
      <w:rPr>
        <w:b/>
        <w:bCs/>
        <w:color w:val="FFFFFF" w:themeColor="background1"/>
      </w:rPr>
      <w:tblPr/>
      <w:tcPr>
        <w:tcBorders>
          <w:bottom w:val="single" w:sz="12" w:space="0" w:color="FFFFFF" w:themeColor="background1"/>
        </w:tcBorders>
        <w:shd w:val="clear" w:color="auto" w:fill="849C40" w:themeFill="accent2" w:themeFillShade="CC"/>
      </w:tcPr>
    </w:tblStylePr>
    <w:tblStylePr w:type="lastRow">
      <w:rPr>
        <w:b/>
        <w:bCs/>
        <w:color w:val="849C4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DBF1" w:themeFill="accent1" w:themeFillTint="3F"/>
      </w:tcPr>
    </w:tblStylePr>
    <w:tblStylePr w:type="band1Horz">
      <w:tblPr/>
      <w:tcPr>
        <w:shd w:val="clear" w:color="auto" w:fill="D1E1F4" w:themeFill="accent1" w:themeFillTint="33"/>
      </w:tcPr>
    </w:tblStylePr>
  </w:style>
  <w:style w:type="table" w:styleId="ColorfulList">
    <w:name w:val="Colorful List"/>
    <w:basedOn w:val="TableNormal"/>
    <w:uiPriority w:val="72"/>
    <w:rsid w:val="00CE01D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49C40" w:themeFill="accent2" w:themeFillShade="CC"/>
      </w:tcPr>
    </w:tblStylePr>
    <w:tblStylePr w:type="lastRow">
      <w:rPr>
        <w:b/>
        <w:bCs/>
        <w:color w:val="849C4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1">
    <w:name w:val="Light List Accent 1"/>
    <w:basedOn w:val="TableNormal"/>
    <w:uiPriority w:val="61"/>
    <w:rsid w:val="00CE01DE"/>
    <w:tblPr>
      <w:tblStyleRowBandSize w:val="1"/>
      <w:tblStyleColBandSize w:val="1"/>
      <w:tblBorders>
        <w:top w:val="single" w:sz="8" w:space="0" w:color="2C6FB7" w:themeColor="accent1"/>
        <w:left w:val="single" w:sz="8" w:space="0" w:color="2C6FB7" w:themeColor="accent1"/>
        <w:bottom w:val="single" w:sz="8" w:space="0" w:color="2C6FB7" w:themeColor="accent1"/>
        <w:right w:val="single" w:sz="8" w:space="0" w:color="2C6FB7" w:themeColor="accent1"/>
      </w:tblBorders>
    </w:tblPr>
    <w:tblStylePr w:type="firstRow">
      <w:pPr>
        <w:spacing w:before="0" w:after="0" w:line="240" w:lineRule="auto"/>
      </w:pPr>
      <w:rPr>
        <w:b/>
        <w:bCs/>
        <w:color w:val="FFFFFF" w:themeColor="background1"/>
      </w:rPr>
      <w:tblPr/>
      <w:tcPr>
        <w:shd w:val="clear" w:color="auto" w:fill="2C6FB7" w:themeFill="accent1"/>
      </w:tcPr>
    </w:tblStylePr>
    <w:tblStylePr w:type="lastRow">
      <w:pPr>
        <w:spacing w:before="0" w:after="0" w:line="240" w:lineRule="auto"/>
      </w:pPr>
      <w:rPr>
        <w:b/>
        <w:bCs/>
      </w:rPr>
      <w:tblPr/>
      <w:tcPr>
        <w:tcBorders>
          <w:top w:val="double" w:sz="6" w:space="0" w:color="2C6FB7" w:themeColor="accent1"/>
          <w:left w:val="single" w:sz="8" w:space="0" w:color="2C6FB7" w:themeColor="accent1"/>
          <w:bottom w:val="single" w:sz="8" w:space="0" w:color="2C6FB7" w:themeColor="accent1"/>
          <w:right w:val="single" w:sz="8" w:space="0" w:color="2C6FB7" w:themeColor="accent1"/>
        </w:tcBorders>
      </w:tcPr>
    </w:tblStylePr>
    <w:tblStylePr w:type="firstCol">
      <w:rPr>
        <w:b/>
        <w:bCs/>
      </w:rPr>
    </w:tblStylePr>
    <w:tblStylePr w:type="lastCol">
      <w:rPr>
        <w:b/>
        <w:bCs/>
      </w:rPr>
    </w:tblStylePr>
    <w:tblStylePr w:type="band1Vert">
      <w:tblPr/>
      <w:tcPr>
        <w:tcBorders>
          <w:top w:val="single" w:sz="8" w:space="0" w:color="2C6FB7" w:themeColor="accent1"/>
          <w:left w:val="single" w:sz="8" w:space="0" w:color="2C6FB7" w:themeColor="accent1"/>
          <w:bottom w:val="single" w:sz="8" w:space="0" w:color="2C6FB7" w:themeColor="accent1"/>
          <w:right w:val="single" w:sz="8" w:space="0" w:color="2C6FB7" w:themeColor="accent1"/>
        </w:tcBorders>
      </w:tcPr>
    </w:tblStylePr>
    <w:tblStylePr w:type="band1Horz">
      <w:tblPr/>
      <w:tcPr>
        <w:tcBorders>
          <w:top w:val="single" w:sz="8" w:space="0" w:color="2C6FB7" w:themeColor="accent1"/>
          <w:left w:val="single" w:sz="8" w:space="0" w:color="2C6FB7" w:themeColor="accent1"/>
          <w:bottom w:val="single" w:sz="8" w:space="0" w:color="2C6FB7" w:themeColor="accent1"/>
          <w:right w:val="single" w:sz="8" w:space="0" w:color="2C6FB7" w:themeColor="accent1"/>
        </w:tcBorders>
      </w:tcPr>
    </w:tblStylePr>
  </w:style>
  <w:style w:type="table" w:styleId="MediumList2-Accent1">
    <w:name w:val="Medium List 2 Accent 1"/>
    <w:basedOn w:val="TableNormal"/>
    <w:uiPriority w:val="66"/>
    <w:rsid w:val="00CE01DE"/>
    <w:rPr>
      <w:rFonts w:asciiTheme="majorHAnsi" w:eastAsiaTheme="majorEastAsia" w:hAnsiTheme="majorHAnsi" w:cstheme="majorBidi"/>
      <w:color w:val="000000" w:themeColor="text1"/>
    </w:rPr>
    <w:tblPr>
      <w:tblStyleRowBandSize w:val="1"/>
      <w:tblStyleColBandSize w:val="1"/>
      <w:tblBorders>
        <w:top w:val="single" w:sz="8" w:space="0" w:color="2C6FB7" w:themeColor="accent1"/>
        <w:left w:val="single" w:sz="8" w:space="0" w:color="2C6FB7" w:themeColor="accent1"/>
        <w:bottom w:val="single" w:sz="8" w:space="0" w:color="2C6FB7" w:themeColor="accent1"/>
        <w:right w:val="single" w:sz="8" w:space="0" w:color="2C6FB7" w:themeColor="accent1"/>
      </w:tblBorders>
    </w:tblPr>
    <w:tblStylePr w:type="firstRow">
      <w:rPr>
        <w:sz w:val="24"/>
        <w:szCs w:val="24"/>
      </w:rPr>
      <w:tblPr/>
      <w:tcPr>
        <w:tcBorders>
          <w:top w:val="nil"/>
          <w:left w:val="nil"/>
          <w:bottom w:val="single" w:sz="24" w:space="0" w:color="2C6FB7" w:themeColor="accent1"/>
          <w:right w:val="nil"/>
          <w:insideH w:val="nil"/>
          <w:insideV w:val="nil"/>
        </w:tcBorders>
        <w:shd w:val="clear" w:color="auto" w:fill="FFFFFF" w:themeFill="background1"/>
      </w:tcPr>
    </w:tblStylePr>
    <w:tblStylePr w:type="lastRow">
      <w:tblPr/>
      <w:tcPr>
        <w:tcBorders>
          <w:top w:val="single" w:sz="8" w:space="0" w:color="2C6FB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6FB7" w:themeColor="accent1"/>
          <w:insideH w:val="nil"/>
          <w:insideV w:val="nil"/>
        </w:tcBorders>
        <w:shd w:val="clear" w:color="auto" w:fill="FFFFFF" w:themeFill="background1"/>
      </w:tcPr>
    </w:tblStylePr>
    <w:tblStylePr w:type="lastCol">
      <w:tblPr/>
      <w:tcPr>
        <w:tcBorders>
          <w:top w:val="nil"/>
          <w:left w:val="single" w:sz="8" w:space="0" w:color="2C6FB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DBF1" w:themeFill="accent1" w:themeFillTint="3F"/>
      </w:tcPr>
    </w:tblStylePr>
    <w:tblStylePr w:type="band1Horz">
      <w:tblPr/>
      <w:tcPr>
        <w:tcBorders>
          <w:top w:val="nil"/>
          <w:bottom w:val="nil"/>
          <w:insideH w:val="nil"/>
          <w:insideV w:val="nil"/>
        </w:tcBorders>
        <w:shd w:val="clear" w:color="auto" w:fill="C6DBF1"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CaptionChar">
    <w:name w:val="Caption Char"/>
    <w:basedOn w:val="DefaultParagraphFont"/>
    <w:link w:val="Caption"/>
    <w:rsid w:val="007074EC"/>
    <w:rPr>
      <w:rFonts w:ascii="Tahoma" w:hAnsi="Tahoma" w:cs="Tahoma"/>
      <w:b/>
      <w:szCs w:val="21"/>
    </w:rPr>
  </w:style>
  <w:style w:type="table" w:styleId="TableGrid">
    <w:name w:val="Table Grid"/>
    <w:basedOn w:val="TableNormal"/>
    <w:uiPriority w:val="59"/>
    <w:rsid w:val="00CE0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12D21"/>
    <w:rPr>
      <w:rFonts w:ascii="Tahoma" w:hAnsi="Tahoma"/>
      <w:caps/>
      <w:color w:val="2C6FB7"/>
      <w:sz w:val="24"/>
    </w:rPr>
  </w:style>
  <w:style w:type="paragraph" w:styleId="TOCHeading">
    <w:name w:val="TOC Heading"/>
    <w:basedOn w:val="Heading1"/>
    <w:next w:val="Normal"/>
    <w:uiPriority w:val="39"/>
    <w:semiHidden/>
    <w:unhideWhenUsed/>
    <w:qFormat/>
    <w:rsid w:val="008741D7"/>
    <w:pPr>
      <w:keepLines/>
      <w:numPr>
        <w:numId w:val="0"/>
      </w:numPr>
      <w:suppressAutoHyphens w:val="0"/>
      <w:spacing w:before="480" w:after="0" w:line="276" w:lineRule="auto"/>
      <w:outlineLvl w:val="9"/>
    </w:pPr>
    <w:rPr>
      <w:rFonts w:asciiTheme="majorHAnsi" w:eastAsiaTheme="majorEastAsia" w:hAnsiTheme="majorHAnsi" w:cstheme="majorBidi"/>
      <w:bCs/>
      <w:color w:val="215289" w:themeColor="accent1" w:themeShade="BF"/>
      <w:spacing w:val="0"/>
      <w:sz w:val="28"/>
      <w:szCs w:val="28"/>
      <w:lang w:eastAsia="ja-JP"/>
    </w:rPr>
  </w:style>
  <w:style w:type="paragraph" w:styleId="Revision">
    <w:name w:val="Revision"/>
    <w:hidden/>
    <w:uiPriority w:val="99"/>
    <w:semiHidden/>
    <w:rsid w:val="005D5DB6"/>
    <w:rPr>
      <w:rFonts w:ascii="Cambria" w:hAnsi="Cambria"/>
      <w:sz w:val="21"/>
    </w:rPr>
  </w:style>
  <w:style w:type="table" w:customStyle="1" w:styleId="TableGridLight1">
    <w:name w:val="Table Grid Light1"/>
    <w:basedOn w:val="TableNormal"/>
    <w:uiPriority w:val="40"/>
    <w:rsid w:val="006C657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noteTextChar">
    <w:name w:val="Footnote Text Char"/>
    <w:basedOn w:val="DefaultParagraphFont"/>
    <w:link w:val="FootnoteText"/>
    <w:semiHidden/>
    <w:rsid w:val="009C074B"/>
    <w:rPr>
      <w:rFonts w:ascii="Cambria" w:hAnsi="Cambria"/>
      <w:sz w:val="18"/>
    </w:rPr>
  </w:style>
  <w:style w:type="paragraph" w:styleId="Footer">
    <w:name w:val="footer"/>
    <w:basedOn w:val="Normal"/>
    <w:link w:val="FooterChar"/>
    <w:rsid w:val="00CE01DE"/>
    <w:pPr>
      <w:tabs>
        <w:tab w:val="center" w:pos="4320"/>
        <w:tab w:val="right" w:pos="8640"/>
      </w:tabs>
    </w:pPr>
  </w:style>
  <w:style w:type="character" w:customStyle="1" w:styleId="FooterChar">
    <w:name w:val="Footer Char"/>
    <w:basedOn w:val="DefaultParagraphFont"/>
    <w:link w:val="Footer"/>
    <w:rsid w:val="00CE01DE"/>
    <w:rPr>
      <w:rFonts w:ascii="Cambria" w:hAnsi="Cambria"/>
      <w:sz w:val="21"/>
    </w:rPr>
  </w:style>
  <w:style w:type="paragraph" w:customStyle="1" w:styleId="AppA2">
    <w:name w:val="App A2"/>
    <w:basedOn w:val="Normal"/>
    <w:next w:val="Normal"/>
    <w:link w:val="AppA2Char"/>
    <w:qFormat/>
    <w:rsid w:val="009A1F3F"/>
    <w:pPr>
      <w:numPr>
        <w:ilvl w:val="1"/>
        <w:numId w:val="14"/>
      </w:numPr>
      <w:spacing w:before="360" w:after="120" w:line="240" w:lineRule="auto"/>
    </w:pPr>
    <w:rPr>
      <w:rFonts w:ascii="Tahoma" w:hAnsi="Tahoma" w:cs="Tahoma"/>
      <w:caps/>
      <w:color w:val="2C6FB7" w:themeColor="accent1"/>
      <w:sz w:val="24"/>
      <w:szCs w:val="28"/>
    </w:rPr>
  </w:style>
  <w:style w:type="character" w:customStyle="1" w:styleId="AppA2Char">
    <w:name w:val="App A2 Char"/>
    <w:basedOn w:val="DefaultParagraphFont"/>
    <w:link w:val="AppA2"/>
    <w:rsid w:val="009A1F3F"/>
    <w:rPr>
      <w:rFonts w:ascii="Tahoma" w:hAnsi="Tahoma" w:cs="Tahoma"/>
      <w:caps/>
      <w:color w:val="2C6FB7" w:themeColor="accent1"/>
      <w:sz w:val="24"/>
      <w:szCs w:val="28"/>
    </w:rPr>
  </w:style>
  <w:style w:type="paragraph" w:customStyle="1" w:styleId="AppH1">
    <w:name w:val="App H1"/>
    <w:basedOn w:val="Title"/>
    <w:next w:val="Normal"/>
    <w:qFormat/>
    <w:rsid w:val="009A1F3F"/>
    <w:pPr>
      <w:spacing w:after="360" w:line="240" w:lineRule="auto"/>
      <w:jc w:val="both"/>
    </w:pPr>
    <w:rPr>
      <w:b w:val="0"/>
    </w:rPr>
  </w:style>
  <w:style w:type="paragraph" w:customStyle="1" w:styleId="AppH2">
    <w:name w:val="App H2"/>
    <w:basedOn w:val="Normal"/>
    <w:next w:val="Normal"/>
    <w:qFormat/>
    <w:rsid w:val="00CE01DE"/>
    <w:pPr>
      <w:numPr>
        <w:ilvl w:val="1"/>
        <w:numId w:val="15"/>
      </w:numPr>
      <w:spacing w:before="360" w:after="60" w:line="240" w:lineRule="auto"/>
    </w:pPr>
    <w:rPr>
      <w:rFonts w:ascii="Tahoma" w:eastAsiaTheme="minorHAnsi" w:hAnsi="Tahoma" w:cs="Tahoma"/>
      <w:caps/>
      <w:color w:val="2C6FB7" w:themeColor="accent1"/>
      <w:sz w:val="24"/>
    </w:rPr>
  </w:style>
  <w:style w:type="paragraph" w:customStyle="1" w:styleId="AppA3">
    <w:name w:val="App A3"/>
    <w:basedOn w:val="Normal"/>
    <w:next w:val="Normal"/>
    <w:qFormat/>
    <w:rsid w:val="003C79F1"/>
    <w:pPr>
      <w:numPr>
        <w:ilvl w:val="2"/>
        <w:numId w:val="15"/>
      </w:numPr>
      <w:spacing w:before="360" w:after="120" w:line="240" w:lineRule="auto"/>
      <w:ind w:left="720"/>
    </w:pPr>
    <w:rPr>
      <w:rFonts w:ascii="Tahoma" w:eastAsiaTheme="minorHAnsi" w:hAnsi="Tahoma"/>
      <w:color w:val="2C6FB7" w:themeColor="accent1"/>
      <w:sz w:val="24"/>
    </w:rPr>
  </w:style>
  <w:style w:type="paragraph" w:customStyle="1" w:styleId="AppH4">
    <w:name w:val="App H4"/>
    <w:basedOn w:val="Normal"/>
    <w:next w:val="Normal"/>
    <w:qFormat/>
    <w:rsid w:val="00CE01DE"/>
    <w:pPr>
      <w:numPr>
        <w:ilvl w:val="3"/>
        <w:numId w:val="15"/>
      </w:numPr>
      <w:spacing w:before="240" w:after="60" w:line="240" w:lineRule="auto"/>
    </w:pPr>
    <w:rPr>
      <w:rFonts w:ascii="Tahoma" w:eastAsiaTheme="minorHAnsi" w:hAnsi="Tahoma"/>
      <w:i/>
      <w:color w:val="2C6FB7" w:themeColor="accent1"/>
      <w:sz w:val="22"/>
    </w:rPr>
  </w:style>
  <w:style w:type="paragraph" w:customStyle="1" w:styleId="BULLET">
    <w:name w:val="BULLET"/>
    <w:basedOn w:val="Normal"/>
    <w:rsid w:val="0070178C"/>
    <w:pPr>
      <w:numPr>
        <w:numId w:val="16"/>
      </w:numPr>
      <w:spacing w:after="80"/>
    </w:pPr>
  </w:style>
  <w:style w:type="character" w:customStyle="1" w:styleId="Heading4Char">
    <w:name w:val="Heading 4 Char"/>
    <w:basedOn w:val="DefaultParagraphFont"/>
    <w:link w:val="Heading4"/>
    <w:rsid w:val="00600AE2"/>
    <w:rPr>
      <w:rFonts w:ascii="Tahoma" w:hAnsi="Tahoma" w:cs="Tahoma"/>
      <w:i/>
      <w:color w:val="2C6FB7" w:themeColor="accent1"/>
      <w:sz w:val="22"/>
    </w:rPr>
  </w:style>
  <w:style w:type="character" w:customStyle="1" w:styleId="Hidden">
    <w:name w:val="Hidden"/>
    <w:basedOn w:val="DefaultParagraphFont"/>
    <w:rsid w:val="00CE01DE"/>
    <w:rPr>
      <w:dstrike w:val="0"/>
      <w:vanish/>
      <w:color w:val="993300"/>
      <w:sz w:val="16"/>
      <w:szCs w:val="16"/>
      <w:vertAlign w:val="baseline"/>
    </w:rPr>
  </w:style>
  <w:style w:type="paragraph" w:customStyle="1" w:styleId="MTDisplayEquation">
    <w:name w:val="MTDisplayEquation"/>
    <w:basedOn w:val="Normal"/>
    <w:next w:val="Normal"/>
    <w:link w:val="MTDisplayEquationChar"/>
    <w:rsid w:val="00CE01DE"/>
    <w:pPr>
      <w:tabs>
        <w:tab w:val="center" w:pos="4680"/>
        <w:tab w:val="right" w:pos="9360"/>
      </w:tabs>
      <w:spacing w:before="200" w:after="200"/>
    </w:pPr>
  </w:style>
  <w:style w:type="character" w:customStyle="1" w:styleId="MTDisplayEquationChar">
    <w:name w:val="MTDisplayEquation Char"/>
    <w:basedOn w:val="DefaultParagraphFont"/>
    <w:link w:val="MTDisplayEquation"/>
    <w:rsid w:val="00CE01DE"/>
    <w:rPr>
      <w:rFonts w:ascii="Cambria" w:hAnsi="Cambria"/>
      <w:sz w:val="21"/>
    </w:rPr>
  </w:style>
  <w:style w:type="character" w:customStyle="1" w:styleId="MTEquationSection">
    <w:name w:val="MTEquationSection"/>
    <w:basedOn w:val="DefaultParagraphFont"/>
    <w:rsid w:val="00CE01DE"/>
    <w:rPr>
      <w:vanish w:val="0"/>
      <w:color w:val="FF0000"/>
    </w:rPr>
  </w:style>
  <w:style w:type="paragraph" w:customStyle="1" w:styleId="NUMBER">
    <w:name w:val="NUMBER"/>
    <w:basedOn w:val="Normal"/>
    <w:rsid w:val="0070178C"/>
    <w:pPr>
      <w:numPr>
        <w:numId w:val="1"/>
      </w:numPr>
      <w:spacing w:after="80"/>
      <w:ind w:left="720"/>
    </w:pPr>
  </w:style>
  <w:style w:type="character" w:styleId="PageNumber">
    <w:name w:val="page number"/>
    <w:basedOn w:val="DefaultParagraphFont"/>
    <w:rsid w:val="00CE01DE"/>
  </w:style>
  <w:style w:type="paragraph" w:styleId="TOC4">
    <w:name w:val="toc 4"/>
    <w:basedOn w:val="Normal"/>
    <w:next w:val="Normal"/>
    <w:uiPriority w:val="39"/>
    <w:rsid w:val="00CE01DE"/>
    <w:pPr>
      <w:tabs>
        <w:tab w:val="left" w:leader="dot" w:pos="8827"/>
        <w:tab w:val="right" w:pos="9360"/>
      </w:tabs>
      <w:spacing w:after="80" w:line="240" w:lineRule="auto"/>
      <w:ind w:left="2295" w:right="533" w:hanging="738"/>
    </w:pPr>
    <w:rPr>
      <w:noProof/>
    </w:rPr>
  </w:style>
  <w:style w:type="paragraph" w:styleId="TOC5">
    <w:name w:val="toc 5"/>
    <w:basedOn w:val="Normal"/>
    <w:next w:val="Normal"/>
    <w:semiHidden/>
    <w:rsid w:val="00CE01DE"/>
    <w:pPr>
      <w:tabs>
        <w:tab w:val="right" w:leader="dot" w:pos="9360"/>
      </w:tabs>
      <w:ind w:left="840"/>
    </w:pPr>
  </w:style>
  <w:style w:type="paragraph" w:styleId="TOC6">
    <w:name w:val="toc 6"/>
    <w:basedOn w:val="Normal"/>
    <w:next w:val="Normal"/>
    <w:semiHidden/>
    <w:rsid w:val="00CE01DE"/>
    <w:pPr>
      <w:tabs>
        <w:tab w:val="right" w:leader="dot" w:pos="9360"/>
      </w:tabs>
      <w:ind w:left="1050"/>
    </w:pPr>
  </w:style>
  <w:style w:type="paragraph" w:styleId="TOC7">
    <w:name w:val="toc 7"/>
    <w:basedOn w:val="Normal"/>
    <w:next w:val="Normal"/>
    <w:semiHidden/>
    <w:rsid w:val="00CE01DE"/>
    <w:pPr>
      <w:tabs>
        <w:tab w:val="right" w:leader="dot" w:pos="9360"/>
      </w:tabs>
      <w:ind w:left="1260"/>
    </w:pPr>
  </w:style>
  <w:style w:type="paragraph" w:styleId="TOC8">
    <w:name w:val="toc 8"/>
    <w:basedOn w:val="Normal"/>
    <w:next w:val="Normal"/>
    <w:semiHidden/>
    <w:rsid w:val="00CE01DE"/>
    <w:pPr>
      <w:tabs>
        <w:tab w:val="right" w:leader="dot" w:pos="9360"/>
      </w:tabs>
      <w:ind w:left="1470"/>
    </w:pPr>
  </w:style>
  <w:style w:type="table" w:customStyle="1" w:styleId="2015Table">
    <w:name w:val="2015 Table"/>
    <w:basedOn w:val="TableNormal"/>
    <w:uiPriority w:val="99"/>
    <w:rsid w:val="00412D21"/>
    <w:pPr>
      <w:spacing w:before="70" w:after="34"/>
    </w:pPr>
    <w:rPr>
      <w:rFonts w:ascii="Tahoma" w:hAnsi="Tahoma"/>
      <w:sz w:val="19"/>
    </w:rPr>
    <w:tblPr>
      <w:jc w:val="center"/>
      <w:tblBorders>
        <w:top w:val="single" w:sz="18" w:space="0" w:color="2C6FB7" w:themeColor="accent1"/>
        <w:left w:val="single" w:sz="2" w:space="0" w:color="A6A6A6" w:themeColor="background1" w:themeShade="A6"/>
        <w:bottom w:val="single" w:sz="18" w:space="0" w:color="2C6FB7" w:themeColor="accent1"/>
        <w:right w:val="single" w:sz="2" w:space="0" w:color="A6A6A6" w:themeColor="background1" w:themeShade="A6"/>
        <w:insideH w:val="single" w:sz="2" w:space="0" w:color="A6A6A6" w:themeColor="background1" w:themeShade="A6"/>
        <w:insideV w:val="single" w:sz="2" w:space="0" w:color="A6A6A6" w:themeColor="background1" w:themeShade="A6"/>
      </w:tblBorders>
    </w:tblPr>
    <w:trPr>
      <w:jc w:val="center"/>
    </w:trPr>
    <w:tcPr>
      <w:vAlign w:val="center"/>
    </w:tcPr>
    <w:tblStylePr w:type="firstRow">
      <w:pPr>
        <w:wordWrap/>
        <w:spacing w:beforeLines="0" w:before="70" w:beforeAutospacing="0" w:afterLines="0" w:after="34" w:afterAutospacing="0" w:line="240" w:lineRule="auto"/>
        <w:ind w:firstLineChars="0" w:firstLine="0"/>
        <w:contextualSpacing w:val="0"/>
      </w:pPr>
      <w:tblPr/>
      <w:tcPr>
        <w:tcBorders>
          <w:top w:val="single" w:sz="18" w:space="0" w:color="2C6FB7" w:themeColor="accent1"/>
          <w:bottom w:val="single" w:sz="18" w:space="0" w:color="2C6FB7" w:themeColor="accent1"/>
        </w:tcBorders>
      </w:tcPr>
    </w:tblStylePr>
  </w:style>
  <w:style w:type="paragraph" w:styleId="Header">
    <w:name w:val="header"/>
    <w:basedOn w:val="Normal"/>
    <w:link w:val="HeaderChar"/>
    <w:rsid w:val="0020618D"/>
    <w:pPr>
      <w:tabs>
        <w:tab w:val="center" w:pos="4320"/>
        <w:tab w:val="right" w:pos="8640"/>
      </w:tabs>
    </w:pPr>
  </w:style>
  <w:style w:type="character" w:customStyle="1" w:styleId="HeaderChar">
    <w:name w:val="Header Char"/>
    <w:basedOn w:val="DefaultParagraphFont"/>
    <w:link w:val="Header"/>
    <w:rsid w:val="0020618D"/>
    <w:rPr>
      <w:rFonts w:ascii="Cambria" w:hAnsi="Cambria"/>
      <w:sz w:val="21"/>
    </w:rPr>
  </w:style>
  <w:style w:type="paragraph" w:styleId="ListParagraph">
    <w:name w:val="List Paragraph"/>
    <w:basedOn w:val="Normal"/>
    <w:uiPriority w:val="34"/>
    <w:rsid w:val="003C79F1"/>
    <w:pPr>
      <w:ind w:left="720"/>
      <w:contextualSpacing/>
    </w:pPr>
  </w:style>
  <w:style w:type="paragraph" w:styleId="BalloonText">
    <w:name w:val="Balloon Text"/>
    <w:basedOn w:val="Normal"/>
    <w:link w:val="BalloonTextChar"/>
    <w:semiHidden/>
    <w:unhideWhenUsed/>
    <w:rsid w:val="005B4E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B4E26"/>
    <w:rPr>
      <w:rFonts w:ascii="Tahoma" w:hAnsi="Tahoma" w:cs="Tahoma"/>
      <w:sz w:val="16"/>
      <w:szCs w:val="16"/>
    </w:rPr>
  </w:style>
  <w:style w:type="paragraph" w:styleId="HTMLPreformatted">
    <w:name w:val="HTML Preformatted"/>
    <w:basedOn w:val="Normal"/>
    <w:link w:val="HTMLPreformattedChar"/>
    <w:rsid w:val="00360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basedOn w:val="DefaultParagraphFont"/>
    <w:link w:val="HTMLPreformatted"/>
    <w:rsid w:val="00360333"/>
    <w:rPr>
      <w:rFonts w:ascii="Courier New" w:hAnsi="Courier New" w:cs="Courier New"/>
    </w:rPr>
  </w:style>
  <w:style w:type="paragraph" w:styleId="BodyText">
    <w:name w:val="Body Text"/>
    <w:basedOn w:val="Normal"/>
    <w:link w:val="BodyTextChar"/>
    <w:rsid w:val="003E0CB8"/>
    <w:pPr>
      <w:widowControl w:val="0"/>
      <w:tabs>
        <w:tab w:val="left" w:pos="0"/>
        <w:tab w:val="left" w:pos="360"/>
        <w:tab w:val="left" w:pos="720"/>
        <w:tab w:val="left" w:pos="2160"/>
      </w:tabs>
      <w:autoSpaceDE w:val="0"/>
      <w:autoSpaceDN w:val="0"/>
      <w:adjustRightInd w:val="0"/>
      <w:jc w:val="left"/>
    </w:pPr>
    <w:rPr>
      <w:rFonts w:ascii="Arial" w:hAnsi="Arial" w:cs="Arial"/>
      <w:sz w:val="22"/>
      <w:szCs w:val="22"/>
    </w:rPr>
  </w:style>
  <w:style w:type="character" w:customStyle="1" w:styleId="BodyTextChar">
    <w:name w:val="Body Text Char"/>
    <w:basedOn w:val="DefaultParagraphFont"/>
    <w:link w:val="BodyText"/>
    <w:rsid w:val="003E0CB8"/>
    <w:rPr>
      <w:rFonts w:ascii="Arial" w:hAnsi="Arial" w:cs="Arial"/>
      <w:sz w:val="22"/>
      <w:szCs w:val="22"/>
    </w:rPr>
  </w:style>
  <w:style w:type="paragraph" w:customStyle="1" w:styleId="level11">
    <w:name w:val="_level11"/>
    <w:basedOn w:val="Normal"/>
    <w:rsid w:val="003E0CB8"/>
    <w:pPr>
      <w:widowControl w:val="0"/>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autoSpaceDE w:val="0"/>
      <w:autoSpaceDN w:val="0"/>
      <w:adjustRightInd w:val="0"/>
      <w:ind w:left="720"/>
      <w:jc w:val="left"/>
    </w:pPr>
    <w:rPr>
      <w:sz w:val="20"/>
      <w:szCs w:val="24"/>
    </w:rPr>
  </w:style>
  <w:style w:type="character" w:styleId="CommentReference">
    <w:name w:val="annotation reference"/>
    <w:basedOn w:val="DefaultParagraphFont"/>
    <w:semiHidden/>
    <w:unhideWhenUsed/>
    <w:rsid w:val="00F95621"/>
    <w:rPr>
      <w:sz w:val="16"/>
      <w:szCs w:val="16"/>
    </w:rPr>
  </w:style>
  <w:style w:type="paragraph" w:styleId="CommentText">
    <w:name w:val="annotation text"/>
    <w:basedOn w:val="Normal"/>
    <w:link w:val="CommentTextChar"/>
    <w:semiHidden/>
    <w:unhideWhenUsed/>
    <w:rsid w:val="00F95621"/>
    <w:pPr>
      <w:spacing w:line="240" w:lineRule="auto"/>
    </w:pPr>
    <w:rPr>
      <w:sz w:val="20"/>
    </w:rPr>
  </w:style>
  <w:style w:type="character" w:customStyle="1" w:styleId="CommentTextChar">
    <w:name w:val="Comment Text Char"/>
    <w:basedOn w:val="DefaultParagraphFont"/>
    <w:link w:val="CommentText"/>
    <w:semiHidden/>
    <w:rsid w:val="00F95621"/>
    <w:rPr>
      <w:rFonts w:ascii="Cambria" w:hAnsi="Cambria"/>
    </w:rPr>
  </w:style>
  <w:style w:type="paragraph" w:styleId="CommentSubject">
    <w:name w:val="annotation subject"/>
    <w:basedOn w:val="CommentText"/>
    <w:next w:val="CommentText"/>
    <w:link w:val="CommentSubjectChar"/>
    <w:semiHidden/>
    <w:unhideWhenUsed/>
    <w:rsid w:val="00F95621"/>
    <w:rPr>
      <w:b/>
      <w:bCs/>
    </w:rPr>
  </w:style>
  <w:style w:type="character" w:customStyle="1" w:styleId="CommentSubjectChar">
    <w:name w:val="Comment Subject Char"/>
    <w:basedOn w:val="CommentTextChar"/>
    <w:link w:val="CommentSubject"/>
    <w:semiHidden/>
    <w:rsid w:val="00F95621"/>
    <w:rPr>
      <w:rFonts w:ascii="Cambria" w:hAnsi="Cambria"/>
      <w:b/>
      <w:bCs/>
    </w:rPr>
  </w:style>
  <w:style w:type="paragraph" w:styleId="NormalWeb">
    <w:name w:val="Normal (Web)"/>
    <w:basedOn w:val="Normal"/>
    <w:uiPriority w:val="99"/>
    <w:rsid w:val="00F01638"/>
    <w:pPr>
      <w:spacing w:before="100" w:beforeAutospacing="1" w:after="100" w:afterAutospacing="1"/>
      <w:jc w:val="left"/>
    </w:pPr>
    <w:rPr>
      <w:rFonts w:ascii="Arial Unicode MS" w:eastAsia="Arial Unicode MS" w:hAnsi="Arial Unicode MS" w:cs="Arial Unicode MS"/>
      <w:szCs w:val="24"/>
    </w:rPr>
  </w:style>
  <w:style w:type="character" w:styleId="FollowedHyperlink">
    <w:name w:val="FollowedHyperlink"/>
    <w:basedOn w:val="DefaultParagraphFont"/>
    <w:semiHidden/>
    <w:unhideWhenUsed/>
    <w:rsid w:val="00C50D0A"/>
    <w:rPr>
      <w:color w:val="800080" w:themeColor="followedHyperlink"/>
      <w:u w:val="single"/>
    </w:rPr>
  </w:style>
  <w:style w:type="paragraph" w:customStyle="1" w:styleId="Default">
    <w:name w:val="Default"/>
    <w:rsid w:val="00681D2F"/>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99610">
      <w:bodyDiv w:val="1"/>
      <w:marLeft w:val="0"/>
      <w:marRight w:val="0"/>
      <w:marTop w:val="0"/>
      <w:marBottom w:val="0"/>
      <w:divBdr>
        <w:top w:val="none" w:sz="0" w:space="0" w:color="auto"/>
        <w:left w:val="none" w:sz="0" w:space="0" w:color="auto"/>
        <w:bottom w:val="none" w:sz="0" w:space="0" w:color="auto"/>
        <w:right w:val="none" w:sz="0" w:space="0" w:color="auto"/>
      </w:divBdr>
    </w:div>
    <w:div w:id="164245062">
      <w:bodyDiv w:val="1"/>
      <w:marLeft w:val="0"/>
      <w:marRight w:val="0"/>
      <w:marTop w:val="0"/>
      <w:marBottom w:val="0"/>
      <w:divBdr>
        <w:top w:val="none" w:sz="0" w:space="0" w:color="auto"/>
        <w:left w:val="none" w:sz="0" w:space="0" w:color="auto"/>
        <w:bottom w:val="none" w:sz="0" w:space="0" w:color="auto"/>
        <w:right w:val="none" w:sz="0" w:space="0" w:color="auto"/>
      </w:divBdr>
      <w:divsChild>
        <w:div w:id="332219904">
          <w:marLeft w:val="0"/>
          <w:marRight w:val="0"/>
          <w:marTop w:val="0"/>
          <w:marBottom w:val="0"/>
          <w:divBdr>
            <w:top w:val="none" w:sz="0" w:space="0" w:color="auto"/>
            <w:left w:val="none" w:sz="0" w:space="0" w:color="auto"/>
            <w:bottom w:val="none" w:sz="0" w:space="0" w:color="auto"/>
            <w:right w:val="none" w:sz="0" w:space="0" w:color="auto"/>
          </w:divBdr>
          <w:divsChild>
            <w:div w:id="839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2804">
      <w:bodyDiv w:val="1"/>
      <w:marLeft w:val="0"/>
      <w:marRight w:val="0"/>
      <w:marTop w:val="0"/>
      <w:marBottom w:val="0"/>
      <w:divBdr>
        <w:top w:val="none" w:sz="0" w:space="0" w:color="auto"/>
        <w:left w:val="none" w:sz="0" w:space="0" w:color="auto"/>
        <w:bottom w:val="none" w:sz="0" w:space="0" w:color="auto"/>
        <w:right w:val="none" w:sz="0" w:space="0" w:color="auto"/>
      </w:divBdr>
      <w:divsChild>
        <w:div w:id="1052271927">
          <w:marLeft w:val="0"/>
          <w:marRight w:val="0"/>
          <w:marTop w:val="0"/>
          <w:marBottom w:val="0"/>
          <w:divBdr>
            <w:top w:val="none" w:sz="0" w:space="0" w:color="auto"/>
            <w:left w:val="none" w:sz="0" w:space="0" w:color="auto"/>
            <w:bottom w:val="none" w:sz="0" w:space="0" w:color="auto"/>
            <w:right w:val="none" w:sz="0" w:space="0" w:color="auto"/>
          </w:divBdr>
          <w:divsChild>
            <w:div w:id="1647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4640">
      <w:bodyDiv w:val="1"/>
      <w:marLeft w:val="0"/>
      <w:marRight w:val="0"/>
      <w:marTop w:val="0"/>
      <w:marBottom w:val="0"/>
      <w:divBdr>
        <w:top w:val="none" w:sz="0" w:space="0" w:color="auto"/>
        <w:left w:val="none" w:sz="0" w:space="0" w:color="auto"/>
        <w:bottom w:val="none" w:sz="0" w:space="0" w:color="auto"/>
        <w:right w:val="none" w:sz="0" w:space="0" w:color="auto"/>
      </w:divBdr>
    </w:div>
    <w:div w:id="1287202985">
      <w:bodyDiv w:val="1"/>
      <w:marLeft w:val="0"/>
      <w:marRight w:val="0"/>
      <w:marTop w:val="0"/>
      <w:marBottom w:val="0"/>
      <w:divBdr>
        <w:top w:val="none" w:sz="0" w:space="0" w:color="auto"/>
        <w:left w:val="none" w:sz="0" w:space="0" w:color="auto"/>
        <w:bottom w:val="none" w:sz="0" w:space="0" w:color="auto"/>
        <w:right w:val="none" w:sz="0" w:space="0" w:color="auto"/>
      </w:divBdr>
    </w:div>
    <w:div w:id="1995404119">
      <w:bodyDiv w:val="1"/>
      <w:marLeft w:val="0"/>
      <w:marRight w:val="0"/>
      <w:marTop w:val="0"/>
      <w:marBottom w:val="0"/>
      <w:divBdr>
        <w:top w:val="none" w:sz="0" w:space="0" w:color="auto"/>
        <w:left w:val="none" w:sz="0" w:space="0" w:color="auto"/>
        <w:bottom w:val="none" w:sz="0" w:space="0" w:color="auto"/>
        <w:right w:val="none" w:sz="0" w:space="0" w:color="auto"/>
      </w:divBdr>
      <w:divsChild>
        <w:div w:id="101191607">
          <w:marLeft w:val="0"/>
          <w:marRight w:val="0"/>
          <w:marTop w:val="0"/>
          <w:marBottom w:val="0"/>
          <w:divBdr>
            <w:top w:val="none" w:sz="0" w:space="0" w:color="auto"/>
            <w:left w:val="none" w:sz="0" w:space="0" w:color="auto"/>
            <w:bottom w:val="none" w:sz="0" w:space="0" w:color="auto"/>
            <w:right w:val="none" w:sz="0" w:space="0" w:color="auto"/>
          </w:divBdr>
          <w:divsChild>
            <w:div w:id="443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groff\Documents\Custom%20Office%20Templates\RSI%20Word%20Template%20-%20BDG.dotx" TargetMode="External"/></Relationships>
</file>

<file path=word/theme/theme1.xml><?xml version="1.0" encoding="utf-8"?>
<a:theme xmlns:a="http://schemas.openxmlformats.org/drawingml/2006/main" name="Office Theme">
  <a:themeElements>
    <a:clrScheme name="2015 Colors">
      <a:dk1>
        <a:srgbClr val="000000"/>
      </a:dk1>
      <a:lt1>
        <a:srgbClr val="FFFFFF"/>
      </a:lt1>
      <a:dk2>
        <a:srgbClr val="3F3F3F"/>
      </a:dk2>
      <a:lt2>
        <a:srgbClr val="FFFFFF"/>
      </a:lt2>
      <a:accent1>
        <a:srgbClr val="2C6FB7"/>
      </a:accent1>
      <a:accent2>
        <a:srgbClr val="A2BB59"/>
      </a:accent2>
      <a:accent3>
        <a:srgbClr val="FF9F19"/>
      </a:accent3>
      <a:accent4>
        <a:srgbClr val="EB0045"/>
      </a:accent4>
      <a:accent5>
        <a:srgbClr val="FFFFFF"/>
      </a:accent5>
      <a:accent6>
        <a:srgbClr val="FFFFFF"/>
      </a:accent6>
      <a:hlink>
        <a:srgbClr val="0000FF"/>
      </a:hlink>
      <a:folHlink>
        <a:srgbClr val="800080"/>
      </a:folHlink>
    </a:clrScheme>
    <a:fontScheme name="RESPEC Font Theme">
      <a:majorFont>
        <a:latin typeface="Tahom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0A5D2-526C-4D3F-85C8-D92C58FF9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RSI Word Template - BDG.dotx</Template>
  <TotalTime>284</TotalTime>
  <Pages>1</Pages>
  <Words>7861</Words>
  <Characters>44813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FOREWORD</vt:lpstr>
    </vt:vector>
  </TitlesOfParts>
  <Company>RE/SPEC Inc.</Company>
  <LinksUpToDate>false</LinksUpToDate>
  <CharactersWithSpaces>52569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FOREWORD</dc:title>
  <dc:creator>karla.lipp@respec.com</dc:creator>
  <cp:lastModifiedBy>hummel</cp:lastModifiedBy>
  <cp:revision>7</cp:revision>
  <cp:lastPrinted>2015-11-16T17:11:00Z</cp:lastPrinted>
  <dcterms:created xsi:type="dcterms:W3CDTF">2015-11-17T03:23:00Z</dcterms:created>
  <dcterms:modified xsi:type="dcterms:W3CDTF">2015-11-17T19:11:00Z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Text=Century Schoolbook_x000d_
Function=Century Schoolbook_x000d_
Variable=Century Schoolbook,I_x000d_
LCGreek=Symbol_x000d_
UCGreek=Symbol_x000d_
Symbol=Symbol_x000d_
Vector=Century Schoolbook,B_x000d_
Number=Century Schoolbook_x000d_
User1=Century Schoolbook_x000d_
User2=Century Schoolbook_x000d_
MTExt</vt:lpwstr>
  </property>
  <property fmtid="{D5CDD505-2E9C-101B-9397-08002B2CF9AE}" pid="3" name="MTPreferences 1">
    <vt:lpwstr>ra=MT Extra_x000d_
_x000d_
[Sizes]_x000d_
Full=10.5 pt_x000d_
Script=6 pt_x000d_
ScriptScript=4.5 pt_x000d_
Symbol=20 pt_x000d_
SubSymbol=10.5 pt_x000d_
User1=8.5 pt_x000d_
User2=20 pt_x000d_
SmallLargeIncr=1 pt_x000d_
_x000d_
[Spacing]_x000d_
LineSpacing=200 %_x000d_
MatrixRowSpacing=150 %_x000d_
MatrixColSpacing=100 %_x000d_
SuperscriptHeight=45 %</vt:lpwstr>
  </property>
  <property fmtid="{D5CDD505-2E9C-101B-9397-08002B2CF9AE}" pid="4" name="MTPreferences 2">
    <vt:lpwstr>_x000d_
SubscriptDepth=25 %_x000d_
SubSupGap=11 %_x000d_
LimHeight=25 %_x000d_
LimDepth=100 %_x000d_
LimLineSpacing=100 %_x000d_
NumerHeight=35 %_x000d_
DenomDepth=100 %_x000d_
FractBarOver=1 pt_x000d_
FractBarThick=0.5 pt_x000d_
SubFractBarThick=0.25 pt_x000d_
FractGap=8 %_x000d_
FenceOver=1 pt_x000d_
OperSpacing=100 %_x000d_
NonOperSpa</vt:lpwstr>
  </property>
  <property fmtid="{D5CDD505-2E9C-101B-9397-08002B2CF9AE}" pid="5" name="MTPreferences 3">
    <vt:lpwstr>cing=100 %_x000d_
CharWidth=0 %_x000d_
MinGap=8 %_x000d_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6" name="MTPreferenceSource">
    <vt:lpwstr>RESPEC.EQP</vt:lpwstr>
  </property>
  <property fmtid="{D5CDD505-2E9C-101B-9397-08002B2CF9AE}" pid="7" name="MTWinEqns">
    <vt:bool>true</vt:bool>
  </property>
  <property fmtid="{D5CDD505-2E9C-101B-9397-08002B2CF9AE}" pid="8" name="MTEquationNumber2">
    <vt:lpwstr>(#S1-#E1)</vt:lpwstr>
  </property>
  <property fmtid="{D5CDD505-2E9C-101B-9397-08002B2CF9AE}" pid="9" name="MTEquationSection">
    <vt:lpwstr>1</vt:lpwstr>
  </property>
</Properties>
</file>