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7050" w14:textId="77777777" w:rsidR="00BF0B9A" w:rsidRPr="00C8233D" w:rsidRDefault="00BF0B9A" w:rsidP="0099307F">
      <w:pPr>
        <w:tabs>
          <w:tab w:val="right" w:pos="10800"/>
        </w:tabs>
        <w:spacing w:line="360" w:lineRule="auto"/>
        <w:rPr>
          <w:rStyle w:val="Hyperlink"/>
          <w:rFonts w:asciiTheme="majorHAnsi" w:eastAsiaTheme="majorEastAsia" w:hAnsiTheme="majorHAnsi"/>
          <w:color w:val="auto"/>
          <w:sz w:val="20"/>
          <w:szCs w:val="20"/>
        </w:rPr>
      </w:pPr>
      <w:r w:rsidRPr="00F7614E">
        <w:rPr>
          <w:rFonts w:ascii="Calibri" w:hAnsi="Calibri" w:cs="Calibri"/>
          <w:b/>
          <w:bCs/>
          <w:sz w:val="36"/>
          <w:szCs w:val="36"/>
        </w:rPr>
        <w:t>Ali Jammal</w:t>
      </w:r>
      <w:r w:rsidRPr="00B37E91">
        <w:rPr>
          <w:rFonts w:ascii="Calibri" w:hAnsi="Calibri" w:cs="Calibri"/>
          <w:b/>
          <w:bCs/>
          <w:sz w:val="19"/>
          <w:szCs w:val="19"/>
        </w:rPr>
        <w:tab/>
      </w:r>
      <w:hyperlink r:id="rId6" w:history="1">
        <w:r w:rsidRPr="00C8233D">
          <w:rPr>
            <w:rStyle w:val="Hyperlink"/>
            <w:rFonts w:asciiTheme="majorHAnsi" w:eastAsiaTheme="majorEastAsia" w:hAnsiTheme="majorHAnsi"/>
            <w:sz w:val="20"/>
            <w:szCs w:val="20"/>
          </w:rPr>
          <w:t>linkedin.com/in/ali-jammal-/</w:t>
        </w:r>
      </w:hyperlink>
    </w:p>
    <w:p w14:paraId="5E75AED6" w14:textId="77777777" w:rsidR="00620D1D" w:rsidRPr="00C8233D" w:rsidRDefault="00BF0B9A" w:rsidP="0099307F">
      <w:pPr>
        <w:tabs>
          <w:tab w:val="right" w:pos="10800"/>
        </w:tabs>
        <w:spacing w:line="360" w:lineRule="auto"/>
        <w:jc w:val="right"/>
        <w:rPr>
          <w:rFonts w:asciiTheme="majorHAnsi" w:hAnsiTheme="majorHAnsi" w:cstheme="minorHAnsi"/>
          <w:sz w:val="20"/>
          <w:szCs w:val="20"/>
        </w:rPr>
      </w:pPr>
      <w:hyperlink r:id="rId7" w:history="1">
        <w:r w:rsidRPr="00C8233D">
          <w:rPr>
            <w:rStyle w:val="Hyperlink"/>
            <w:rFonts w:asciiTheme="majorHAnsi" w:eastAsiaTheme="majorEastAsia" w:hAnsiTheme="majorHAnsi" w:cstheme="minorHAnsi"/>
            <w:sz w:val="20"/>
            <w:szCs w:val="20"/>
          </w:rPr>
          <w:t xml:space="preserve">Github.com/ali-jammal </w:t>
        </w:r>
      </w:hyperlink>
    </w:p>
    <w:p w14:paraId="30778D6B" w14:textId="4E07D8A7" w:rsidR="00620D1D" w:rsidRPr="00366003" w:rsidRDefault="00BF0B9A" w:rsidP="007F0E70">
      <w:pPr>
        <w:tabs>
          <w:tab w:val="right" w:pos="10800"/>
        </w:tabs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366003">
        <w:rPr>
          <w:rFonts w:ascii="Calibri" w:hAnsi="Calibri" w:cs="Calibri"/>
          <w:sz w:val="22"/>
          <w:szCs w:val="22"/>
        </w:rPr>
        <w:t>Toronto, ON | 647.333.1962 | alijammal@trentu.ca</w:t>
      </w:r>
      <w:r w:rsidRPr="00366003">
        <w:rPr>
          <w:rFonts w:ascii="Calibri" w:hAnsi="Calibri" w:cs="Calibri"/>
          <w:sz w:val="22"/>
          <w:szCs w:val="22"/>
        </w:rPr>
        <w:tab/>
        <w:t xml:space="preserve"> </w:t>
      </w:r>
    </w:p>
    <w:p w14:paraId="77A24B09" w14:textId="77777777" w:rsidR="00BF0B9A" w:rsidRPr="005D41B7" w:rsidRDefault="00BF0B9A" w:rsidP="0099307F">
      <w:pPr>
        <w:pBdr>
          <w:bottom w:val="single" w:sz="8" w:space="1" w:color="0F4761" w:themeColor="accent1" w:themeShade="BF"/>
        </w:pBdr>
        <w:spacing w:line="360" w:lineRule="auto"/>
        <w:rPr>
          <w:rFonts w:ascii="Calibri" w:hAnsi="Calibri" w:cs="Calibri"/>
          <w:b/>
          <w:bCs/>
          <w:smallCaps/>
          <w:sz w:val="28"/>
          <w:szCs w:val="28"/>
        </w:rPr>
      </w:pPr>
      <w:r w:rsidRPr="005D41B7">
        <w:rPr>
          <w:rFonts w:ascii="Calibri" w:hAnsi="Calibri" w:cs="Calibri"/>
          <w:b/>
          <w:bCs/>
          <w:smallCaps/>
          <w:sz w:val="28"/>
          <w:szCs w:val="28"/>
        </w:rPr>
        <w:t>skills</w:t>
      </w:r>
    </w:p>
    <w:p w14:paraId="38F58A0E" w14:textId="6B2747B5" w:rsidR="00015298" w:rsidRPr="002E2700" w:rsidRDefault="00BF0B9A" w:rsidP="0099307F">
      <w:pPr>
        <w:tabs>
          <w:tab w:val="right" w:pos="10800"/>
        </w:tabs>
        <w:spacing w:before="40" w:line="360" w:lineRule="auto"/>
        <w:rPr>
          <w:rFonts w:asciiTheme="majorHAnsi" w:hAnsiTheme="majorHAnsi" w:cstheme="majorHAnsi"/>
          <w:bCs/>
          <w:sz w:val="22"/>
          <w:szCs w:val="22"/>
        </w:rPr>
      </w:pPr>
      <w:r w:rsidRPr="002E2700">
        <w:rPr>
          <w:rFonts w:asciiTheme="majorHAnsi" w:hAnsiTheme="majorHAnsi" w:cs="Calibri Light (Headings)"/>
          <w:bCs/>
          <w:smallCaps/>
          <w:sz w:val="22"/>
          <w:szCs w:val="22"/>
          <w:u w:val="single"/>
        </w:rPr>
        <w:t>Technical Skills</w:t>
      </w:r>
      <w:r w:rsidRPr="002E2700">
        <w:rPr>
          <w:rFonts w:asciiTheme="majorHAnsi" w:hAnsiTheme="majorHAnsi" w:cs="Calibri Light (Headings)"/>
          <w:bCs/>
          <w:smallCaps/>
          <w:sz w:val="22"/>
          <w:szCs w:val="22"/>
        </w:rPr>
        <w:t xml:space="preserve">: </w:t>
      </w:r>
      <w:r w:rsidRPr="002E2700">
        <w:rPr>
          <w:rFonts w:asciiTheme="majorHAnsi" w:hAnsiTheme="majorHAnsi" w:cstheme="majorHAnsi"/>
          <w:bCs/>
          <w:sz w:val="22"/>
          <w:szCs w:val="22"/>
        </w:rPr>
        <w:t>Python, C#, VBA (Beginner), HTML, EtherScan, Solidity, Java (Beginner), GIT, UML, MySQL, MS Access, MS Excel, MS PowerPoint, MS Power Automate, LucidChart, Figma, Eclipse, Visual Studio, StarRez</w:t>
      </w:r>
      <w:r w:rsidR="00DC1144" w:rsidRPr="002E2700">
        <w:rPr>
          <w:rFonts w:asciiTheme="majorHAnsi" w:hAnsiTheme="majorHAnsi" w:cstheme="majorHAnsi"/>
          <w:bCs/>
          <w:sz w:val="22"/>
          <w:szCs w:val="22"/>
        </w:rPr>
        <w:t>, Bullhorn, Power B</w:t>
      </w:r>
      <w:r w:rsidR="007742E0" w:rsidRPr="002E2700">
        <w:rPr>
          <w:rFonts w:asciiTheme="majorHAnsi" w:hAnsiTheme="majorHAnsi" w:cstheme="majorHAnsi"/>
          <w:bCs/>
          <w:sz w:val="22"/>
          <w:szCs w:val="22"/>
        </w:rPr>
        <w:t xml:space="preserve">I, </w:t>
      </w:r>
      <w:r w:rsidR="00C22E61" w:rsidRPr="002E2700">
        <w:rPr>
          <w:rFonts w:asciiTheme="majorHAnsi" w:hAnsiTheme="majorHAnsi" w:cstheme="majorHAnsi"/>
          <w:bCs/>
          <w:sz w:val="22"/>
          <w:szCs w:val="22"/>
        </w:rPr>
        <w:t>Tableau</w:t>
      </w:r>
    </w:p>
    <w:p w14:paraId="066CF884" w14:textId="5DAB289C" w:rsidR="00015298" w:rsidRPr="00B37E91" w:rsidRDefault="00BF0B9A" w:rsidP="0099307F">
      <w:pPr>
        <w:tabs>
          <w:tab w:val="right" w:pos="10800"/>
        </w:tabs>
        <w:spacing w:line="360" w:lineRule="auto"/>
        <w:rPr>
          <w:rFonts w:asciiTheme="majorHAnsi" w:hAnsiTheme="majorHAnsi" w:cstheme="majorHAnsi"/>
          <w:bCs/>
          <w:sz w:val="19"/>
          <w:szCs w:val="19"/>
        </w:rPr>
      </w:pPr>
      <w:r w:rsidRPr="002E2700">
        <w:rPr>
          <w:rFonts w:asciiTheme="majorHAnsi" w:hAnsiTheme="majorHAnsi" w:cs="Calibri Light (Headings)"/>
          <w:bCs/>
          <w:smallCaps/>
          <w:sz w:val="22"/>
          <w:szCs w:val="22"/>
          <w:u w:val="single"/>
        </w:rPr>
        <w:t>Languages</w:t>
      </w:r>
      <w:r w:rsidRPr="002E2700">
        <w:rPr>
          <w:rFonts w:asciiTheme="majorHAnsi" w:hAnsiTheme="majorHAnsi" w:cstheme="majorHAnsi"/>
          <w:bCs/>
          <w:sz w:val="22"/>
          <w:szCs w:val="22"/>
        </w:rPr>
        <w:t xml:space="preserve">: English (Native), </w:t>
      </w:r>
      <w:r w:rsidR="00FF4A60" w:rsidRPr="002E2700">
        <w:rPr>
          <w:rFonts w:asciiTheme="majorHAnsi" w:hAnsiTheme="majorHAnsi" w:cstheme="majorHAnsi"/>
          <w:bCs/>
          <w:sz w:val="22"/>
          <w:szCs w:val="22"/>
        </w:rPr>
        <w:t>Arabic</w:t>
      </w:r>
      <w:r w:rsidRPr="002E2700">
        <w:rPr>
          <w:rFonts w:asciiTheme="majorHAnsi" w:hAnsiTheme="majorHAnsi" w:cstheme="majorHAnsi"/>
          <w:bCs/>
          <w:sz w:val="22"/>
          <w:szCs w:val="22"/>
        </w:rPr>
        <w:t xml:space="preserve"> (</w:t>
      </w:r>
      <w:r w:rsidR="00FF4A60" w:rsidRPr="002E2700">
        <w:rPr>
          <w:rFonts w:asciiTheme="majorHAnsi" w:hAnsiTheme="majorHAnsi" w:cstheme="majorHAnsi"/>
          <w:bCs/>
          <w:sz w:val="22"/>
          <w:szCs w:val="22"/>
        </w:rPr>
        <w:t>Fluent</w:t>
      </w:r>
      <w:r w:rsidRPr="002E2700">
        <w:rPr>
          <w:rFonts w:asciiTheme="majorHAnsi" w:hAnsiTheme="majorHAnsi" w:cstheme="majorHAnsi"/>
          <w:bCs/>
          <w:sz w:val="22"/>
          <w:szCs w:val="22"/>
        </w:rPr>
        <w:t>)</w:t>
      </w:r>
    </w:p>
    <w:p w14:paraId="5BCBA3DA" w14:textId="6F01ACE4" w:rsidR="00FE68E7" w:rsidRPr="005D41B7" w:rsidRDefault="00BF0B9A" w:rsidP="0099307F">
      <w:pPr>
        <w:pBdr>
          <w:bottom w:val="single" w:sz="8" w:space="1" w:color="0F4761" w:themeColor="accent1" w:themeShade="BF"/>
        </w:pBdr>
        <w:spacing w:line="360" w:lineRule="auto"/>
        <w:rPr>
          <w:rFonts w:ascii="Calibri" w:hAnsi="Calibri" w:cs="Calibri"/>
          <w:b/>
          <w:bCs/>
          <w:smallCaps/>
          <w:sz w:val="28"/>
          <w:szCs w:val="28"/>
        </w:rPr>
      </w:pPr>
      <w:r w:rsidRPr="005D41B7">
        <w:rPr>
          <w:rFonts w:ascii="Calibri" w:hAnsi="Calibri" w:cs="Calibri"/>
          <w:b/>
          <w:bCs/>
          <w:smallCaps/>
          <w:sz w:val="28"/>
          <w:szCs w:val="28"/>
        </w:rPr>
        <w:t>professional experience</w:t>
      </w:r>
    </w:p>
    <w:p w14:paraId="2E59C4BA" w14:textId="55339F44" w:rsidR="00FE68E7" w:rsidRPr="002E2700" w:rsidRDefault="00CC4A97" w:rsidP="0099307F">
      <w:p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/>
          <w:sz w:val="22"/>
          <w:szCs w:val="22"/>
        </w:rPr>
        <w:t>Robertson &amp; Company</w:t>
      </w:r>
      <w:r w:rsidR="00FE68E7" w:rsidRPr="002E2700">
        <w:rPr>
          <w:rFonts w:ascii="Calibri" w:hAnsi="Calibri" w:cs="Calibri"/>
          <w:sz w:val="22"/>
          <w:szCs w:val="22"/>
        </w:rPr>
        <w:tab/>
      </w:r>
      <w:r w:rsidRPr="002E2700">
        <w:rPr>
          <w:rFonts w:ascii="Calibri" w:hAnsi="Calibri" w:cs="Calibri"/>
          <w:b/>
          <w:sz w:val="22"/>
          <w:szCs w:val="22"/>
        </w:rPr>
        <w:t>Toronto</w:t>
      </w:r>
      <w:r w:rsidR="00FE68E7" w:rsidRPr="002E2700">
        <w:rPr>
          <w:rFonts w:ascii="Calibri" w:hAnsi="Calibri" w:cs="Calibri"/>
          <w:b/>
          <w:sz w:val="22"/>
          <w:szCs w:val="22"/>
        </w:rPr>
        <w:t>, ON</w:t>
      </w:r>
    </w:p>
    <w:p w14:paraId="44DCE7F1" w14:textId="581A759A" w:rsidR="00FE68E7" w:rsidRPr="002E2700" w:rsidRDefault="00DD369A" w:rsidP="0099307F">
      <w:pPr>
        <w:tabs>
          <w:tab w:val="right" w:pos="1080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 w:rsidRPr="002E2700">
        <w:rPr>
          <w:rFonts w:ascii="Calibri" w:hAnsi="Calibri" w:cs="Calibri"/>
          <w:bCs/>
          <w:i/>
          <w:iCs/>
          <w:sz w:val="22"/>
          <w:szCs w:val="22"/>
        </w:rPr>
        <w:t>Researcher and Data Analytics Specialist Intern</w:t>
      </w:r>
      <w:r w:rsidR="00FE68E7" w:rsidRPr="002E2700">
        <w:rPr>
          <w:rFonts w:ascii="Calibri" w:hAnsi="Calibri" w:cs="Calibri"/>
          <w:bCs/>
          <w:sz w:val="22"/>
          <w:szCs w:val="22"/>
        </w:rPr>
        <w:tab/>
        <w:t>Sep 202</w:t>
      </w:r>
      <w:r w:rsidR="00CC4A97" w:rsidRPr="002E2700">
        <w:rPr>
          <w:rFonts w:ascii="Calibri" w:hAnsi="Calibri" w:cs="Calibri"/>
          <w:bCs/>
          <w:sz w:val="22"/>
          <w:szCs w:val="22"/>
        </w:rPr>
        <w:t>4</w:t>
      </w:r>
      <w:r w:rsidR="00FE68E7" w:rsidRPr="002E2700">
        <w:rPr>
          <w:rFonts w:ascii="Calibri" w:hAnsi="Calibri" w:cs="Calibri"/>
          <w:bCs/>
          <w:sz w:val="22"/>
          <w:szCs w:val="22"/>
        </w:rPr>
        <w:t xml:space="preserve"> – </w:t>
      </w:r>
      <w:r w:rsidR="004A506C" w:rsidRPr="002E2700">
        <w:rPr>
          <w:rFonts w:ascii="Calibri" w:hAnsi="Calibri" w:cs="Calibri"/>
          <w:bCs/>
          <w:sz w:val="22"/>
          <w:szCs w:val="22"/>
        </w:rPr>
        <w:t>Apr 2025</w:t>
      </w:r>
    </w:p>
    <w:p w14:paraId="62E64D19" w14:textId="0BB50CD9" w:rsidR="00F7614E" w:rsidRPr="002E2700" w:rsidRDefault="00526288" w:rsidP="0099307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Contacted over 100 software companies to gather data, contributing to the design of a new workforce management platform.</w:t>
      </w:r>
    </w:p>
    <w:p w14:paraId="54A77168" w14:textId="7F2B43CC" w:rsidR="000C38FF" w:rsidRPr="002E2700" w:rsidRDefault="000C38FF" w:rsidP="0099307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Worked closely with cross-functional teams to align data management practices with organizational goals.</w:t>
      </w:r>
    </w:p>
    <w:p w14:paraId="321580EE" w14:textId="7AE94217" w:rsidR="007B33B8" w:rsidRPr="002E2700" w:rsidRDefault="007B33B8" w:rsidP="0099307F">
      <w:pPr>
        <w:pStyle w:val="ListParagraph"/>
        <w:numPr>
          <w:ilvl w:val="0"/>
          <w:numId w:val="2"/>
        </w:num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 xml:space="preserve">Used Power BI and </w:t>
      </w:r>
      <w:r w:rsidR="00EE23FB" w:rsidRPr="002E2700">
        <w:rPr>
          <w:rFonts w:asciiTheme="majorHAnsi" w:hAnsiTheme="majorHAnsi" w:cstheme="majorHAnsi"/>
          <w:sz w:val="22"/>
          <w:szCs w:val="22"/>
        </w:rPr>
        <w:t xml:space="preserve">Microsoft </w:t>
      </w:r>
      <w:r w:rsidRPr="002E2700">
        <w:rPr>
          <w:rFonts w:asciiTheme="majorHAnsi" w:hAnsiTheme="majorHAnsi" w:cstheme="majorHAnsi"/>
          <w:sz w:val="22"/>
          <w:szCs w:val="22"/>
        </w:rPr>
        <w:t xml:space="preserve">Excel to generate </w:t>
      </w:r>
      <w:r w:rsidR="00977B7A" w:rsidRPr="002E2700">
        <w:rPr>
          <w:rFonts w:asciiTheme="majorHAnsi" w:hAnsiTheme="majorHAnsi" w:cstheme="majorHAnsi"/>
          <w:sz w:val="22"/>
          <w:szCs w:val="22"/>
        </w:rPr>
        <w:t>3</w:t>
      </w:r>
      <w:r w:rsidRPr="002E2700">
        <w:rPr>
          <w:rFonts w:asciiTheme="majorHAnsi" w:hAnsiTheme="majorHAnsi" w:cstheme="majorHAnsi"/>
          <w:sz w:val="22"/>
          <w:szCs w:val="22"/>
        </w:rPr>
        <w:t>+ detailed data reports weekly, analyzing recruitment trends and performance metrics.</w:t>
      </w:r>
    </w:p>
    <w:p w14:paraId="622A8A36" w14:textId="512A844D" w:rsidR="007B33B8" w:rsidRPr="002E2700" w:rsidRDefault="00EB55F3" w:rsidP="0099307F">
      <w:pPr>
        <w:pStyle w:val="ListParagraph"/>
        <w:numPr>
          <w:ilvl w:val="0"/>
          <w:numId w:val="2"/>
        </w:numPr>
        <w:tabs>
          <w:tab w:val="right" w:pos="10800"/>
        </w:tabs>
        <w:spacing w:before="40" w:line="360" w:lineRule="auto"/>
        <w:rPr>
          <w:rFonts w:ascii="Calibri" w:hAnsi="Calibri" w:cs="Calibri"/>
          <w:bCs/>
          <w:sz w:val="22"/>
          <w:szCs w:val="22"/>
        </w:rPr>
      </w:pPr>
      <w:r w:rsidRPr="002E2700">
        <w:rPr>
          <w:rFonts w:ascii="Calibri" w:hAnsi="Calibri" w:cs="Calibri"/>
          <w:bCs/>
          <w:sz w:val="22"/>
          <w:szCs w:val="22"/>
        </w:rPr>
        <w:t>Presented well-structured reports using PowerPoint and Word to stakeholders, effectively communicating data insights and strategic recommendations.</w:t>
      </w:r>
    </w:p>
    <w:p w14:paraId="5E673EC1" w14:textId="7E000772" w:rsidR="00BF0B9A" w:rsidRPr="002E2700" w:rsidRDefault="00BF0B9A" w:rsidP="007B33B8">
      <w:p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/>
          <w:sz w:val="22"/>
          <w:szCs w:val="22"/>
        </w:rPr>
        <w:t>Trent University</w:t>
      </w:r>
      <w:r w:rsidRPr="002E2700">
        <w:rPr>
          <w:rFonts w:ascii="Calibri" w:hAnsi="Calibri" w:cs="Calibri"/>
          <w:sz w:val="22"/>
          <w:szCs w:val="22"/>
        </w:rPr>
        <w:tab/>
      </w:r>
      <w:r w:rsidRPr="002E2700">
        <w:rPr>
          <w:rFonts w:ascii="Calibri" w:hAnsi="Calibri" w:cs="Calibri"/>
          <w:b/>
          <w:sz w:val="22"/>
          <w:szCs w:val="22"/>
        </w:rPr>
        <w:t>Peterborough, ON</w:t>
      </w:r>
    </w:p>
    <w:p w14:paraId="39DF5FE2" w14:textId="77777777" w:rsidR="00BF0B9A" w:rsidRPr="002E2700" w:rsidRDefault="00BF0B9A" w:rsidP="0099307F">
      <w:pPr>
        <w:tabs>
          <w:tab w:val="right" w:pos="1080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 w:rsidRPr="002E2700">
        <w:rPr>
          <w:rFonts w:ascii="Calibri" w:hAnsi="Calibri" w:cs="Calibri"/>
          <w:bCs/>
          <w:i/>
          <w:iCs/>
          <w:sz w:val="22"/>
          <w:szCs w:val="22"/>
        </w:rPr>
        <w:t>Student Housing - Admissions and Occupancy Assistant</w:t>
      </w:r>
      <w:r w:rsidRPr="002E2700">
        <w:rPr>
          <w:rFonts w:ascii="Calibri" w:hAnsi="Calibri" w:cs="Calibri"/>
          <w:bCs/>
          <w:sz w:val="22"/>
          <w:szCs w:val="22"/>
        </w:rPr>
        <w:tab/>
        <w:t>Sep 2023 – Apr 2024</w:t>
      </w:r>
    </w:p>
    <w:p w14:paraId="496E3EE9" w14:textId="77777777" w:rsidR="00BF0B9A" w:rsidRPr="002E2700" w:rsidRDefault="00BF0B9A" w:rsidP="0099307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Proficiently managed student housing data using SQL queries in the applicant management system, ensuring accurate and up-to-date information for the admissions and occupancy team.</w:t>
      </w:r>
    </w:p>
    <w:p w14:paraId="25705A5F" w14:textId="77777777" w:rsidR="00BF0B9A" w:rsidRPr="002E2700" w:rsidRDefault="00BF0B9A" w:rsidP="0099307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Conducted data analysis using Microsoft Excel to support best practice research related to admissions and occupancy processes, leading to actionable insights and recommendations.</w:t>
      </w:r>
    </w:p>
    <w:p w14:paraId="6247AD4D" w14:textId="77777777" w:rsidR="00BF0B9A" w:rsidRPr="002E2700" w:rsidRDefault="00BF0B9A" w:rsidP="0099307F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mallCaps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Maintained data accuracy and confidentiality for 10,000+ student records within the student housing applicant management system.</w:t>
      </w:r>
    </w:p>
    <w:p w14:paraId="72D0450D" w14:textId="09F75C35" w:rsidR="00BF0B9A" w:rsidRPr="007F0E70" w:rsidRDefault="00BF0B9A" w:rsidP="007F0E70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mallCaps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Played a pivotal role in maintaining the integrity of the Student Housing Applicant Management System by addressing basic database information concerns from students and effectively troubleshooting issues.</w:t>
      </w:r>
      <w:r w:rsidRPr="007F0E70">
        <w:rPr>
          <w:rFonts w:asciiTheme="majorHAnsi" w:hAnsiTheme="majorHAnsi" w:cstheme="majorHAnsi"/>
          <w:sz w:val="19"/>
          <w:szCs w:val="19"/>
        </w:rPr>
        <w:tab/>
      </w:r>
      <w:r w:rsidRPr="007F0E70">
        <w:rPr>
          <w:rFonts w:asciiTheme="majorHAnsi" w:hAnsiTheme="majorHAnsi" w:cstheme="majorHAnsi"/>
          <w:sz w:val="19"/>
          <w:szCs w:val="19"/>
        </w:rPr>
        <w:tab/>
      </w:r>
      <w:r w:rsidRPr="007F0E70">
        <w:rPr>
          <w:rFonts w:asciiTheme="majorHAnsi" w:hAnsiTheme="majorHAnsi" w:cstheme="majorHAnsi"/>
          <w:sz w:val="19"/>
          <w:szCs w:val="19"/>
        </w:rPr>
        <w:tab/>
      </w:r>
    </w:p>
    <w:p w14:paraId="79F9312C" w14:textId="4D2E4EE0" w:rsidR="008D3045" w:rsidRPr="00DF2759" w:rsidRDefault="00BF0B9A" w:rsidP="00DF2759">
      <w:pPr>
        <w:pBdr>
          <w:bottom w:val="single" w:sz="4" w:space="1" w:color="0A2F41" w:themeColor="accent1" w:themeShade="80"/>
        </w:pBdr>
        <w:spacing w:line="360" w:lineRule="auto"/>
        <w:rPr>
          <w:rFonts w:ascii="Calibri" w:hAnsi="Calibri" w:cs="Calibri"/>
          <w:b/>
          <w:bCs/>
          <w:smallCaps/>
          <w:sz w:val="28"/>
          <w:szCs w:val="28"/>
        </w:rPr>
      </w:pPr>
      <w:r w:rsidRPr="005D41B7">
        <w:rPr>
          <w:rFonts w:ascii="Calibri" w:hAnsi="Calibri" w:cs="Calibri"/>
          <w:b/>
          <w:bCs/>
          <w:smallCaps/>
          <w:sz w:val="28"/>
          <w:szCs w:val="28"/>
        </w:rPr>
        <w:t>volunteer experience</w:t>
      </w:r>
    </w:p>
    <w:p w14:paraId="7E415700" w14:textId="61DFFE28" w:rsidR="00DE3AB1" w:rsidRPr="002E2700" w:rsidRDefault="00DE3AB1" w:rsidP="00DE3AB1">
      <w:p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/>
          <w:sz w:val="22"/>
          <w:szCs w:val="22"/>
        </w:rPr>
        <w:t>Enactus Canada</w:t>
      </w:r>
      <w:r w:rsidRPr="002E2700">
        <w:rPr>
          <w:rFonts w:ascii="Calibri" w:hAnsi="Calibri" w:cs="Calibri"/>
          <w:sz w:val="22"/>
          <w:szCs w:val="22"/>
        </w:rPr>
        <w:tab/>
      </w:r>
      <w:r w:rsidRPr="002E2700">
        <w:rPr>
          <w:rFonts w:ascii="Calibri" w:hAnsi="Calibri" w:cs="Calibri"/>
          <w:b/>
          <w:sz w:val="22"/>
          <w:szCs w:val="22"/>
        </w:rPr>
        <w:t>Peterborough, ON</w:t>
      </w:r>
    </w:p>
    <w:p w14:paraId="2BB390CA" w14:textId="2A29B3B6" w:rsidR="00DE3AB1" w:rsidRPr="002E2700" w:rsidRDefault="00DE3AB1" w:rsidP="00DE3AB1">
      <w:pPr>
        <w:tabs>
          <w:tab w:val="right" w:pos="1080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 w:rsidRPr="002E2700">
        <w:rPr>
          <w:rFonts w:ascii="Calibri" w:hAnsi="Calibri" w:cs="Calibri"/>
          <w:bCs/>
          <w:i/>
          <w:iCs/>
          <w:sz w:val="22"/>
          <w:szCs w:val="22"/>
        </w:rPr>
        <w:t>VP of Events</w:t>
      </w:r>
      <w:r w:rsidRPr="002E2700">
        <w:rPr>
          <w:rFonts w:ascii="Calibri" w:hAnsi="Calibri" w:cs="Calibri"/>
          <w:bCs/>
          <w:sz w:val="22"/>
          <w:szCs w:val="22"/>
        </w:rPr>
        <w:tab/>
        <w:t>Sep 2023 – A</w:t>
      </w:r>
      <w:r w:rsidR="00143451" w:rsidRPr="002E2700">
        <w:rPr>
          <w:rFonts w:ascii="Calibri" w:hAnsi="Calibri" w:cs="Calibri"/>
          <w:bCs/>
          <w:sz w:val="22"/>
          <w:szCs w:val="22"/>
        </w:rPr>
        <w:t>ug</w:t>
      </w:r>
      <w:r w:rsidRPr="002E2700">
        <w:rPr>
          <w:rFonts w:ascii="Calibri" w:hAnsi="Calibri" w:cs="Calibri"/>
          <w:bCs/>
          <w:sz w:val="22"/>
          <w:szCs w:val="22"/>
        </w:rPr>
        <w:t xml:space="preserve"> 2024</w:t>
      </w:r>
    </w:p>
    <w:p w14:paraId="06B42A90" w14:textId="77777777" w:rsidR="00DE3AB1" w:rsidRPr="002E2700" w:rsidRDefault="00DE3AB1" w:rsidP="00DE3AB1">
      <w:pPr>
        <w:pStyle w:val="ListParagraph"/>
        <w:numPr>
          <w:ilvl w:val="0"/>
          <w:numId w:val="1"/>
        </w:numPr>
        <w:spacing w:before="40"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Successfully managed and executed a diverse range of events, including fundraisers, workshops, and community engagement activities.</w:t>
      </w:r>
    </w:p>
    <w:p w14:paraId="48D19122" w14:textId="77777777" w:rsidR="00DE3AB1" w:rsidRPr="002E2700" w:rsidRDefault="00DE3AB1" w:rsidP="00DE3AB1">
      <w:pPr>
        <w:pStyle w:val="ListParagraph"/>
        <w:numPr>
          <w:ilvl w:val="0"/>
          <w:numId w:val="1"/>
        </w:numPr>
        <w:spacing w:before="40"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lastRenderedPageBreak/>
        <w:t>Led a team of event coordinators, ensuring seamless coordination, clear communication, and efficient task delegation.</w:t>
      </w:r>
    </w:p>
    <w:p w14:paraId="2AB99AE2" w14:textId="77777777" w:rsidR="00DE3AB1" w:rsidRPr="002E2700" w:rsidRDefault="00DE3AB1" w:rsidP="00DE3AB1">
      <w:pPr>
        <w:pStyle w:val="ListParagraph"/>
        <w:numPr>
          <w:ilvl w:val="0"/>
          <w:numId w:val="1"/>
        </w:numPr>
        <w:spacing w:before="40"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Demonstrated exceptional organizational skills by overseeing all event logistics, from venue selection and catering to marketing and promotion.</w:t>
      </w:r>
    </w:p>
    <w:p w14:paraId="620519F5" w14:textId="72C995A1" w:rsidR="00A2425E" w:rsidRPr="007B33B8" w:rsidRDefault="00B3393F" w:rsidP="00A2425E">
      <w:p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19"/>
          <w:szCs w:val="19"/>
        </w:rPr>
      </w:pPr>
      <w:r w:rsidRPr="00891F0A">
        <w:rPr>
          <w:rFonts w:ascii="Calibri" w:hAnsi="Calibri" w:cs="Calibri"/>
          <w:b/>
          <w:sz w:val="22"/>
          <w:szCs w:val="22"/>
        </w:rPr>
        <w:t>Trent Business Student Association</w:t>
      </w:r>
      <w:r w:rsidR="00A2425E" w:rsidRPr="007B33B8">
        <w:rPr>
          <w:rFonts w:ascii="Calibri" w:hAnsi="Calibri" w:cs="Calibri"/>
          <w:sz w:val="19"/>
          <w:szCs w:val="19"/>
        </w:rPr>
        <w:tab/>
      </w:r>
      <w:r w:rsidR="00A2425E" w:rsidRPr="002E2700">
        <w:rPr>
          <w:rFonts w:ascii="Calibri" w:hAnsi="Calibri" w:cs="Calibri"/>
          <w:b/>
          <w:sz w:val="22"/>
          <w:szCs w:val="22"/>
        </w:rPr>
        <w:t>Peterborough, ON</w:t>
      </w:r>
    </w:p>
    <w:p w14:paraId="78C1B1D4" w14:textId="0FC0C55A" w:rsidR="00A2425E" w:rsidRPr="002E2700" w:rsidRDefault="00B3393F" w:rsidP="00A2425E">
      <w:pPr>
        <w:tabs>
          <w:tab w:val="right" w:pos="1080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 w:rsidRPr="002E2700">
        <w:rPr>
          <w:rFonts w:ascii="Calibri" w:hAnsi="Calibri" w:cs="Calibri"/>
          <w:bCs/>
          <w:i/>
          <w:iCs/>
          <w:sz w:val="22"/>
          <w:szCs w:val="22"/>
        </w:rPr>
        <w:t xml:space="preserve">Third Year Representative </w:t>
      </w:r>
      <w:r w:rsidR="00A2425E" w:rsidRPr="002E2700">
        <w:rPr>
          <w:rFonts w:ascii="Calibri" w:hAnsi="Calibri" w:cs="Calibri"/>
          <w:bCs/>
          <w:sz w:val="22"/>
          <w:szCs w:val="22"/>
        </w:rPr>
        <w:tab/>
        <w:t>Sep 2023 – Aug 2024</w:t>
      </w:r>
    </w:p>
    <w:p w14:paraId="7DE49BC8" w14:textId="77777777" w:rsidR="00B3393F" w:rsidRPr="002E2700" w:rsidRDefault="00B3393F" w:rsidP="00B3393F">
      <w:pPr>
        <w:pStyle w:val="ListParagraph"/>
        <w:numPr>
          <w:ilvl w:val="0"/>
          <w:numId w:val="1"/>
        </w:numPr>
        <w:spacing w:before="40"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Established partnerships with local businesses and organizations for potential collaboration.</w:t>
      </w:r>
    </w:p>
    <w:p w14:paraId="1D77802B" w14:textId="138FE56D" w:rsidR="00650D00" w:rsidRPr="001131F3" w:rsidRDefault="00B3393F" w:rsidP="001131F3">
      <w:pPr>
        <w:pStyle w:val="ListParagraph"/>
        <w:numPr>
          <w:ilvl w:val="0"/>
          <w:numId w:val="1"/>
        </w:numPr>
        <w:spacing w:before="40"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Led cross-functional teams in planning, executing, and monitoring projects within budget and on schedule.</w:t>
      </w:r>
    </w:p>
    <w:p w14:paraId="22E6CA83" w14:textId="32D12B51" w:rsidR="005608C7" w:rsidRPr="002E2700" w:rsidRDefault="00B3393F" w:rsidP="005608C7">
      <w:pPr>
        <w:pStyle w:val="ListParagraph"/>
        <w:numPr>
          <w:ilvl w:val="0"/>
          <w:numId w:val="1"/>
        </w:numPr>
        <w:pBdr>
          <w:bottom w:val="single" w:sz="8" w:space="1" w:color="0F4761" w:themeColor="accent1" w:themeShade="BF"/>
        </w:pBd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Collaborated with other club executives to ensure alignment of events with the club's broader goals and mission.</w:t>
      </w:r>
    </w:p>
    <w:p w14:paraId="041A8D01" w14:textId="54062605" w:rsidR="00BF0B9A" w:rsidRPr="005D41B7" w:rsidRDefault="00BF0B9A" w:rsidP="0099307F">
      <w:pPr>
        <w:pBdr>
          <w:bottom w:val="single" w:sz="8" w:space="1" w:color="0F4761" w:themeColor="accent1" w:themeShade="BF"/>
        </w:pBdr>
        <w:spacing w:line="360" w:lineRule="auto"/>
        <w:rPr>
          <w:rFonts w:ascii="Calibri" w:hAnsi="Calibri" w:cs="Calibri"/>
          <w:b/>
          <w:bCs/>
          <w:smallCaps/>
          <w:sz w:val="28"/>
          <w:szCs w:val="28"/>
        </w:rPr>
      </w:pPr>
      <w:r w:rsidRPr="005D41B7">
        <w:rPr>
          <w:rFonts w:ascii="Calibri" w:hAnsi="Calibri" w:cs="Calibri"/>
          <w:b/>
          <w:bCs/>
          <w:smallCaps/>
          <w:sz w:val="28"/>
          <w:szCs w:val="28"/>
        </w:rPr>
        <w:t>product and project experience</w:t>
      </w:r>
    </w:p>
    <w:p w14:paraId="09A0244D" w14:textId="77777777" w:rsidR="00BF0B9A" w:rsidRPr="002E2700" w:rsidRDefault="00BF0B9A" w:rsidP="0099307F">
      <w:pPr>
        <w:tabs>
          <w:tab w:val="right" w:pos="10800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Cs/>
          <w:sz w:val="22"/>
          <w:szCs w:val="22"/>
          <w:u w:val="single"/>
        </w:rPr>
        <w:t>Product</w:t>
      </w:r>
      <w:r w:rsidRPr="002E2700">
        <w:rPr>
          <w:rFonts w:ascii="Calibri" w:hAnsi="Calibri" w:cs="Calibri"/>
          <w:bCs/>
          <w:sz w:val="22"/>
          <w:szCs w:val="22"/>
        </w:rPr>
        <w:t>:</w:t>
      </w:r>
      <w:r w:rsidRPr="002E2700">
        <w:rPr>
          <w:rFonts w:ascii="Calibri" w:hAnsi="Calibri" w:cs="Calibri"/>
          <w:b/>
          <w:sz w:val="22"/>
          <w:szCs w:val="22"/>
        </w:rPr>
        <w:t xml:space="preserve"> FaceScan-Express </w:t>
      </w:r>
    </w:p>
    <w:p w14:paraId="5F9D55A5" w14:textId="77777777" w:rsidR="00BF0B9A" w:rsidRPr="002E2700" w:rsidRDefault="00BF0B9A" w:rsidP="0099307F">
      <w:pPr>
        <w:pStyle w:val="ListParagraph"/>
        <w:numPr>
          <w:ilvl w:val="0"/>
          <w:numId w:val="1"/>
        </w:numPr>
        <w:spacing w:before="40" w:line="360" w:lineRule="auto"/>
        <w:ind w:right="-115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Created a codebase that accepts images as input, employing sophisticated algorithms for precise facial recognition within the images.</w:t>
      </w:r>
    </w:p>
    <w:p w14:paraId="31EB7335" w14:textId="77777777" w:rsidR="00BF0B9A" w:rsidRPr="002E2700" w:rsidRDefault="00BF0B9A" w:rsidP="0099307F">
      <w:pPr>
        <w:pStyle w:val="ListParagraph"/>
        <w:numPr>
          <w:ilvl w:val="0"/>
          <w:numId w:val="1"/>
        </w:numPr>
        <w:spacing w:before="40" w:line="360" w:lineRule="auto"/>
        <w:ind w:right="-115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Implements webcam footage to detect moving objects in real-time and records timestamps corresponding to identified movement occurrences within the environment.</w:t>
      </w:r>
    </w:p>
    <w:p w14:paraId="30AF910C" w14:textId="77777777" w:rsidR="00BF0B9A" w:rsidRPr="002E2700" w:rsidRDefault="00BF0B9A" w:rsidP="0099307F">
      <w:pPr>
        <w:pStyle w:val="ListParagraph"/>
        <w:numPr>
          <w:ilvl w:val="0"/>
          <w:numId w:val="1"/>
        </w:numPr>
        <w:spacing w:before="40" w:line="360" w:lineRule="auto"/>
        <w:ind w:right="-115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Obtained the necessary skills and knowledge to create this project by following various online courses.</w:t>
      </w:r>
    </w:p>
    <w:p w14:paraId="5A5C3633" w14:textId="77777777" w:rsidR="00BF0B9A" w:rsidRPr="002E2700" w:rsidRDefault="00BF0B9A" w:rsidP="0099307F">
      <w:pPr>
        <w:pStyle w:val="ListParagraph"/>
        <w:numPr>
          <w:ilvl w:val="0"/>
          <w:numId w:val="1"/>
        </w:numPr>
        <w:spacing w:before="40" w:line="360" w:lineRule="auto"/>
        <w:ind w:right="-115"/>
        <w:rPr>
          <w:rFonts w:asciiTheme="majorHAnsi" w:hAnsiTheme="majorHAnsi" w:cstheme="majorHAnsi"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 xml:space="preserve">Tools: </w:t>
      </w:r>
      <w:r w:rsidRPr="002E2700">
        <w:rPr>
          <w:rFonts w:asciiTheme="majorHAnsi" w:hAnsiTheme="majorHAnsi" w:cstheme="majorHAnsi"/>
          <w:b/>
          <w:bCs/>
          <w:sz w:val="22"/>
          <w:szCs w:val="22"/>
        </w:rPr>
        <w:t>Python</w:t>
      </w:r>
    </w:p>
    <w:p w14:paraId="4F911C73" w14:textId="77777777" w:rsidR="00BF0B9A" w:rsidRPr="002E2700" w:rsidRDefault="00BF0B9A" w:rsidP="0099307F">
      <w:pPr>
        <w:tabs>
          <w:tab w:val="right" w:pos="10800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Cs/>
          <w:sz w:val="22"/>
          <w:szCs w:val="22"/>
          <w:u w:val="single"/>
        </w:rPr>
        <w:t>Product</w:t>
      </w:r>
      <w:r w:rsidRPr="002E2700">
        <w:rPr>
          <w:rFonts w:ascii="Calibri" w:hAnsi="Calibri" w:cs="Calibri"/>
          <w:bCs/>
          <w:sz w:val="22"/>
          <w:szCs w:val="22"/>
        </w:rPr>
        <w:t>:</w:t>
      </w:r>
      <w:r w:rsidRPr="002E2700">
        <w:rPr>
          <w:rFonts w:ascii="Calibri" w:hAnsi="Calibri" w:cs="Calibri"/>
          <w:b/>
          <w:sz w:val="22"/>
          <w:szCs w:val="22"/>
        </w:rPr>
        <w:t xml:space="preserve"> </w:t>
      </w:r>
      <w:r w:rsidRPr="002E2700">
        <w:rPr>
          <w:rFonts w:asciiTheme="majorHAnsi" w:hAnsiTheme="majorHAnsi" w:cstheme="majorHAnsi"/>
          <w:b/>
          <w:bCs/>
          <w:sz w:val="22"/>
          <w:szCs w:val="22"/>
        </w:rPr>
        <w:t>Dolsy</w:t>
      </w:r>
    </w:p>
    <w:p w14:paraId="0CFD545A" w14:textId="77777777" w:rsidR="00BF0B9A" w:rsidRPr="002E2700" w:rsidRDefault="00BF0B9A" w:rsidP="0099307F">
      <w:pPr>
        <w:pStyle w:val="ListParagraph"/>
        <w:numPr>
          <w:ilvl w:val="0"/>
          <w:numId w:val="3"/>
        </w:numPr>
        <w:tabs>
          <w:tab w:val="right" w:pos="10800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Independently mastered Solidity through self-guided learning and online tutorials to craft an ERC-20 token named “Dolsy”.</w:t>
      </w:r>
    </w:p>
    <w:p w14:paraId="6D99BBBD" w14:textId="77777777" w:rsidR="00BF0B9A" w:rsidRPr="002E2700" w:rsidRDefault="00BF0B9A" w:rsidP="0099307F">
      <w:pPr>
        <w:pStyle w:val="ListParagraph"/>
        <w:numPr>
          <w:ilvl w:val="0"/>
          <w:numId w:val="3"/>
        </w:numPr>
        <w:tabs>
          <w:tab w:val="right" w:pos="10800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>Deployed the token on the Sepolia network, validating the contract creation process on Etherscan for transparency and security assurance.</w:t>
      </w:r>
    </w:p>
    <w:p w14:paraId="2D2E7DE0" w14:textId="390F2AB6" w:rsidR="00FB7040" w:rsidRPr="007F0E70" w:rsidRDefault="00BF0B9A" w:rsidP="007F0E70">
      <w:pPr>
        <w:pStyle w:val="ListParagraph"/>
        <w:numPr>
          <w:ilvl w:val="0"/>
          <w:numId w:val="3"/>
        </w:numPr>
        <w:tabs>
          <w:tab w:val="right" w:pos="10800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Theme="majorHAnsi" w:hAnsiTheme="majorHAnsi" w:cstheme="majorHAnsi"/>
          <w:sz w:val="22"/>
          <w:szCs w:val="22"/>
        </w:rPr>
        <w:t xml:space="preserve">Tools: </w:t>
      </w:r>
      <w:r w:rsidRPr="002E2700">
        <w:rPr>
          <w:rFonts w:asciiTheme="majorHAnsi" w:hAnsiTheme="majorHAnsi" w:cstheme="majorHAnsi"/>
          <w:b/>
          <w:bCs/>
          <w:sz w:val="22"/>
          <w:szCs w:val="22"/>
        </w:rPr>
        <w:t>Etherscan, Solidity</w:t>
      </w:r>
    </w:p>
    <w:p w14:paraId="1168E33B" w14:textId="77777777" w:rsidR="00FB7040" w:rsidRPr="005D41B7" w:rsidRDefault="00FB7040" w:rsidP="00FB7040">
      <w:pPr>
        <w:pBdr>
          <w:bottom w:val="single" w:sz="8" w:space="1" w:color="0F4761" w:themeColor="accent1" w:themeShade="BF"/>
        </w:pBdr>
        <w:spacing w:line="360" w:lineRule="auto"/>
        <w:rPr>
          <w:rFonts w:ascii="Calibri" w:hAnsi="Calibri" w:cs="Calibri"/>
          <w:b/>
          <w:bCs/>
          <w:smallCaps/>
          <w:sz w:val="28"/>
          <w:szCs w:val="28"/>
        </w:rPr>
      </w:pPr>
      <w:r w:rsidRPr="005D41B7">
        <w:rPr>
          <w:rFonts w:ascii="Calibri" w:hAnsi="Calibri" w:cs="Calibri"/>
          <w:b/>
          <w:bCs/>
          <w:smallCaps/>
          <w:sz w:val="28"/>
          <w:szCs w:val="28"/>
        </w:rPr>
        <w:t>education</w:t>
      </w:r>
    </w:p>
    <w:p w14:paraId="7FE21BAE" w14:textId="77777777" w:rsidR="00FB7040" w:rsidRPr="002E2700" w:rsidRDefault="00FB7040" w:rsidP="005608C7">
      <w:pPr>
        <w:tabs>
          <w:tab w:val="right" w:pos="10800"/>
        </w:tabs>
        <w:spacing w:before="40" w:line="360" w:lineRule="auto"/>
        <w:rPr>
          <w:rFonts w:ascii="Calibri" w:hAnsi="Calibri" w:cs="Calibri"/>
          <w:b/>
          <w:sz w:val="22"/>
          <w:szCs w:val="22"/>
        </w:rPr>
      </w:pPr>
      <w:r w:rsidRPr="002E2700">
        <w:rPr>
          <w:rFonts w:ascii="Calibri" w:hAnsi="Calibri" w:cs="Calibri"/>
          <w:b/>
          <w:sz w:val="22"/>
          <w:szCs w:val="22"/>
        </w:rPr>
        <w:t>Trent University</w:t>
      </w:r>
      <w:r w:rsidRPr="002E2700">
        <w:rPr>
          <w:rFonts w:ascii="Calibri" w:hAnsi="Calibri" w:cs="Calibri"/>
          <w:sz w:val="22"/>
          <w:szCs w:val="22"/>
        </w:rPr>
        <w:tab/>
      </w:r>
      <w:r w:rsidRPr="002E2700">
        <w:rPr>
          <w:rFonts w:ascii="Calibri" w:hAnsi="Calibri" w:cs="Calibri"/>
          <w:b/>
          <w:sz w:val="22"/>
          <w:szCs w:val="22"/>
        </w:rPr>
        <w:t>Peterborough, ON</w:t>
      </w:r>
    </w:p>
    <w:p w14:paraId="204CECD5" w14:textId="3935021B" w:rsidR="00FB7040" w:rsidRPr="002E2700" w:rsidRDefault="00286AC6" w:rsidP="005608C7">
      <w:pPr>
        <w:tabs>
          <w:tab w:val="right" w:pos="10800"/>
        </w:tabs>
        <w:spacing w:line="360" w:lineRule="auto"/>
        <w:rPr>
          <w:rFonts w:asciiTheme="majorHAnsi" w:hAnsiTheme="majorHAnsi" w:cstheme="majorHAnsi"/>
          <w:bCs/>
          <w:sz w:val="22"/>
          <w:szCs w:val="22"/>
        </w:rPr>
      </w:pPr>
      <w:r w:rsidRPr="00286AC6">
        <w:rPr>
          <w:rFonts w:ascii="Calibri" w:hAnsi="Calibri" w:cs="Calibri"/>
          <w:bCs/>
          <w:sz w:val="22"/>
          <w:szCs w:val="22"/>
        </w:rPr>
        <w:t>Hono</w:t>
      </w:r>
      <w:r w:rsidR="00107D65">
        <w:rPr>
          <w:rFonts w:ascii="Calibri" w:hAnsi="Calibri" w:cs="Calibri"/>
          <w:bCs/>
          <w:sz w:val="22"/>
          <w:szCs w:val="22"/>
        </w:rPr>
        <w:t>u</w:t>
      </w:r>
      <w:r w:rsidRPr="00286AC6">
        <w:rPr>
          <w:rFonts w:ascii="Calibri" w:hAnsi="Calibri" w:cs="Calibri"/>
          <w:bCs/>
          <w:sz w:val="22"/>
          <w:szCs w:val="22"/>
        </w:rPr>
        <w:t>rs</w:t>
      </w:r>
      <w:r w:rsidR="00FB7040" w:rsidRPr="00286AC6">
        <w:rPr>
          <w:rFonts w:ascii="Calibri" w:hAnsi="Calibri" w:cs="Calibri"/>
          <w:bCs/>
          <w:sz w:val="22"/>
          <w:szCs w:val="22"/>
        </w:rPr>
        <w:t xml:space="preserve"> Bachelor of Business Administration, Specializing in Information Systems</w:t>
      </w:r>
      <w:r w:rsidR="00FB7040" w:rsidRPr="002E2700">
        <w:rPr>
          <w:rFonts w:asciiTheme="majorHAnsi" w:hAnsiTheme="majorHAnsi" w:cstheme="majorHAnsi"/>
          <w:bCs/>
          <w:sz w:val="22"/>
          <w:szCs w:val="22"/>
        </w:rPr>
        <w:tab/>
        <w:t xml:space="preserve">Sept 2021 – </w:t>
      </w:r>
      <w:r w:rsidR="00186047">
        <w:rPr>
          <w:rFonts w:asciiTheme="majorHAnsi" w:hAnsiTheme="majorHAnsi" w:cstheme="majorHAnsi"/>
          <w:bCs/>
          <w:sz w:val="22"/>
          <w:szCs w:val="22"/>
        </w:rPr>
        <w:t>Apr 2026</w:t>
      </w:r>
    </w:p>
    <w:p w14:paraId="42265C5A" w14:textId="37996CED" w:rsidR="00FB7040" w:rsidRDefault="00FB7040" w:rsidP="005608C7">
      <w:pPr>
        <w:spacing w:before="40" w:line="360" w:lineRule="auto"/>
        <w:rPr>
          <w:rFonts w:asciiTheme="majorHAnsi" w:hAnsiTheme="majorHAnsi" w:cstheme="majorHAnsi"/>
          <w:bCs/>
          <w:sz w:val="22"/>
          <w:szCs w:val="22"/>
        </w:rPr>
      </w:pPr>
      <w:r w:rsidRPr="002E2700">
        <w:rPr>
          <w:rFonts w:asciiTheme="majorHAnsi" w:hAnsiTheme="majorHAnsi" w:cstheme="majorHAnsi"/>
          <w:bCs/>
          <w:smallCaps/>
          <w:sz w:val="22"/>
          <w:szCs w:val="22"/>
          <w:u w:val="single"/>
        </w:rPr>
        <w:t>Coursework</w:t>
      </w:r>
      <w:r w:rsidRPr="002E2700">
        <w:rPr>
          <w:rFonts w:asciiTheme="majorHAnsi" w:hAnsiTheme="majorHAnsi" w:cstheme="majorHAnsi"/>
          <w:bCs/>
          <w:sz w:val="22"/>
          <w:szCs w:val="22"/>
        </w:rPr>
        <w:t>: Systems Analysis &amp; Design, Software Design and Modeling, Database Management, Project Management, Strategic Management, Micro &amp; Macro Economics</w:t>
      </w:r>
      <w:r w:rsidR="00A114E5">
        <w:rPr>
          <w:rFonts w:asciiTheme="majorHAnsi" w:hAnsiTheme="majorHAnsi" w:cstheme="majorHAnsi"/>
          <w:bCs/>
          <w:sz w:val="22"/>
          <w:szCs w:val="22"/>
        </w:rPr>
        <w:t>, Human Res</w:t>
      </w:r>
      <w:r w:rsidR="00261111">
        <w:rPr>
          <w:rFonts w:asciiTheme="majorHAnsi" w:hAnsiTheme="majorHAnsi" w:cstheme="majorHAnsi"/>
          <w:bCs/>
          <w:sz w:val="22"/>
          <w:szCs w:val="22"/>
        </w:rPr>
        <w:t>ources, Training and Development, Data Analysis, Financial Accounting</w:t>
      </w:r>
    </w:p>
    <w:p w14:paraId="0E03071D" w14:textId="3571E60E" w:rsidR="00616C6F" w:rsidRPr="009E430B" w:rsidRDefault="009E430B" w:rsidP="005608C7">
      <w:pPr>
        <w:spacing w:before="40" w:line="360" w:lineRule="auto"/>
        <w:rPr>
          <w:rFonts w:asciiTheme="majorHAnsi" w:hAnsiTheme="majorHAnsi" w:cstheme="majorHAnsi"/>
          <w:bCs/>
          <w:sz w:val="22"/>
          <w:szCs w:val="22"/>
          <w:u w:val="single"/>
        </w:rPr>
      </w:pPr>
      <w:r w:rsidRPr="009E430B">
        <w:rPr>
          <w:rFonts w:asciiTheme="majorHAnsi" w:hAnsiTheme="majorHAnsi" w:cstheme="majorHAnsi"/>
          <w:bCs/>
          <w:sz w:val="22"/>
          <w:szCs w:val="22"/>
          <w:u w:val="single"/>
        </w:rPr>
        <w:t>Awards</w:t>
      </w:r>
      <w:r>
        <w:rPr>
          <w:rFonts w:asciiTheme="majorHAnsi" w:hAnsiTheme="majorHAnsi" w:cstheme="majorHAnsi"/>
          <w:bCs/>
          <w:sz w:val="22"/>
          <w:szCs w:val="22"/>
          <w:u w:val="single"/>
        </w:rPr>
        <w:t xml:space="preserve">: </w:t>
      </w:r>
      <w:r w:rsidRPr="00866CC5">
        <w:rPr>
          <w:rFonts w:asciiTheme="majorHAnsi" w:hAnsiTheme="majorHAnsi" w:cstheme="majorHAnsi"/>
          <w:bCs/>
          <w:sz w:val="22"/>
          <w:szCs w:val="22"/>
        </w:rPr>
        <w:t>Chamber of Commerce Leadership Prize</w:t>
      </w:r>
      <w:r w:rsidR="00616C6F" w:rsidRPr="00866CC5">
        <w:rPr>
          <w:rFonts w:asciiTheme="majorHAnsi" w:hAnsiTheme="majorHAnsi" w:cstheme="majorHAnsi"/>
          <w:bCs/>
          <w:sz w:val="22"/>
          <w:szCs w:val="22"/>
        </w:rPr>
        <w:t xml:space="preserve">, Dean’s Honor Roll (3x), </w:t>
      </w:r>
      <w:r w:rsidR="00866CC5" w:rsidRPr="00866CC5">
        <w:rPr>
          <w:rFonts w:asciiTheme="majorHAnsi" w:hAnsiTheme="majorHAnsi" w:cstheme="majorHAnsi"/>
          <w:bCs/>
          <w:sz w:val="22"/>
          <w:szCs w:val="22"/>
        </w:rPr>
        <w:t>Entrance Scholarship</w:t>
      </w:r>
      <w:r w:rsidR="00866CC5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5865C5" w:rsidRPr="005865C5">
        <w:rPr>
          <w:rFonts w:asciiTheme="majorHAnsi" w:hAnsiTheme="majorHAnsi" w:cstheme="majorHAnsi"/>
          <w:bCs/>
          <w:sz w:val="22"/>
          <w:szCs w:val="22"/>
        </w:rPr>
        <w:t>LLF Lawyers Award</w:t>
      </w:r>
    </w:p>
    <w:p w14:paraId="68E11140" w14:textId="77777777" w:rsidR="00C80277" w:rsidRDefault="00C80277" w:rsidP="005608C7"/>
    <w:sectPr w:rsidR="00C80277" w:rsidSect="00BF0B9A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2A65"/>
    <w:multiLevelType w:val="hybridMultilevel"/>
    <w:tmpl w:val="3FB6B3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7200F89C"/>
    <w:lvl w:ilvl="0" w:tplc="9730A2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866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4C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8A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24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00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CA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A8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29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9DF"/>
    <w:multiLevelType w:val="hybridMultilevel"/>
    <w:tmpl w:val="789682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431308">
    <w:abstractNumId w:val="1"/>
  </w:num>
  <w:num w:numId="2" w16cid:durableId="913049062">
    <w:abstractNumId w:val="2"/>
  </w:num>
  <w:num w:numId="3" w16cid:durableId="19413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9A"/>
    <w:rsid w:val="00015298"/>
    <w:rsid w:val="000C38FF"/>
    <w:rsid w:val="00107D65"/>
    <w:rsid w:val="001131F3"/>
    <w:rsid w:val="00143451"/>
    <w:rsid w:val="00186047"/>
    <w:rsid w:val="0020626C"/>
    <w:rsid w:val="00261111"/>
    <w:rsid w:val="00286AC6"/>
    <w:rsid w:val="002E2700"/>
    <w:rsid w:val="00324107"/>
    <w:rsid w:val="00366003"/>
    <w:rsid w:val="004A506C"/>
    <w:rsid w:val="00526288"/>
    <w:rsid w:val="005608C7"/>
    <w:rsid w:val="005865C5"/>
    <w:rsid w:val="005954F9"/>
    <w:rsid w:val="005D41B7"/>
    <w:rsid w:val="00616C6F"/>
    <w:rsid w:val="00620D1D"/>
    <w:rsid w:val="00650D00"/>
    <w:rsid w:val="00676BAC"/>
    <w:rsid w:val="007742E0"/>
    <w:rsid w:val="007B33B8"/>
    <w:rsid w:val="007F0E70"/>
    <w:rsid w:val="007F58BD"/>
    <w:rsid w:val="00845AE9"/>
    <w:rsid w:val="008548E1"/>
    <w:rsid w:val="00866CC5"/>
    <w:rsid w:val="00891F0A"/>
    <w:rsid w:val="008D3045"/>
    <w:rsid w:val="00901D96"/>
    <w:rsid w:val="00977B7A"/>
    <w:rsid w:val="0099307F"/>
    <w:rsid w:val="009E430B"/>
    <w:rsid w:val="00A114E5"/>
    <w:rsid w:val="00A2425E"/>
    <w:rsid w:val="00A27E48"/>
    <w:rsid w:val="00AD005D"/>
    <w:rsid w:val="00B3393F"/>
    <w:rsid w:val="00B43FE3"/>
    <w:rsid w:val="00BC1DF9"/>
    <w:rsid w:val="00BD43E9"/>
    <w:rsid w:val="00BD56C9"/>
    <w:rsid w:val="00BF0B9A"/>
    <w:rsid w:val="00C22E61"/>
    <w:rsid w:val="00C709CC"/>
    <w:rsid w:val="00C80277"/>
    <w:rsid w:val="00C8233D"/>
    <w:rsid w:val="00CA02C3"/>
    <w:rsid w:val="00CC4A97"/>
    <w:rsid w:val="00D901B6"/>
    <w:rsid w:val="00DC1144"/>
    <w:rsid w:val="00DD369A"/>
    <w:rsid w:val="00DE3AB1"/>
    <w:rsid w:val="00DF14EE"/>
    <w:rsid w:val="00DF2759"/>
    <w:rsid w:val="00E8774C"/>
    <w:rsid w:val="00EB55F3"/>
    <w:rsid w:val="00EE23FB"/>
    <w:rsid w:val="00F7614E"/>
    <w:rsid w:val="00FB7040"/>
    <w:rsid w:val="00FE68E7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0CC0"/>
  <w15:chartTrackingRefBased/>
  <w15:docId w15:val="{AA464A8B-AE5C-40A6-AD21-909AE77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9A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B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B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B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B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B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i-jam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i-jammal-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0625-C69A-4C97-B7FA-97AA7E54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Jammal</dc:creator>
  <cp:keywords/>
  <dc:description/>
  <cp:lastModifiedBy>Ali Jammal</cp:lastModifiedBy>
  <cp:revision>56</cp:revision>
  <dcterms:created xsi:type="dcterms:W3CDTF">2024-11-04T19:00:00Z</dcterms:created>
  <dcterms:modified xsi:type="dcterms:W3CDTF">2025-03-14T19:12:00Z</dcterms:modified>
</cp:coreProperties>
</file>