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0F766E"/>
          <w:spacing w:val="60"/>
          <w:sz w:val="22"/>
          <w:szCs w:val="22"/>
        </w:rPr>
        <w:t xml:space="preserve">PROYECTO INTEGRADOR</w:t>
      </w:r>
    </w:p>
    <w:p>
      <w:pPr>
        <w:spacing w:after="80"/>
      </w:pPr>
      <w:r>
        <w:rPr>
          <w:rFonts w:ascii="Calibri" w:cs="Calibri" w:eastAsia="Calibri" w:hAnsi="Calibri"/>
          <w:b/>
          <w:bCs/>
          <w:color w:val="0B5A54"/>
          <w:sz w:val="52"/>
          <w:szCs w:val="52"/>
        </w:rPr>
        <w:t xml:space="preserve">Sistema web para un Centro Médico</w:t>
      </w:r>
    </w:p>
    <w:p>
      <w:pPr>
        <w:pBdr>
          <w:bottom w:val="single" w:color="0F766E" w:sz="12" w:space="6"/>
        </w:pBdr>
        <w:spacing w:after="360"/>
      </w:pPr>
      <w:r>
        <w:rPr>
          <w:rFonts w:ascii="Calibri" w:cs="Calibri" w:eastAsia="Calibri" w:hAnsi="Calibri"/>
          <w:color w:val="6B7280"/>
          <w:sz w:val="26"/>
          <w:szCs w:val="26"/>
        </w:rPr>
        <w:t xml:space="preserve">Gestión de pacientes, turnos y historias clínicas</w:t>
      </w:r>
    </w:p>
    <w:p>
      <w:pPr>
        <w:spacing w:after="60"/>
      </w:pPr>
      <w:r>
        <w:rPr>
          <w:rFonts w:ascii="Calibri" w:cs="Calibri" w:eastAsia="Calibri" w:hAnsi="Calibri"/>
          <w:b/>
          <w:bCs/>
          <w:sz w:val="30"/>
          <w:szCs w:val="30"/>
        </w:rPr>
        <w:t xml:space="preserve">Documentación del proyecto</w:t>
      </w:r>
    </w:p>
    <w:p>
      <w:pPr>
        <w:spacing w:after="400"/>
      </w:pPr>
      <w:r>
        <w:rPr>
          <w:rFonts w:ascii="Calibri" w:cs="Calibri" w:eastAsia="Calibri" w:hAnsi="Calibri"/>
          <w:color w:val="0B5A54"/>
          <w:sz w:val="26"/>
          <w:szCs w:val="26"/>
        </w:rPr>
        <w:t xml:space="preserve">Análisis, diseño, implementación y pruebas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Dato</w:t>
            </w:r>
          </w:p>
        </w:tc>
        <w:tc>
          <w:tcPr>
            <w:tcW w:type="dxa" w:w="7038"/>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Detalle</w:t>
            </w:r>
          </w:p>
        </w:tc>
      </w:tr>
      <w:tr>
        <w:trPr>
          <w:cantSplit/>
        </w:trPr>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21"/>
                <w:szCs w:val="21"/>
              </w:rPr>
              <w:t xml:space="preserve">Equipo</w:t>
            </w:r>
          </w:p>
        </w:tc>
        <w:tc>
          <w:tcPr>
            <w:tcW w:type="dxa" w:w="70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21"/>
                <w:szCs w:val="21"/>
              </w:rPr>
              <w:t xml:space="preserve">____________________________</w:t>
            </w:r>
          </w:p>
        </w:tc>
      </w:tr>
      <w:tr>
        <w:trPr>
          <w:cantSplit/>
        </w:trPr>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21"/>
                <w:szCs w:val="21"/>
              </w:rPr>
              <w:t xml:space="preserve">Materia / curso</w:t>
            </w:r>
          </w:p>
        </w:tc>
        <w:tc>
          <w:tcPr>
            <w:tcW w:type="dxa" w:w="70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21"/>
                <w:szCs w:val="21"/>
              </w:rPr>
              <w:t xml:space="preserve">____________________________</w:t>
            </w:r>
          </w:p>
        </w:tc>
      </w:tr>
      <w:tr>
        <w:trPr>
          <w:cantSplit/>
        </w:trPr>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21"/>
                <w:szCs w:val="21"/>
              </w:rPr>
              <w:t xml:space="preserve">Versión</w:t>
            </w:r>
          </w:p>
        </w:tc>
        <w:tc>
          <w:tcPr>
            <w:tcW w:type="dxa" w:w="70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21"/>
                <w:szCs w:val="21"/>
              </w:rPr>
              <w:t xml:space="preserve">1.0 · 12 de octubre de 2026</w:t>
            </w:r>
          </w:p>
        </w:tc>
      </w:tr>
    </w:tbl>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F766E" w:sz="24"/>
              <w:bottom w:val="none" w:color="FFFFFF" w:sz="0"/>
              <w:right w:val="none" w:color="FFFFFF" w:sz="0"/>
            </w:tcBorders>
            <w:shd w:fill="E8F1EF" w:color="auto" w:val="clear"/>
            <w:tcMar>
              <w:top w:type="dxa" w:w="100"/>
              <w:left w:type="dxa" w:w="160"/>
              <w:bottom w:type="dxa" w:w="100"/>
              <w:right w:type="dxa" w:w="140"/>
            </w:tcMar>
          </w:tcPr>
          <w:p>
            <w:pPr>
              <w:spacing w:after="40"/>
            </w:pPr>
            <w:r>
              <w:rPr>
                <w:rFonts w:ascii="Calibri" w:cs="Calibri" w:eastAsia="Calibri" w:hAnsi="Calibri"/>
                <w:b/>
                <w:bCs/>
                <w:sz w:val="20"/>
                <w:szCs w:val="20"/>
              </w:rPr>
              <w:t xml:space="preserve">Tecnologías acordadas:</w:t>
            </w:r>
            <w:r>
              <w:rPr>
                <w:rFonts w:ascii="Calibri" w:cs="Calibri" w:eastAsia="Calibri" w:hAnsi="Calibri"/>
                <w:sz w:val="20"/>
                <w:szCs w:val="20"/>
              </w:rPr>
              <w:t xml:space="preserve"> Java 21 · Spring Boot 3 · Maven · MySQL (base </w:t>
            </w:r>
            <w:r>
              <w:rPr>
                <w:rFonts w:ascii="Consolas" w:cs="Consolas" w:eastAsia="Consolas" w:hAnsi="Consolas"/>
                <w:color w:val="0B5A54"/>
                <w:sz w:val="20"/>
                <w:szCs w:val="20"/>
              </w:rPr>
              <w:t xml:space="preserve">centro_medico</w:t>
            </w:r>
            <w:r>
              <w:rPr>
                <w:rFonts w:ascii="Calibri" w:cs="Calibri" w:eastAsia="Calibri" w:hAnsi="Calibri"/>
                <w:sz w:val="20"/>
                <w:szCs w:val="20"/>
              </w:rPr>
              <w:t xml:space="preserve">) · HTML, CSS y Bootstrap 5. Paquete raíz </w:t>
            </w:r>
            <w:r>
              <w:rPr>
                <w:rFonts w:ascii="Consolas" w:cs="Consolas" w:eastAsia="Consolas" w:hAnsi="Consolas"/>
                <w:color w:val="0B5A54"/>
                <w:sz w:val="20"/>
                <w:szCs w:val="20"/>
              </w:rPr>
              <w:t xml:space="preserve">com.centromedico</w:t>
            </w:r>
            <w:r>
              <w:rPr>
                <w:rFonts w:ascii="Calibri" w:cs="Calibri" w:eastAsia="Calibri" w:hAnsi="Calibri"/>
                <w:sz w:val="20"/>
                <w:szCs w:val="20"/>
              </w:rPr>
              <w:t xml:space="preserve">, repositorio </w:t>
            </w:r>
            <w:r>
              <w:rPr>
                <w:rFonts w:ascii="Consolas" w:cs="Consolas" w:eastAsia="Consolas" w:hAnsi="Consolas"/>
                <w:color w:val="0B5A54"/>
                <w:sz w:val="20"/>
                <w:szCs w:val="20"/>
              </w:rPr>
              <w:t xml:space="preserve">centro-medico</w:t>
            </w:r>
            <w:r>
              <w:rPr>
                <w:rFonts w:ascii="Calibri" w:cs="Calibri" w:eastAsia="Calibri" w:hAnsi="Calibri"/>
                <w:sz w:val="20"/>
                <w:szCs w:val="20"/>
              </w:rPr>
              <w:t xml:space="preserve">.</w:t>
            </w:r>
          </w:p>
        </w:tc>
      </w:tr>
    </w:tbl>
    <w:p>
      <w:r>
        <w:br w:type="page"/>
      </w:r>
    </w:p>
    <w:p>
      <w:pPr>
        <w:spacing w:after="110" w:line="276"/>
      </w:pPr>
      <w:r>
        <w:rPr>
          <w:rFonts w:ascii="Calibri" w:cs="Calibri" w:eastAsia="Calibri" w:hAnsi="Calibri"/>
        </w:rPr>
        <w:t xml:space="preserve">Este documento describe el sistema de punta a punta: el problema que resuelve, los requisitos, el modelo de datos, las reglas de negocio, la interfaz, la API, la seguridad, las pruebas y la forma de instalarlo.</w:t>
      </w:r>
    </w:p>
    <w:p>
      <w:pPr>
        <w:pStyle w:val="Heading1"/>
        <w:keepNext/>
        <w:spacing w:after="140" w:before="360"/>
      </w:pPr>
      <w:r>
        <w:rPr>
          <w:rFonts w:ascii="Calibri" w:cs="Calibri" w:eastAsia="Calibri" w:hAnsi="Calibri"/>
        </w:rPr>
        <w:t xml:space="preserve">Descripción del problema</w:t>
      </w:r>
    </w:p>
    <w:p>
      <w:pPr>
        <w:spacing w:after="110" w:line="276"/>
      </w:pPr>
      <w:r>
        <w:rPr>
          <w:rFonts w:ascii="Calibri" w:cs="Calibri" w:eastAsia="Calibri" w:hAnsi="Calibri"/>
        </w:rPr>
        <w:t xml:space="preserve">El equipo adopta como contexto un </w:t>
      </w:r>
      <w:r>
        <w:rPr>
          <w:rFonts w:ascii="Calibri" w:cs="Calibri" w:eastAsia="Calibri" w:hAnsi="Calibri"/>
          <w:b/>
          <w:bCs/>
        </w:rPr>
        <w:t xml:space="preserve">centro médico ambulatorio</w:t>
      </w:r>
      <w:r>
        <w:rPr>
          <w:rFonts w:ascii="Calibri" w:cs="Calibri" w:eastAsia="Calibri" w:hAnsi="Calibri"/>
        </w:rPr>
        <w:t xml:space="preserve"> donde cada profesional atiende en un consultorio fijo, en días y franjas horarias definidas, y cada especialidad tiene su propia duración de consulta (por ejemplo 20 minutos en Clínica Médica y 30 en Cardiología). Los pacientes se atienden por obra social, prepaga o de forma particular.</w:t>
      </w:r>
    </w:p>
    <w:p>
      <w:pPr>
        <w:spacing w:after="110" w:line="276"/>
      </w:pPr>
      <w:r>
        <w:rPr>
          <w:rFonts w:ascii="Calibri" w:cs="Calibri" w:eastAsia="Calibri" w:hAnsi="Calibri"/>
        </w:rPr>
        <w:t xml:space="preserve">Hoy la agenda se lleva de manera manual (llamados, planilla o cuaderno). Esto genera problemas concretos:</w:t>
      </w:r>
    </w:p>
    <w:p>
      <w:pPr>
        <w:pStyle w:val="ListParagraph"/>
        <w:numPr>
          <w:ilvl w:val="0"/>
          <w:numId w:val="2"/>
        </w:numPr>
        <w:spacing w:after="60" w:line="264"/>
      </w:pPr>
      <w:r>
        <w:rPr>
          <w:rFonts w:ascii="Calibri" w:cs="Calibri" w:eastAsia="Calibri" w:hAnsi="Calibri"/>
          <w:b/>
          <w:bCs/>
        </w:rPr>
        <w:t xml:space="preserve">Superposición de turnos:</w:t>
      </w:r>
      <w:r>
        <w:rPr>
          <w:rFonts w:ascii="Calibri" w:cs="Calibri" w:eastAsia="Calibri" w:hAnsi="Calibri"/>
        </w:rPr>
        <w:t xml:space="preserve"> dos pacientes citados a la misma hora con el mismo profesional, o un paciente con dos turnos a la vez.</w:t>
      </w:r>
    </w:p>
    <w:p>
      <w:pPr>
        <w:pStyle w:val="ListParagraph"/>
        <w:numPr>
          <w:ilvl w:val="0"/>
          <w:numId w:val="2"/>
        </w:numPr>
        <w:spacing w:after="60" w:line="264"/>
      </w:pPr>
      <w:r>
        <w:rPr>
          <w:rFonts w:ascii="Calibri" w:cs="Calibri" w:eastAsia="Calibri" w:hAnsi="Calibri"/>
          <w:b/>
          <w:bCs/>
        </w:rPr>
        <w:t xml:space="preserve">Sala de espera sin control:</w:t>
      </w:r>
      <w:r>
        <w:rPr>
          <w:rFonts w:ascii="Calibri" w:cs="Calibri" w:eastAsia="Calibri" w:hAnsi="Calibri"/>
        </w:rPr>
        <w:t xml:space="preserve"> recepción no sabe con certeza quién llegó ni en qué orden, y el profesional no ve a quién llamar.</w:t>
      </w:r>
    </w:p>
    <w:p>
      <w:pPr>
        <w:pStyle w:val="ListParagraph"/>
        <w:numPr>
          <w:ilvl w:val="0"/>
          <w:numId w:val="2"/>
        </w:numPr>
        <w:spacing w:after="60" w:line="264"/>
      </w:pPr>
      <w:r>
        <w:rPr>
          <w:rFonts w:ascii="Calibri" w:cs="Calibri" w:eastAsia="Calibri" w:hAnsi="Calibri"/>
          <w:b/>
          <w:bCs/>
        </w:rPr>
        <w:t xml:space="preserve">Historias clínicas dispersas:</w:t>
      </w:r>
      <w:r>
        <w:rPr>
          <w:rFonts w:ascii="Calibri" w:cs="Calibri" w:eastAsia="Calibri" w:hAnsi="Calibri"/>
        </w:rPr>
        <w:t xml:space="preserve"> el diagnóstico queda en papel o en la memoria de cada médico y no se puede consultar entre profesionales del centro.</w:t>
      </w:r>
    </w:p>
    <w:p>
      <w:pPr>
        <w:pStyle w:val="ListParagraph"/>
        <w:numPr>
          <w:ilvl w:val="0"/>
          <w:numId w:val="2"/>
        </w:numPr>
        <w:spacing w:after="60" w:line="264"/>
      </w:pPr>
      <w:r>
        <w:rPr>
          <w:rFonts w:ascii="Calibri" w:cs="Calibri" w:eastAsia="Calibri" w:hAnsi="Calibri"/>
          <w:b/>
          <w:bCs/>
        </w:rPr>
        <w:t xml:space="preserve">Ausentismo sin registro:</w:t>
      </w:r>
      <w:r>
        <w:rPr>
          <w:rFonts w:ascii="Calibri" w:cs="Calibri" w:eastAsia="Calibri" w:hAnsi="Calibri"/>
        </w:rPr>
        <w:t xml:space="preserve"> no se distingue un turno cancelado de uno al que el paciente faltó.</w:t>
      </w:r>
    </w:p>
    <w:p>
      <w:pPr>
        <w:pStyle w:val="ListParagraph"/>
        <w:numPr>
          <w:ilvl w:val="0"/>
          <w:numId w:val="2"/>
        </w:numPr>
        <w:spacing w:after="60" w:line="264"/>
      </w:pPr>
      <w:r>
        <w:rPr>
          <w:rFonts w:ascii="Calibri" w:cs="Calibri" w:eastAsia="Calibri" w:hAnsi="Calibri"/>
          <w:b/>
          <w:bCs/>
        </w:rPr>
        <w:t xml:space="preserve">Datos sensibles sin protección:</w:t>
      </w:r>
      <w:r>
        <w:rPr>
          <w:rFonts w:ascii="Calibri" w:cs="Calibri" w:eastAsia="Calibri" w:hAnsi="Calibri"/>
        </w:rPr>
        <w:t xml:space="preserve"> cualquier persona del personal accede a información clínica que no necesita ver.</w:t>
      </w:r>
    </w:p>
    <w:p>
      <w:pPr>
        <w:spacing w:after="110" w:line="276"/>
      </w:pPr>
      <w:r>
        <w:rPr>
          <w:rFonts w:ascii="Calibri" w:cs="Calibri" w:eastAsia="Calibri" w:hAnsi="Calibri"/>
        </w:rPr>
        <w:t xml:space="preserve">El sistema propuesto resuelve estos puntos con una aplicación web con </w:t>
      </w:r>
      <w:r>
        <w:rPr>
          <w:rFonts w:ascii="Calibri" w:cs="Calibri" w:eastAsia="Calibri" w:hAnsi="Calibri"/>
          <w:b/>
          <w:bCs/>
        </w:rPr>
        <w:t xml:space="preserve">tres perfiles de usuario</w:t>
      </w:r>
      <w:r>
        <w:rPr>
          <w:rFonts w:ascii="Calibri" w:cs="Calibri" w:eastAsia="Calibri" w:hAnsi="Calibri"/>
        </w:rPr>
        <w:t xml:space="preserve"> (Administración, Recepción y Profesional), turnos con estados controlados y una historia clínica accesible solo para profesionales.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4A017" w:sz="24"/>
              <w:bottom w:val="none" w:color="FFFFFF" w:sz="0"/>
              <w:right w:val="none" w:color="FFFFFF" w:sz="0"/>
            </w:tcBorders>
            <w:shd w:fill="FEF9E7" w:color="auto" w:val="clear"/>
            <w:tcMar>
              <w:top w:type="dxa" w:w="100"/>
              <w:left w:type="dxa" w:w="160"/>
              <w:bottom w:type="dxa" w:w="100"/>
              <w:right w:type="dxa" w:w="140"/>
            </w:tcMar>
          </w:tcPr>
          <w:p>
            <w:pPr>
              <w:spacing w:after="40"/>
            </w:pPr>
            <w:r>
              <w:rPr>
                <w:rFonts w:ascii="Calibri" w:cs="Calibri" w:eastAsia="Calibri" w:hAnsi="Calibri"/>
                <w:b/>
                <w:bCs/>
                <w:sz w:val="20"/>
                <w:szCs w:val="20"/>
              </w:rPr>
              <w:t xml:space="preserve">Nota para el equipo:</w:t>
            </w:r>
            <w:r>
              <w:rPr>
                <w:rFonts w:ascii="Calibri" w:cs="Calibri" w:eastAsia="Calibri" w:hAnsi="Calibri"/>
                <w:sz w:val="20"/>
                <w:szCs w:val="20"/>
              </w:rPr>
              <w:t xml:space="preserve"> el nombre del centro, la cantidad de consultorios y las especialidades son supuestos de contexto. Pueden ajustarse sin afectar el diseño; los datos de ejemplo están en </w:t>
            </w:r>
            <w:r>
              <w:rPr>
                <w:rFonts w:ascii="Consolas" w:cs="Consolas" w:eastAsia="Consolas" w:hAnsi="Consolas"/>
                <w:color w:val="0B5A54"/>
                <w:sz w:val="20"/>
                <w:szCs w:val="20"/>
              </w:rPr>
              <w:t xml:space="preserve">sql/datos_prueba.sql</w:t>
            </w:r>
            <w:r>
              <w:rPr>
                <w:rFonts w:ascii="Calibri" w:cs="Calibri" w:eastAsia="Calibri" w:hAnsi="Calibri"/>
                <w:sz w:val="20"/>
                <w:szCs w:val="20"/>
              </w:rPr>
              <w:t xml:space="preserve">.</w:t>
            </w:r>
          </w:p>
        </w:tc>
      </w:tr>
    </w:tbl>
    <w:p>
      <w:pPr>
        <w:pStyle w:val="Heading1"/>
        <w:keepNext/>
        <w:spacing w:after="140" w:before="360"/>
      </w:pPr>
      <w:r>
        <w:rPr>
          <w:rFonts w:ascii="Calibri" w:cs="Calibri" w:eastAsia="Calibri" w:hAnsi="Calibri"/>
        </w:rPr>
        <w:t xml:space="preserve">Objetivos</w:t>
      </w:r>
    </w:p>
    <w:p>
      <w:pPr>
        <w:pStyle w:val="Heading2"/>
        <w:keepNext/>
        <w:spacing w:after="100" w:before="240"/>
      </w:pPr>
      <w:r>
        <w:rPr>
          <w:rFonts w:ascii="Calibri" w:cs="Calibri" w:eastAsia="Calibri" w:hAnsi="Calibri"/>
        </w:rPr>
        <w:t xml:space="preserve">Objetivo general</w:t>
      </w:r>
    </w:p>
    <w:p>
      <w:pPr>
        <w:spacing w:after="110" w:line="276"/>
      </w:pPr>
      <w:r>
        <w:rPr>
          <w:rFonts w:ascii="Calibri" w:cs="Calibri" w:eastAsia="Calibri" w:hAnsi="Calibri"/>
        </w:rPr>
        <w:t xml:space="preserve">Desarrollar un sistema web que permita gestionar pacientes, profesionales, turnos y atenciones de un centro médico, garantizando la integridad de la agenda y la confidencialidad de la información clínica.</w:t>
      </w:r>
    </w:p>
    <w:p>
      <w:pPr>
        <w:pStyle w:val="Heading2"/>
        <w:keepNext/>
        <w:spacing w:after="100" w:before="240"/>
      </w:pPr>
      <w:r>
        <w:rPr>
          <w:rFonts w:ascii="Calibri" w:cs="Calibri" w:eastAsia="Calibri" w:hAnsi="Calibri"/>
        </w:rPr>
        <w:t xml:space="preserve">Objetivos específicos</w:t>
      </w:r>
    </w:p>
    <w:p>
      <w:pPr>
        <w:pStyle w:val="ListParagraph"/>
        <w:numPr>
          <w:ilvl w:val="0"/>
          <w:numId w:val="2"/>
        </w:numPr>
        <w:spacing w:after="60" w:line="264"/>
      </w:pPr>
      <w:r>
        <w:rPr>
          <w:rFonts w:ascii="Calibri" w:cs="Calibri" w:eastAsia="Calibri" w:hAnsi="Calibri"/>
        </w:rPr>
        <w:t xml:space="preserve">Registrar pacientes con su cobertura médica y permitir buscarlos rápidamente por apellido, nombre o DNI.</w:t>
      </w:r>
    </w:p>
    <w:p>
      <w:pPr>
        <w:pStyle w:val="ListParagraph"/>
        <w:numPr>
          <w:ilvl w:val="0"/>
          <w:numId w:val="2"/>
        </w:numPr>
        <w:spacing w:after="60" w:line="264"/>
      </w:pPr>
      <w:r>
        <w:rPr>
          <w:rFonts w:ascii="Calibri" w:cs="Calibri" w:eastAsia="Calibri" w:hAnsi="Calibri"/>
        </w:rPr>
        <w:t xml:space="preserve">Definir especialidades y profesionales con su agenda (días, franja horaria, consultorio y duración de turno).</w:t>
      </w:r>
    </w:p>
    <w:p>
      <w:pPr>
        <w:pStyle w:val="ListParagraph"/>
        <w:numPr>
          <w:ilvl w:val="0"/>
          <w:numId w:val="2"/>
        </w:numPr>
        <w:spacing w:after="60" w:line="264"/>
      </w:pPr>
      <w:r>
        <w:rPr>
          <w:rFonts w:ascii="Calibri" w:cs="Calibri" w:eastAsia="Calibri" w:hAnsi="Calibri"/>
        </w:rPr>
        <w:t xml:space="preserve">Reservar, reprogramar y cancelar turnos sin superposiciones, mostrando solo los horarios realmente libres.</w:t>
      </w:r>
    </w:p>
    <w:p>
      <w:pPr>
        <w:pStyle w:val="ListParagraph"/>
        <w:numPr>
          <w:ilvl w:val="0"/>
          <w:numId w:val="2"/>
        </w:numPr>
        <w:spacing w:after="60" w:line="264"/>
      </w:pPr>
      <w:r>
        <w:rPr>
          <w:rFonts w:ascii="Calibri" w:cs="Calibri" w:eastAsia="Calibri" w:hAnsi="Calibri"/>
        </w:rPr>
        <w:t xml:space="preserve">Seguir cada turno por sus estados: reservado, en espera, atendido, cancelado o ausente.</w:t>
      </w:r>
    </w:p>
    <w:p>
      <w:pPr>
        <w:pStyle w:val="ListParagraph"/>
        <w:numPr>
          <w:ilvl w:val="0"/>
          <w:numId w:val="2"/>
        </w:numPr>
        <w:spacing w:after="60" w:line="264"/>
      </w:pPr>
      <w:r>
        <w:rPr>
          <w:rFonts w:ascii="Calibri" w:cs="Calibri" w:eastAsia="Calibri" w:hAnsi="Calibri"/>
        </w:rPr>
        <w:t xml:space="preserve">Registrar la atención médica y conformar la historia clínica de cada paciente.</w:t>
      </w:r>
    </w:p>
    <w:p>
      <w:pPr>
        <w:pStyle w:val="ListParagraph"/>
        <w:numPr>
          <w:ilvl w:val="0"/>
          <w:numId w:val="2"/>
        </w:numPr>
        <w:spacing w:after="60" w:line="264"/>
      </w:pPr>
      <w:r>
        <w:rPr>
          <w:rFonts w:ascii="Calibri" w:cs="Calibri" w:eastAsia="Calibri" w:hAnsi="Calibri"/>
        </w:rPr>
        <w:t xml:space="preserve">Controlar el acceso por roles y proteger las contraseñas y los datos clínicos.</w:t>
      </w:r>
    </w:p>
    <w:p>
      <w:pPr>
        <w:pStyle w:val="Heading1"/>
        <w:keepNext/>
        <w:spacing w:after="140" w:before="360"/>
      </w:pPr>
      <w:r>
        <w:rPr>
          <w:rFonts w:ascii="Calibri" w:cs="Calibri" w:eastAsia="Calibri" w:hAnsi="Calibri"/>
        </w:rPr>
        <w:t xml:space="preserve">Alcance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El sistema incluye</w:t>
            </w:r>
          </w:p>
        </w:tc>
        <w:tc>
          <w:tcPr>
            <w:tcW w:type="dxa" w:w="4819"/>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El sistema NO incluye (queda fuera de esta versión)</w:t>
            </w:r>
          </w:p>
        </w:tc>
      </w:tr>
      <w:tr>
        <w:trPr>
          <w:cantSplit/>
        </w:trPr>
        <w:tc>
          <w:tcPr>
            <w:tcW w:type="dxa" w:w="4819"/>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9"/>
                <w:szCs w:val="19"/>
              </w:rPr>
              <w:t xml:space="preserve">ABM de pacientes, profesionales, especialidades y usuarios</w:t>
            </w:r>
          </w:p>
        </w:tc>
        <w:tc>
          <w:tcPr>
            <w:tcW w:type="dxa" w:w="4819"/>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9"/>
                <w:szCs w:val="19"/>
              </w:rPr>
              <w:t xml:space="preserve">Facturación y liquidación a obras sociales</w:t>
            </w:r>
          </w:p>
        </w:tc>
      </w:tr>
      <w:tr>
        <w:trPr>
          <w:cantSplit/>
        </w:trPr>
        <w:tc>
          <w:tcPr>
            <w:tcW w:type="dxa" w:w="4819"/>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9"/>
                <w:szCs w:val="19"/>
              </w:rPr>
              <w:t xml:space="preserve">Reserva, reprogramación, cancelación y seguimiento de turnos</w:t>
            </w:r>
          </w:p>
        </w:tc>
        <w:tc>
          <w:tcPr>
            <w:tcW w:type="dxa" w:w="4819"/>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9"/>
                <w:szCs w:val="19"/>
              </w:rPr>
              <w:t xml:space="preserve">Cobro de consultas o gestión de caja</w:t>
            </w:r>
          </w:p>
        </w:tc>
      </w:tr>
      <w:tr>
        <w:trPr>
          <w:cantSplit/>
        </w:trPr>
        <w:tc>
          <w:tcPr>
            <w:tcW w:type="dxa" w:w="4819"/>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9"/>
                <w:szCs w:val="19"/>
              </w:rPr>
              <w:t xml:space="preserve">Registro de atenciones e historia clínica por paciente</w:t>
            </w:r>
          </w:p>
        </w:tc>
        <w:tc>
          <w:tcPr>
            <w:tcW w:type="dxa" w:w="4819"/>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9"/>
                <w:szCs w:val="19"/>
              </w:rPr>
              <w:t xml:space="preserve">Recetas electrónicas, órdenes de estudios y archivos adjuntos</w:t>
            </w:r>
          </w:p>
        </w:tc>
      </w:tr>
      <w:tr>
        <w:trPr>
          <w:cantSplit/>
        </w:trPr>
        <w:tc>
          <w:tcPr>
            <w:tcW w:type="dxa" w:w="4819"/>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9"/>
                <w:szCs w:val="19"/>
              </w:rPr>
              <w:t xml:space="preserve">Agenda diaria por profesional y panel de inicio</w:t>
            </w:r>
          </w:p>
        </w:tc>
        <w:tc>
          <w:tcPr>
            <w:tcW w:type="dxa" w:w="4819"/>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9"/>
                <w:szCs w:val="19"/>
              </w:rPr>
              <w:t xml:space="preserve">Portal de autogestión para el paciente (el paciente no es usuario del sistema)</w:t>
            </w:r>
          </w:p>
        </w:tc>
      </w:tr>
      <w:tr>
        <w:trPr>
          <w:cantSplit/>
        </w:trPr>
        <w:tc>
          <w:tcPr>
            <w:tcW w:type="dxa" w:w="4819"/>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9"/>
                <w:szCs w:val="19"/>
              </w:rPr>
              <w:t xml:space="preserve">Autenticación por sesión y permisos por rol</w:t>
            </w:r>
          </w:p>
        </w:tc>
        <w:tc>
          <w:tcPr>
            <w:tcW w:type="dxa" w:w="4819"/>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9"/>
                <w:szCs w:val="19"/>
              </w:rPr>
              <w:t xml:space="preserve">Envío de recordatorios por mail o mensaje</w:t>
            </w:r>
          </w:p>
        </w:tc>
      </w:tr>
    </w:tbl>
    <w:p>
      <w:pPr>
        <w:pStyle w:val="Heading1"/>
        <w:keepNext/>
        <w:spacing w:after="140" w:before="360"/>
      </w:pPr>
      <w:r>
        <w:rPr>
          <w:rFonts w:ascii="Calibri" w:cs="Calibri" w:eastAsia="Calibri" w:hAnsi="Calibri"/>
        </w:rPr>
        <w:t xml:space="preserve">Usuarios del sistema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638"/>
      </w:tblGrid>
      <w:tr>
        <w:trPr>
          <w:cantSplit/>
          <w:tblHeader/>
        </w:trPr>
        <w:tc>
          <w:tcPr>
            <w:tcW w:type="dxa" w:w="17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Rol</w:t>
            </w:r>
          </w:p>
        </w:tc>
        <w:tc>
          <w:tcPr>
            <w:tcW w:type="dxa" w:w="23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Quién es</w:t>
            </w:r>
          </w:p>
        </w:tc>
        <w:tc>
          <w:tcPr>
            <w:tcW w:type="dxa" w:w="5638"/>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Qué hace en el sistema</w:t>
            </w:r>
          </w:p>
        </w:tc>
      </w:tr>
      <w:tr>
        <w:trPr>
          <w:cantSplit/>
        </w:trPr>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Administración</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9"/>
                <w:szCs w:val="19"/>
              </w:rPr>
              <w:t xml:space="preserve">Responsable del centro</w:t>
            </w:r>
          </w:p>
        </w:tc>
        <w:tc>
          <w:tcPr>
            <w:tcW w:type="dxa" w:w="5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9"/>
                <w:szCs w:val="19"/>
              </w:rPr>
              <w:t xml:space="preserve">Administra profesionales, especialidades y usuarios; también puede operar pacientes y turnos. </w:t>
            </w:r>
            <w:r>
              <w:rPr>
                <w:rFonts w:ascii="Calibri" w:cs="Calibri" w:eastAsia="Calibri" w:hAnsi="Calibri"/>
                <w:b/>
                <w:bCs/>
                <w:sz w:val="19"/>
                <w:szCs w:val="19"/>
              </w:rPr>
              <w:t xml:space="preserve">No</w:t>
            </w:r>
            <w:r>
              <w:rPr>
                <w:rFonts w:ascii="Calibri" w:cs="Calibri" w:eastAsia="Calibri" w:hAnsi="Calibri"/>
                <w:sz w:val="19"/>
                <w:szCs w:val="19"/>
              </w:rPr>
              <w:t xml:space="preserve"> accede a las historias clínicas.</w:t>
            </w:r>
          </w:p>
        </w:tc>
      </w:tr>
      <w:tr>
        <w:trPr>
          <w:cantSplit/>
        </w:trPr>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Recepción</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9"/>
                <w:szCs w:val="19"/>
              </w:rPr>
              <w:t xml:space="preserve">Personal de mostrador y teléfono</w:t>
            </w:r>
          </w:p>
        </w:tc>
        <w:tc>
          <w:tcPr>
            <w:tcW w:type="dxa" w:w="5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9"/>
                <w:szCs w:val="19"/>
              </w:rPr>
              <w:t xml:space="preserve">Registra pacientes, reserva y cancela turnos, registra la llegada del paciente, consulta agendas.</w:t>
            </w:r>
          </w:p>
        </w:tc>
      </w:tr>
      <w:tr>
        <w:trPr>
          <w:cantSplit/>
        </w:trPr>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Profesional</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9"/>
                <w:szCs w:val="19"/>
              </w:rPr>
              <w:t xml:space="preserve">Médico/a del centro</w:t>
            </w:r>
          </w:p>
        </w:tc>
        <w:tc>
          <w:tcPr>
            <w:tcW w:type="dxa" w:w="5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9"/>
                <w:szCs w:val="19"/>
              </w:rPr>
              <w:t xml:space="preserve">Ve su propia agenda, atiende pacientes en espera, registra atenciones y consulta historias clínicas.</w:t>
            </w:r>
          </w:p>
        </w:tc>
      </w:tr>
    </w:tbl>
    <w:p>
      <w:pPr>
        <w:pStyle w:val="Heading1"/>
        <w:keepNext/>
        <w:spacing w:after="140" w:before="360"/>
      </w:pPr>
      <w:r>
        <w:rPr>
          <w:rFonts w:ascii="Calibri" w:cs="Calibri" w:eastAsia="Calibri" w:hAnsi="Calibri"/>
        </w:rPr>
        <w:t xml:space="preserve">Requisitos</w:t>
      </w:r>
    </w:p>
    <w:p>
      <w:pPr>
        <w:pStyle w:val="Heading2"/>
        <w:keepNext/>
        <w:spacing w:after="100" w:before="240"/>
      </w:pPr>
      <w:r>
        <w:rPr>
          <w:rFonts w:ascii="Calibri" w:cs="Calibri" w:eastAsia="Calibri" w:hAnsi="Calibri"/>
        </w:rPr>
        <w:t xml:space="preserve">Requisitos funcionales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638"/>
      </w:tblGrid>
      <w:tr>
        <w:trPr>
          <w:cantSplit/>
          <w:tblHeader/>
        </w:trPr>
        <w:tc>
          <w:tcPr>
            <w:tcW w:type="dxa" w:w="8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ID</w:t>
            </w:r>
          </w:p>
        </w:tc>
        <w:tc>
          <w:tcPr>
            <w:tcW w:type="dxa" w:w="62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Requisito</w:t>
            </w:r>
          </w:p>
        </w:tc>
        <w:tc>
          <w:tcPr>
            <w:tcW w:type="dxa" w:w="2638"/>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Rol</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RF-01</w:t>
            </w:r>
          </w:p>
        </w:tc>
        <w:tc>
          <w:tcPr>
            <w:tcW w:type="dxa" w:w="6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Iniciar y cerrar sesión con usuario y contraseña</w:t>
            </w:r>
          </w:p>
        </w:tc>
        <w:tc>
          <w:tcPr>
            <w:tcW w:type="dxa" w:w="2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Todos</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RF-02</w:t>
            </w:r>
          </w:p>
        </w:tc>
        <w:tc>
          <w:tcPr>
            <w:tcW w:type="dxa" w:w="6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Registrar, modificar y dar de baja pacientes (baja lógica)</w:t>
            </w:r>
          </w:p>
        </w:tc>
        <w:tc>
          <w:tcPr>
            <w:tcW w:type="dxa" w:w="2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Admin, Recepción</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RF-03</w:t>
            </w:r>
          </w:p>
        </w:tc>
        <w:tc>
          <w:tcPr>
            <w:tcW w:type="dxa" w:w="6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Buscar pacientes por apellido, nombre o DNI</w:t>
            </w:r>
          </w:p>
        </w:tc>
        <w:tc>
          <w:tcPr>
            <w:tcW w:type="dxa" w:w="2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Admin, Recepción, Profesional</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RF-04</w:t>
            </w:r>
          </w:p>
        </w:tc>
        <w:tc>
          <w:tcPr>
            <w:tcW w:type="dxa" w:w="6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Registrar la cobertura del paciente (obra social + nº de afiliado, o particular)</w:t>
            </w:r>
          </w:p>
        </w:tc>
        <w:tc>
          <w:tcPr>
            <w:tcW w:type="dxa" w:w="2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Admin, Recepción</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RF-05</w:t>
            </w:r>
          </w:p>
        </w:tc>
        <w:tc>
          <w:tcPr>
            <w:tcW w:type="dxa" w:w="6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Gestionar especialidades y su duración de turno</w:t>
            </w:r>
          </w:p>
        </w:tc>
        <w:tc>
          <w:tcPr>
            <w:tcW w:type="dxa" w:w="2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Admin</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RF-06</w:t>
            </w:r>
          </w:p>
        </w:tc>
        <w:tc>
          <w:tcPr>
            <w:tcW w:type="dxa" w:w="6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Gestionar profesionales: matrícula, consultorio, días y franja de atención</w:t>
            </w:r>
          </w:p>
        </w:tc>
        <w:tc>
          <w:tcPr>
            <w:tcW w:type="dxa" w:w="2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Admin</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RF-07</w:t>
            </w:r>
          </w:p>
        </w:tc>
        <w:tc>
          <w:tcPr>
            <w:tcW w:type="dxa" w:w="6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Consultar los horarios libres de un profesional en una fecha</w:t>
            </w:r>
          </w:p>
        </w:tc>
        <w:tc>
          <w:tcPr>
            <w:tcW w:type="dxa" w:w="2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Admin, Recepción</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RF-08</w:t>
            </w:r>
          </w:p>
        </w:tc>
        <w:tc>
          <w:tcPr>
            <w:tcW w:type="dxa" w:w="6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Reservar un turno</w:t>
            </w:r>
          </w:p>
        </w:tc>
        <w:tc>
          <w:tcPr>
            <w:tcW w:type="dxa" w:w="2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Admin, Recepción</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RF-09</w:t>
            </w:r>
          </w:p>
        </w:tc>
        <w:tc>
          <w:tcPr>
            <w:tcW w:type="dxa" w:w="6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Reprogramar un turno reservado</w:t>
            </w:r>
          </w:p>
        </w:tc>
        <w:tc>
          <w:tcPr>
            <w:tcW w:type="dxa" w:w="2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Admin, Recepción</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RF-10</w:t>
            </w:r>
          </w:p>
        </w:tc>
        <w:tc>
          <w:tcPr>
            <w:tcW w:type="dxa" w:w="6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Cancelar un turno</w:t>
            </w:r>
          </w:p>
        </w:tc>
        <w:tc>
          <w:tcPr>
            <w:tcW w:type="dxa" w:w="2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Admin, Recepción</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RF-11</w:t>
            </w:r>
          </w:p>
        </w:tc>
        <w:tc>
          <w:tcPr>
            <w:tcW w:type="dxa" w:w="6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Registrar la llegada del paciente (pasa a EN_ESPERA)</w:t>
            </w:r>
          </w:p>
        </w:tc>
        <w:tc>
          <w:tcPr>
            <w:tcW w:type="dxa" w:w="2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Admin, Recepción</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RF-12</w:t>
            </w:r>
          </w:p>
        </w:tc>
        <w:tc>
          <w:tcPr>
            <w:tcW w:type="dxa" w:w="6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Marcar un turno como ausente</w:t>
            </w:r>
          </w:p>
        </w:tc>
        <w:tc>
          <w:tcPr>
            <w:tcW w:type="dxa" w:w="2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Admin, Recepción</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RF-13</w:t>
            </w:r>
          </w:p>
        </w:tc>
        <w:tc>
          <w:tcPr>
            <w:tcW w:type="dxa" w:w="6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Consultar la agenda diaria de un profesional</w:t>
            </w:r>
          </w:p>
        </w:tc>
        <w:tc>
          <w:tcPr>
            <w:tcW w:type="dxa" w:w="2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Todos (el profesional solo la propia)</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RF-14</w:t>
            </w:r>
          </w:p>
        </w:tc>
        <w:tc>
          <w:tcPr>
            <w:tcW w:type="dxa" w:w="6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Registrar la atención: motivo, diagnóstico e indicaciones</w:t>
            </w:r>
          </w:p>
        </w:tc>
        <w:tc>
          <w:tcPr>
            <w:tcW w:type="dxa" w:w="2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Profesional</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RF-15</w:t>
            </w:r>
          </w:p>
        </w:tc>
        <w:tc>
          <w:tcPr>
            <w:tcW w:type="dxa" w:w="6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Corregir una atención propia dentro de las 24 horas</w:t>
            </w:r>
          </w:p>
        </w:tc>
        <w:tc>
          <w:tcPr>
            <w:tcW w:type="dxa" w:w="2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Profesional</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RF-16</w:t>
            </w:r>
          </w:p>
        </w:tc>
        <w:tc>
          <w:tcPr>
            <w:tcW w:type="dxa" w:w="6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Consultar la historia clínica de un paciente</w:t>
            </w:r>
          </w:p>
        </w:tc>
        <w:tc>
          <w:tcPr>
            <w:tcW w:type="dxa" w:w="2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Profesional</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RF-17</w:t>
            </w:r>
          </w:p>
        </w:tc>
        <w:tc>
          <w:tcPr>
            <w:tcW w:type="dxa" w:w="6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Gestionar usuarios y roles</w:t>
            </w:r>
          </w:p>
        </w:tc>
        <w:tc>
          <w:tcPr>
            <w:tcW w:type="dxa" w:w="2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Admin</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RF-18</w:t>
            </w:r>
          </w:p>
        </w:tc>
        <w:tc>
          <w:tcPr>
            <w:tcW w:type="dxa" w:w="6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Mostrar un panel de inicio con el resumen de turnos del día</w:t>
            </w:r>
          </w:p>
        </w:tc>
        <w:tc>
          <w:tcPr>
            <w:tcW w:type="dxa" w:w="2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Todos</w:t>
            </w:r>
          </w:p>
        </w:tc>
      </w:tr>
    </w:tbl>
    <w:p>
      <w:pPr>
        <w:pStyle w:val="Heading2"/>
        <w:keepNext/>
        <w:spacing w:after="100" w:before="240"/>
      </w:pPr>
      <w:r>
        <w:rPr>
          <w:rFonts w:ascii="Calibri" w:cs="Calibri" w:eastAsia="Calibri" w:hAnsi="Calibri"/>
        </w:rPr>
        <w:t xml:space="preserve">Requisitos no funcionales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938"/>
      </w:tblGrid>
      <w:tr>
        <w:trPr>
          <w:cantSplit/>
          <w:tblHeader/>
        </w:trPr>
        <w:tc>
          <w:tcPr>
            <w:tcW w:type="dxa" w:w="9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ID</w:t>
            </w:r>
          </w:p>
        </w:tc>
        <w:tc>
          <w:tcPr>
            <w:tcW w:type="dxa" w:w="18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Categoría</w:t>
            </w:r>
          </w:p>
        </w:tc>
        <w:tc>
          <w:tcPr>
            <w:tcW w:type="dxa" w:w="6938"/>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Requisito</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RNF-01</w:t>
            </w:r>
          </w:p>
        </w:tc>
        <w:tc>
          <w:tcPr>
            <w:tcW w:type="dxa" w:w="1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Seguridad</w:t>
            </w:r>
          </w:p>
        </w:tc>
        <w:tc>
          <w:tcPr>
            <w:tcW w:type="dxa" w:w="6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Contraseñas almacenadas con hash BCrypt; nunca se devuelven en la API. Sesión con cierre automático a los 30 minutos de inactividad.</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RNF-02</w:t>
            </w:r>
          </w:p>
        </w:tc>
        <w:tc>
          <w:tcPr>
            <w:tcW w:type="dxa" w:w="1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Confidencialidad</w:t>
            </w:r>
          </w:p>
        </w:tc>
        <w:tc>
          <w:tcPr>
            <w:tcW w:type="dxa" w:w="6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La historia clínica solo es accesible para el rol Profesional.</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RNF-03</w:t>
            </w:r>
          </w:p>
        </w:tc>
        <w:tc>
          <w:tcPr>
            <w:tcW w:type="dxa" w:w="1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Integridad</w:t>
            </w:r>
          </w:p>
        </w:tc>
        <w:tc>
          <w:tcPr>
            <w:tcW w:type="dxa" w:w="6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La agenda no admite superposiciones; los datos únicos (DNI, matrícula, usuario) se validan en servidor.</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RNF-04</w:t>
            </w:r>
          </w:p>
        </w:tc>
        <w:tc>
          <w:tcPr>
            <w:tcW w:type="dxa" w:w="1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Usabilidad</w:t>
            </w:r>
          </w:p>
        </w:tc>
        <w:tc>
          <w:tcPr>
            <w:tcW w:type="dxa" w:w="6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Interfaz responsive (celular, tablet y PC), mensajes de error claros y estados diferenciados por color y por texto.</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RNF-05</w:t>
            </w:r>
          </w:p>
        </w:tc>
        <w:tc>
          <w:tcPr>
            <w:tcW w:type="dxa" w:w="1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Trazabilidad</w:t>
            </w:r>
          </w:p>
        </w:tc>
        <w:tc>
          <w:tcPr>
            <w:tcW w:type="dxa" w:w="6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Cada turno guarda quién lo creó y cuándo; cada atención guarda quién la registró.</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RNF-06</w:t>
            </w:r>
          </w:p>
        </w:tc>
        <w:tc>
          <w:tcPr>
            <w:tcW w:type="dxa" w:w="1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Mantenibilidad</w:t>
            </w:r>
          </w:p>
        </w:tc>
        <w:tc>
          <w:tcPr>
            <w:tcW w:type="dxa" w:w="6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Arquitectura en capas (controller → service → repository) y un paquete por módulo.</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RNF-07</w:t>
            </w:r>
          </w:p>
        </w:tc>
        <w:tc>
          <w:tcPr>
            <w:tcW w:type="dxa" w:w="1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Portabilidad</w:t>
            </w:r>
          </w:p>
        </w:tc>
        <w:tc>
          <w:tcPr>
            <w:tcW w:type="dxa" w:w="6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Java 21, Maven y MySQL 8; configuración de credenciales por variables de entorno.</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RNF-08</w:t>
            </w:r>
          </w:p>
        </w:tc>
        <w:tc>
          <w:tcPr>
            <w:tcW w:type="dxa" w:w="1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Conservación</w:t>
            </w:r>
          </w:p>
        </w:tc>
        <w:tc>
          <w:tcPr>
            <w:tcW w:type="dxa" w:w="6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Bajas lógicas: ningún dato clínico se elimina físicamente.</w:t>
            </w:r>
          </w:p>
        </w:tc>
      </w:tr>
    </w:tbl>
    <w:p>
      <w:pPr>
        <w:pStyle w:val="Heading1"/>
        <w:keepNext/>
        <w:spacing w:after="140" w:before="360"/>
      </w:pPr>
      <w:r>
        <w:rPr>
          <w:rFonts w:ascii="Calibri" w:cs="Calibri" w:eastAsia="Calibri" w:hAnsi="Calibri"/>
        </w:rPr>
        <w:t xml:space="preserve">Casos de uso</w:t>
      </w:r>
    </w:p>
    <w:p>
      <w:pPr>
        <w:keepNext/>
        <w:spacing w:after="60" w:before="80"/>
        <w:jc w:val="center"/>
      </w:pPr>
      <w:r>
        <w:drawing>
          <wp:inline distT="0" distB="0" distL="0" distR="0">
            <wp:extent cx="5686425" cy="5524500"/>
            <wp:effectExtent t="0" r="0" b="0" l="0"/>
            <wp:docPr id="1" name="../diag/casos_uso.png" descr="../diag/casos_uso.png" title="../diag/casos_u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86425" cy="5524500"/>
                    </a:xfrm>
                    <a:prstGeom prst="rect">
                      <a:avLst/>
                    </a:prstGeom>
                  </pic:spPr>
                </pic:pic>
              </a:graphicData>
            </a:graphic>
          </wp:inline>
        </w:drawing>
      </w:r>
    </w:p>
    <w:p>
      <w:pPr>
        <w:spacing w:after="160"/>
        <w:jc w:val="center"/>
      </w:pPr>
      <w:r>
        <w:rPr>
          <w:rFonts w:ascii="Calibri" w:cs="Calibri" w:eastAsia="Calibri" w:hAnsi="Calibri"/>
          <w:i/>
          <w:iCs/>
          <w:color w:val="6B7280"/>
          <w:sz w:val="18"/>
          <w:szCs w:val="18"/>
        </w:rPr>
        <w:t xml:space="preserve">Figura 1. Diagrama de casos de uso</w:t>
      </w:r>
    </w:p>
    <w:p>
      <w:pPr>
        <w:pStyle w:val="Heading2"/>
        <w:keepNext/>
        <w:spacing w:after="100" w:before="240"/>
      </w:pPr>
      <w:r>
        <w:rPr>
          <w:rFonts w:ascii="Calibri" w:cs="Calibri" w:eastAsia="Calibri" w:hAnsi="Calibri"/>
        </w:rPr>
        <w:t xml:space="preserve">CU-01 Reservar turno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Elemento</w:t>
            </w:r>
          </w:p>
        </w:tc>
        <w:tc>
          <w:tcPr>
            <w:tcW w:type="dxa" w:w="7438"/>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Descripción</w:t>
            </w:r>
          </w:p>
        </w:tc>
      </w:tr>
      <w:tr>
        <w:trPr>
          <w:cantSplit/>
        </w:trPr>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Actor</w:t>
            </w:r>
          </w:p>
        </w:tc>
        <w:tc>
          <w:tcPr>
            <w:tcW w:type="dxa" w:w="74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Recepcionista (también Administrador)</w:t>
            </w:r>
          </w:p>
        </w:tc>
      </w:tr>
      <w:tr>
        <w:trPr>
          <w:cantSplit/>
        </w:trPr>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Precondición</w:t>
            </w:r>
          </w:p>
        </w:tc>
        <w:tc>
          <w:tcPr>
            <w:tcW w:type="dxa" w:w="74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Sesión iniciada. El paciente está registrado y activo; el profesional y su especialidad están activos.</w:t>
            </w:r>
          </w:p>
        </w:tc>
      </w:tr>
      <w:tr>
        <w:trPr>
          <w:cantSplit/>
        </w:trPr>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Flujo principal</w:t>
            </w:r>
          </w:p>
        </w:tc>
        <w:tc>
          <w:tcPr>
            <w:tcW w:type="dxa" w:w="74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1. El actor busca al paciente.</w:t>
            </w:r>
          </w:p>
          <w:p>
            <w:pPr>
              <w:spacing w:after="20"/>
            </w:pPr>
            <w:r>
              <w:rPr>
                <w:rFonts w:ascii="Calibri" w:cs="Calibri" w:eastAsia="Calibri" w:hAnsi="Calibri"/>
                <w:sz w:val="18"/>
                <w:szCs w:val="18"/>
              </w:rPr>
              <w:t xml:space="preserve">2. Elige profesional y fecha.</w:t>
            </w:r>
          </w:p>
          <w:p>
            <w:pPr>
              <w:spacing w:after="20"/>
            </w:pPr>
            <w:r>
              <w:rPr>
                <w:rFonts w:ascii="Calibri" w:cs="Calibri" w:eastAsia="Calibri" w:hAnsi="Calibri"/>
                <w:sz w:val="18"/>
                <w:szCs w:val="18"/>
              </w:rPr>
              <w:t xml:space="preserve">3. El sistema muestra los horarios libres.</w:t>
            </w:r>
          </w:p>
          <w:p>
            <w:pPr>
              <w:spacing w:after="20"/>
            </w:pPr>
            <w:r>
              <w:rPr>
                <w:rFonts w:ascii="Calibri" w:cs="Calibri" w:eastAsia="Calibri" w:hAnsi="Calibri"/>
                <w:sz w:val="18"/>
                <w:szCs w:val="18"/>
              </w:rPr>
              <w:t xml:space="preserve">4. El actor elige un horario y confirma.</w:t>
            </w:r>
          </w:p>
          <w:p>
            <w:pPr>
              <w:spacing w:after="20"/>
            </w:pPr>
            <w:r>
              <w:rPr>
                <w:rFonts w:ascii="Calibri" w:cs="Calibri" w:eastAsia="Calibri" w:hAnsi="Calibri"/>
                <w:sz w:val="18"/>
                <w:szCs w:val="18"/>
              </w:rPr>
              <w:t xml:space="preserve">5. El sistema valida las reglas y registra el turno como RESERVADO.</w:t>
            </w:r>
          </w:p>
        </w:tc>
      </w:tr>
      <w:tr>
        <w:trPr>
          <w:cantSplit/>
        </w:trPr>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Flujos alternativos</w:t>
            </w:r>
          </w:p>
        </w:tc>
        <w:tc>
          <w:tcPr>
            <w:tcW w:type="dxa" w:w="74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 El paciente no existe → se lo registra y se retoma desde el paso 2.</w:t>
            </w:r>
          </w:p>
          <w:p>
            <w:pPr>
              <w:spacing w:after="20"/>
            </w:pPr>
            <w:r>
              <w:rPr>
                <w:rFonts w:ascii="Calibri" w:cs="Calibri" w:eastAsia="Calibri" w:hAnsi="Calibri"/>
                <w:sz w:val="18"/>
                <w:szCs w:val="18"/>
              </w:rPr>
              <w:t xml:space="preserve">b) El profesional no atiende ese día → no hay horarios; se elige otra fecha.</w:t>
            </w:r>
          </w:p>
          <w:p>
            <w:pPr>
              <w:spacing w:after="20"/>
            </w:pPr>
            <w:r>
              <w:rPr>
                <w:rFonts w:ascii="Calibri" w:cs="Calibri" w:eastAsia="Calibri" w:hAnsi="Calibri"/>
                <w:sz w:val="18"/>
                <w:szCs w:val="18"/>
              </w:rPr>
              <w:t xml:space="preserve">c) Otro usuario ocupó el horario antes de guardar → el sistema rechaza con el motivo y refresca la lista.</w:t>
            </w:r>
          </w:p>
        </w:tc>
      </w:tr>
      <w:tr>
        <w:trPr>
          <w:cantSplit/>
        </w:trPr>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Postcondición</w:t>
            </w:r>
          </w:p>
        </w:tc>
        <w:tc>
          <w:tcPr>
            <w:tcW w:type="dxa" w:w="74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El horario queda ocupado y el turno figura en la agenda del profesional.</w:t>
            </w:r>
          </w:p>
        </w:tc>
      </w:tr>
    </w:tbl>
    <w:p>
      <w:pPr>
        <w:pStyle w:val="Heading2"/>
        <w:keepNext/>
        <w:spacing w:after="100" w:before="240"/>
      </w:pPr>
      <w:r>
        <w:rPr>
          <w:rFonts w:ascii="Calibri" w:cs="Calibri" w:eastAsia="Calibri" w:hAnsi="Calibri"/>
        </w:rPr>
        <w:t xml:space="preserve">CU-02 Registrar atención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Elemento</w:t>
            </w:r>
          </w:p>
        </w:tc>
        <w:tc>
          <w:tcPr>
            <w:tcW w:type="dxa" w:w="7438"/>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Descripción</w:t>
            </w:r>
          </w:p>
        </w:tc>
      </w:tr>
      <w:tr>
        <w:trPr>
          <w:cantSplit/>
        </w:trPr>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Actor</w:t>
            </w:r>
          </w:p>
        </w:tc>
        <w:tc>
          <w:tcPr>
            <w:tcW w:type="dxa" w:w="74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Profesional</w:t>
            </w:r>
          </w:p>
        </w:tc>
      </w:tr>
      <w:tr>
        <w:trPr>
          <w:cantSplit/>
        </w:trPr>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Precondición</w:t>
            </w:r>
          </w:p>
        </w:tc>
        <w:tc>
          <w:tcPr>
            <w:tcW w:type="dxa" w:w="74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El turno es del profesional que inició sesión y está EN_ESPERA (el paciente ya llegó).</w:t>
            </w:r>
          </w:p>
        </w:tc>
      </w:tr>
      <w:tr>
        <w:trPr>
          <w:cantSplit/>
        </w:trPr>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Flujo principal</w:t>
            </w:r>
          </w:p>
        </w:tc>
        <w:tc>
          <w:tcPr>
            <w:tcW w:type="dxa" w:w="74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1. El profesional abre su agenda y toca “Atender”.</w:t>
            </w:r>
          </w:p>
          <w:p>
            <w:pPr>
              <w:spacing w:after="20"/>
            </w:pPr>
            <w:r>
              <w:rPr>
                <w:rFonts w:ascii="Calibri" w:cs="Calibri" w:eastAsia="Calibri" w:hAnsi="Calibri"/>
                <w:sz w:val="18"/>
                <w:szCs w:val="18"/>
              </w:rPr>
              <w:t xml:space="preserve">2. Completa motivo de consulta, diagnóstico e indicaciones.</w:t>
            </w:r>
          </w:p>
          <w:p>
            <w:pPr>
              <w:spacing w:after="20"/>
            </w:pPr>
            <w:r>
              <w:rPr>
                <w:rFonts w:ascii="Calibri" w:cs="Calibri" w:eastAsia="Calibri" w:hAnsi="Calibri"/>
                <w:sz w:val="18"/>
                <w:szCs w:val="18"/>
              </w:rPr>
              <w:t xml:space="preserve">3. El sistema guarda la atención y pasa el turno a ATENDIDO.</w:t>
            </w:r>
          </w:p>
        </w:tc>
      </w:tr>
      <w:tr>
        <w:trPr>
          <w:cantSplit/>
        </w:trPr>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Flujos alternativos</w:t>
            </w:r>
          </w:p>
        </w:tc>
        <w:tc>
          <w:tcPr>
            <w:tcW w:type="dxa" w:w="74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 El turno no está EN_ESPERA → el sistema lo rechaza.</w:t>
            </w:r>
          </w:p>
          <w:p>
            <w:pPr>
              <w:spacing w:after="20"/>
            </w:pPr>
            <w:r>
              <w:rPr>
                <w:rFonts w:ascii="Calibri" w:cs="Calibri" w:eastAsia="Calibri" w:hAnsi="Calibri"/>
                <w:sz w:val="18"/>
                <w:szCs w:val="18"/>
              </w:rPr>
              <w:t xml:space="preserve">b) El turno ya tiene atención → el sistema lo rechaza.</w:t>
            </w:r>
          </w:p>
          <w:p>
            <w:pPr>
              <w:spacing w:after="20"/>
            </w:pPr>
            <w:r>
              <w:rPr>
                <w:rFonts w:ascii="Calibri" w:cs="Calibri" w:eastAsia="Calibri" w:hAnsi="Calibri"/>
                <w:sz w:val="18"/>
                <w:szCs w:val="18"/>
              </w:rPr>
              <w:t xml:space="preserve">c) Antes de atender puede consultar la historia clínica del paciente.</w:t>
            </w:r>
          </w:p>
        </w:tc>
      </w:tr>
      <w:tr>
        <w:trPr>
          <w:cantSplit/>
        </w:trPr>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Postcondición</w:t>
            </w:r>
          </w:p>
        </w:tc>
        <w:tc>
          <w:tcPr>
            <w:tcW w:type="dxa" w:w="74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La atención pasa a formar parte de la historia clínica del paciente.</w:t>
            </w:r>
          </w:p>
        </w:tc>
      </w:tr>
    </w:tbl>
    <w:p>
      <w:pPr>
        <w:pStyle w:val="Heading1"/>
        <w:keepNext/>
        <w:spacing w:after="140" w:before="360"/>
      </w:pPr>
      <w:r>
        <w:rPr>
          <w:rFonts w:ascii="Calibri" w:cs="Calibri" w:eastAsia="Calibri" w:hAnsi="Calibri"/>
        </w:rPr>
        <w:t xml:space="preserve">Diagramas de secuencia</w:t>
      </w:r>
    </w:p>
    <w:p>
      <w:pPr>
        <w:keepNext/>
        <w:spacing w:after="60" w:before="80"/>
        <w:jc w:val="center"/>
      </w:pPr>
      <w:r>
        <w:drawing>
          <wp:inline distT="0" distB="0" distL="0" distR="0">
            <wp:extent cx="5191125" cy="5334000"/>
            <wp:effectExtent t="0" r="0" b="0" l="0"/>
            <wp:docPr id="1" name="../diag/seq_reserva.png" descr="../diag/seq_reserva.png" title="../diag/seq_reser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91125" cy="5334000"/>
                    </a:xfrm>
                    <a:prstGeom prst="rect">
                      <a:avLst/>
                    </a:prstGeom>
                  </pic:spPr>
                </pic:pic>
              </a:graphicData>
            </a:graphic>
          </wp:inline>
        </w:drawing>
      </w:r>
    </w:p>
    <w:p>
      <w:pPr>
        <w:spacing w:after="160"/>
        <w:jc w:val="center"/>
      </w:pPr>
      <w:r>
        <w:rPr>
          <w:rFonts w:ascii="Calibri" w:cs="Calibri" w:eastAsia="Calibri" w:hAnsi="Calibri"/>
          <w:i/>
          <w:iCs/>
          <w:color w:val="6B7280"/>
          <w:sz w:val="18"/>
          <w:szCs w:val="18"/>
        </w:rPr>
        <w:t xml:space="preserve">Figura 2. Secuencia: reservar un turno</w:t>
      </w:r>
    </w:p>
    <w:p>
      <w:pPr>
        <w:keepNext/>
        <w:spacing w:after="60" w:before="80"/>
        <w:jc w:val="center"/>
      </w:pPr>
      <w:r>
        <w:drawing>
          <wp:inline distT="0" distB="0" distL="0" distR="0">
            <wp:extent cx="5334000" cy="4733925"/>
            <wp:effectExtent t="0" r="0" b="0" l="0"/>
            <wp:docPr id="1" name="../diag/seq_atencion.png" descr="../diag/seq_atencion.png" title="../diag/seq_aten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733925"/>
                    </a:xfrm>
                    <a:prstGeom prst="rect">
                      <a:avLst/>
                    </a:prstGeom>
                  </pic:spPr>
                </pic:pic>
              </a:graphicData>
            </a:graphic>
          </wp:inline>
        </w:drawing>
      </w:r>
    </w:p>
    <w:p>
      <w:pPr>
        <w:spacing w:after="160"/>
        <w:jc w:val="center"/>
      </w:pPr>
      <w:r>
        <w:rPr>
          <w:rFonts w:ascii="Calibri" w:cs="Calibri" w:eastAsia="Calibri" w:hAnsi="Calibri"/>
          <w:i/>
          <w:iCs/>
          <w:color w:val="6B7280"/>
          <w:sz w:val="18"/>
          <w:szCs w:val="18"/>
        </w:rPr>
        <w:t xml:space="preserve">Figura 3. Secuencia: registrar una atención</w:t>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keepNext/>
        <w:spacing w:after="140" w:before="360"/>
      </w:pPr>
      <w:r>
        <w:rPr>
          <w:rFonts w:ascii="Calibri" w:cs="Calibri" w:eastAsia="Calibri" w:hAnsi="Calibri"/>
        </w:rPr>
        <w:t xml:space="preserve">Diagrama de clases</w:t>
      </w:r>
    </w:p>
    <w:p>
      <w:pPr>
        <w:keepNext/>
        <w:spacing w:after="60" w:before="80"/>
        <w:jc w:val="center"/>
      </w:pPr>
      <w:r>
        <w:drawing>
          <wp:inline distT="0" distB="0" distL="0" distR="0">
            <wp:extent cx="7839075" cy="4953000"/>
            <wp:effectExtent t="0" r="0" b="0" l="0"/>
            <wp:docPr id="1" name="../diag/clases.png" descr="../diag/clases.png" title="../diag/cl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839075" cy="4953000"/>
                    </a:xfrm>
                    <a:prstGeom prst="rect">
                      <a:avLst/>
                    </a:prstGeom>
                  </pic:spPr>
                </pic:pic>
              </a:graphicData>
            </a:graphic>
          </wp:inline>
        </w:drawing>
      </w:r>
    </w:p>
    <w:p>
      <w:pPr>
        <w:spacing w:after="160"/>
        <w:jc w:val="center"/>
      </w:pPr>
      <w:r>
        <w:rPr>
          <w:rFonts w:ascii="Calibri" w:cs="Calibri" w:eastAsia="Calibri" w:hAnsi="Calibri"/>
          <w:i/>
          <w:iCs/>
          <w:color w:val="6B7280"/>
          <w:sz w:val="18"/>
          <w:szCs w:val="18"/>
        </w:rPr>
        <w:t xml:space="preserve">Figura 4. Diagrama de clases del dominio</w:t>
      </w:r>
    </w:p>
    <w:p>
      <w:pPr>
        <w:spacing w:after="110" w:line="276"/>
      </w:pPr>
      <w:r>
        <w:rPr>
          <w:rFonts w:ascii="Calibri" w:cs="Calibri" w:eastAsia="Calibri" w:hAnsi="Calibri"/>
          <w:sz w:val="20"/>
          <w:szCs w:val="20"/>
        </w:rPr>
        <w:t xml:space="preserve">Los estados del turno y los roles son enumeraciones. Las relaciones son unidireccionales desde el lado “muchos” hacia el lado “uno” (</w:t>
      </w:r>
      <w:r>
        <w:rPr>
          <w:rFonts w:ascii="Consolas" w:cs="Consolas" w:eastAsia="Consolas" w:hAnsi="Consolas"/>
          <w:color w:val="0B5A54"/>
          <w:sz w:val="20"/>
          <w:szCs w:val="20"/>
        </w:rPr>
        <w:t xml:space="preserve">Turno</w:t>
      </w:r>
      <w:r>
        <w:rPr>
          <w:rFonts w:ascii="Calibri" w:cs="Calibri" w:eastAsia="Calibri" w:hAnsi="Calibri"/>
          <w:sz w:val="20"/>
          <w:szCs w:val="20"/>
        </w:rPr>
        <w:t xml:space="preserve"> conoce a </w:t>
      </w:r>
      <w:r>
        <w:rPr>
          <w:rFonts w:ascii="Consolas" w:cs="Consolas" w:eastAsia="Consolas" w:hAnsi="Consolas"/>
          <w:color w:val="0B5A54"/>
          <w:sz w:val="20"/>
          <w:szCs w:val="20"/>
        </w:rPr>
        <w:t xml:space="preserve">Paciente</w:t>
      </w:r>
      <w:r>
        <w:rPr>
          <w:rFonts w:ascii="Calibri" w:cs="Calibri" w:eastAsia="Calibri" w:hAnsi="Calibri"/>
          <w:sz w:val="20"/>
          <w:szCs w:val="20"/>
        </w:rPr>
        <w:t xml:space="preserve"> y </w:t>
      </w:r>
      <w:r>
        <w:rPr>
          <w:rFonts w:ascii="Consolas" w:cs="Consolas" w:eastAsia="Consolas" w:hAnsi="Consolas"/>
          <w:color w:val="0B5A54"/>
          <w:sz w:val="20"/>
          <w:szCs w:val="20"/>
        </w:rPr>
        <w:t xml:space="preserve">Profesional</w:t>
      </w:r>
      <w:r>
        <w:rPr>
          <w:rFonts w:ascii="Calibri" w:cs="Calibri" w:eastAsia="Calibri" w:hAnsi="Calibri"/>
          <w:sz w:val="20"/>
          <w:szCs w:val="20"/>
        </w:rPr>
        <w:t xml:space="preserve">), lo que simplifica la serialización JSON.</w:t>
      </w:r>
    </w:p>
    <w:p>
      <w:pPr>
        <w:pStyle w:val="Heading1"/>
        <w:keepNext/>
        <w:pageBreakBefore/>
        <w:spacing w:after="140" w:before="360"/>
      </w:pPr>
      <w:r>
        <w:rPr>
          <w:rFonts w:ascii="Calibri" w:cs="Calibri" w:eastAsia="Calibri" w:hAnsi="Calibri"/>
        </w:rPr>
        <w:t xml:space="preserve">Diagrama Entidad-Relación</w:t>
      </w:r>
    </w:p>
    <w:p>
      <w:pPr>
        <w:keepNext/>
        <w:spacing w:after="60" w:before="80"/>
        <w:jc w:val="center"/>
      </w:pPr>
      <w:r>
        <w:drawing>
          <wp:inline distT="0" distB="0" distL="0" distR="0">
            <wp:extent cx="7924800" cy="4953000"/>
            <wp:effectExtent t="0" r="0" b="0" l="0"/>
            <wp:docPr id="1" name="../diag/der.png" descr="../diag/der.png" title="../diag/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924800" cy="4953000"/>
                    </a:xfrm>
                    <a:prstGeom prst="rect">
                      <a:avLst/>
                    </a:prstGeom>
                  </pic:spPr>
                </pic:pic>
              </a:graphicData>
            </a:graphic>
          </wp:inline>
        </w:drawing>
      </w:r>
    </w:p>
    <w:p>
      <w:pPr>
        <w:spacing w:after="160"/>
        <w:jc w:val="center"/>
      </w:pPr>
      <w:r>
        <w:rPr>
          <w:rFonts w:ascii="Calibri" w:cs="Calibri" w:eastAsia="Calibri" w:hAnsi="Calibri"/>
          <w:i/>
          <w:iCs/>
          <w:color w:val="6B7280"/>
          <w:sz w:val="18"/>
          <w:szCs w:val="18"/>
        </w:rPr>
        <w:t xml:space="preserve">Figura 5. DER en notación pie de gallo (PK clave primaria, FK clave foránea, UQ valor único)</w:t>
      </w:r>
    </w:p>
    <w:p>
      <w:pPr>
        <w:sectPr>
          <w:headerReference w:type="default" r:id="rId9"/>
          <w:footerReference w:type="default" r:id="rId10"/>
          <w:pgSz w:w="16838" w:h="11906" w:orient="landscape"/>
          <w:pgMar w:top="1134" w:right="1134" w:bottom="1134" w:left="1134" w:header="708" w:footer="708" w:gutter="0"/>
          <w:pgNumType/>
          <w:docGrid w:linePitch="360"/>
        </w:sectPr>
      </w:pPr>
    </w:p>
    <w:p>
      <w:pPr>
        <w:pStyle w:val="Heading1"/>
        <w:keepNext/>
        <w:spacing w:after="140" w:before="360"/>
      </w:pPr>
      <w:r>
        <w:rPr>
          <w:rFonts w:ascii="Calibri" w:cs="Calibri" w:eastAsia="Calibri" w:hAnsi="Calibri"/>
        </w:rPr>
        <w:t xml:space="preserve">Justificación del modelo de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738"/>
      </w:tblGrid>
      <w:tr>
        <w:trPr>
          <w:cantSplit/>
          <w:tblHeader/>
        </w:trPr>
        <w:tc>
          <w:tcPr>
            <w:tcW w:type="dxa" w:w="25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Relación</w:t>
            </w:r>
          </w:p>
        </w:tc>
        <w:tc>
          <w:tcPr>
            <w:tcW w:type="dxa" w:w="14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Cardinalidad</w:t>
            </w:r>
          </w:p>
        </w:tc>
        <w:tc>
          <w:tcPr>
            <w:tcW w:type="dxa" w:w="5738"/>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Justificación</w:t>
            </w:r>
          </w:p>
        </w:tc>
      </w:tr>
      <w:tr>
        <w:trPr>
          <w:cantSplit/>
        </w:trPr>
        <w:tc>
          <w:tcPr>
            <w:tcW w:type="dxa" w:w="2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Especialidad – Profesional</w:t>
            </w:r>
          </w:p>
        </w:tc>
        <w:tc>
          <w:tcPr>
            <w:tcW w:type="dxa" w:w="1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1 : N</w:t>
            </w:r>
          </w:p>
        </w:tc>
        <w:tc>
          <w:tcPr>
            <w:tcW w:type="dxa" w:w="57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Una especialidad agrupa a varios profesionales; cada profesional ejerce una especialidad en el centro. La duración del turno vive en la especialidad.</w:t>
            </w:r>
          </w:p>
        </w:tc>
      </w:tr>
      <w:tr>
        <w:trPr>
          <w:cantSplit/>
        </w:trPr>
        <w:tc>
          <w:tcPr>
            <w:tcW w:type="dxa" w:w="2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Paciente – Turno</w:t>
            </w:r>
          </w:p>
        </w:tc>
        <w:tc>
          <w:tcPr>
            <w:tcW w:type="dxa" w:w="1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1 : N</w:t>
            </w:r>
          </w:p>
        </w:tc>
        <w:tc>
          <w:tcPr>
            <w:tcW w:type="dxa" w:w="57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Un paciente puede tener muchos turnos a lo largo del tiempo; cada turno es de un único paciente.</w:t>
            </w:r>
          </w:p>
        </w:tc>
      </w:tr>
      <w:tr>
        <w:trPr>
          <w:cantSplit/>
        </w:trPr>
        <w:tc>
          <w:tcPr>
            <w:tcW w:type="dxa" w:w="2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Profesional – Turno</w:t>
            </w:r>
          </w:p>
        </w:tc>
        <w:tc>
          <w:tcPr>
            <w:tcW w:type="dxa" w:w="1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1 : N</w:t>
            </w:r>
          </w:p>
        </w:tc>
        <w:tc>
          <w:tcPr>
            <w:tcW w:type="dxa" w:w="57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La agenda de un profesional es el conjunto de sus turnos; cada turno se da con un solo profesional.</w:t>
            </w:r>
          </w:p>
        </w:tc>
      </w:tr>
      <w:tr>
        <w:trPr>
          <w:cantSplit/>
        </w:trPr>
        <w:tc>
          <w:tcPr>
            <w:tcW w:type="dxa" w:w="2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Turno – Atención</w:t>
            </w:r>
          </w:p>
        </w:tc>
        <w:tc>
          <w:tcPr>
            <w:tcW w:type="dxa" w:w="1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1 : 0..1</w:t>
            </w:r>
          </w:p>
        </w:tc>
        <w:tc>
          <w:tcPr>
            <w:tcW w:type="dxa" w:w="57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Un turno genera, como máximo, una atención (solo si el paciente fue atendido). Restricción UNIQUE en </w:t>
            </w:r>
            <w:r>
              <w:rPr>
                <w:rFonts w:ascii="Consolas" w:cs="Consolas" w:eastAsia="Consolas" w:hAnsi="Consolas"/>
                <w:color w:val="0B5A54"/>
                <w:sz w:val="18"/>
                <w:szCs w:val="18"/>
              </w:rPr>
              <w:t xml:space="preserve">turno_id</w:t>
            </w:r>
            <w:r>
              <w:rPr>
                <w:rFonts w:ascii="Calibri" w:cs="Calibri" w:eastAsia="Calibri" w:hAnsi="Calibri"/>
                <w:sz w:val="18"/>
                <w:szCs w:val="18"/>
              </w:rPr>
              <w:t xml:space="preserve">.</w:t>
            </w:r>
          </w:p>
        </w:tc>
      </w:tr>
      <w:tr>
        <w:trPr>
          <w:cantSplit/>
        </w:trPr>
        <w:tc>
          <w:tcPr>
            <w:tcW w:type="dxa" w:w="2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Profesional – Usuario</w:t>
            </w:r>
          </w:p>
        </w:tc>
        <w:tc>
          <w:tcPr>
            <w:tcW w:type="dxa" w:w="1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0..1 : 0..1</w:t>
            </w:r>
          </w:p>
        </w:tc>
        <w:tc>
          <w:tcPr>
            <w:tcW w:type="dxa" w:w="57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Solo los usuarios con rol Profesional se vinculan a un registro de profesional; Admin y Recepción no. Un profesional tiene a lo sumo una cuenta.</w:t>
            </w:r>
          </w:p>
        </w:tc>
      </w:tr>
    </w:tbl>
    <w:p>
      <w:pPr>
        <w:pStyle w:val="Heading2"/>
        <w:keepNext/>
        <w:spacing w:after="100" w:before="240"/>
      </w:pPr>
      <w:r>
        <w:rPr>
          <w:rFonts w:ascii="Calibri" w:cs="Calibri" w:eastAsia="Calibri" w:hAnsi="Calibri"/>
        </w:rPr>
        <w:t xml:space="preserve">Decisiones de diseño</w:t>
      </w:r>
    </w:p>
    <w:p>
      <w:pPr>
        <w:pStyle w:val="ListParagraph"/>
        <w:numPr>
          <w:ilvl w:val="0"/>
          <w:numId w:val="2"/>
        </w:numPr>
        <w:spacing w:after="60" w:line="264"/>
      </w:pPr>
      <w:r>
        <w:rPr>
          <w:rFonts w:ascii="Calibri" w:cs="Calibri" w:eastAsia="Calibri" w:hAnsi="Calibri"/>
          <w:b/>
          <w:bCs/>
        </w:rPr>
        <w:t xml:space="preserve">Baja lógica</w:t>
      </w:r>
      <w:r>
        <w:rPr>
          <w:rFonts w:ascii="Calibri" w:cs="Calibri" w:eastAsia="Calibri" w:hAnsi="Calibri"/>
        </w:rPr>
        <w:t xml:space="preserve"> (</w:t>
      </w:r>
      <w:r>
        <w:rPr>
          <w:rFonts w:ascii="Consolas" w:cs="Consolas" w:eastAsia="Consolas" w:hAnsi="Consolas"/>
          <w:color w:val="0B5A54"/>
          <w:sz w:val="20"/>
          <w:szCs w:val="20"/>
        </w:rPr>
        <w:t xml:space="preserve">activo</w:t>
      </w:r>
      <w:r>
        <w:rPr>
          <w:rFonts w:ascii="Calibri" w:cs="Calibri" w:eastAsia="Calibri" w:hAnsi="Calibri"/>
        </w:rPr>
        <w:t xml:space="preserve">/</w:t>
      </w:r>
      <w:r>
        <w:rPr>
          <w:rFonts w:ascii="Consolas" w:cs="Consolas" w:eastAsia="Consolas" w:hAnsi="Consolas"/>
          <w:color w:val="0B5A54"/>
          <w:sz w:val="20"/>
          <w:szCs w:val="20"/>
        </w:rPr>
        <w:t xml:space="preserve">activa</w:t>
      </w:r>
      <w:r>
        <w:rPr>
          <w:rFonts w:ascii="Calibri" w:cs="Calibri" w:eastAsia="Calibri" w:hAnsi="Calibri"/>
        </w:rPr>
        <w:t xml:space="preserve">) en todas las entidades: un paciente o profesional dado de baja no puede recibir turnos, pero su historia se conserva.</w:t>
      </w:r>
    </w:p>
    <w:p>
      <w:pPr>
        <w:pStyle w:val="ListParagraph"/>
        <w:numPr>
          <w:ilvl w:val="0"/>
          <w:numId w:val="2"/>
        </w:numPr>
        <w:spacing w:after="60" w:line="264"/>
      </w:pPr>
      <w:r>
        <w:rPr>
          <w:rFonts w:ascii="Calibri" w:cs="Calibri" w:eastAsia="Calibri" w:hAnsi="Calibri"/>
          <w:b/>
          <w:bCs/>
        </w:rPr>
        <w:t xml:space="preserve">Sin UNIQUE(profesional, fecha, hora) en turnos:</w:t>
      </w:r>
      <w:r>
        <w:rPr>
          <w:rFonts w:ascii="Calibri" w:cs="Calibri" w:eastAsia="Calibri" w:hAnsi="Calibri"/>
        </w:rPr>
        <w:t xml:space="preserve"> un turno cancelado libera el horario y MySQL no permite índices únicos parciales. La no superposición se controla en </w:t>
      </w:r>
      <w:r>
        <w:rPr>
          <w:rFonts w:ascii="Consolas" w:cs="Consolas" w:eastAsia="Consolas" w:hAnsi="Consolas"/>
          <w:color w:val="0B5A54"/>
          <w:sz w:val="20"/>
          <w:szCs w:val="20"/>
        </w:rPr>
        <w:t xml:space="preserve">TurnoService</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b/>
          <w:bCs/>
        </w:rPr>
        <w:t xml:space="preserve">Cobertura en el propio paciente</w:t>
      </w:r>
      <w:r>
        <w:rPr>
          <w:rFonts w:ascii="Calibri" w:cs="Calibri" w:eastAsia="Calibri" w:hAnsi="Calibri"/>
        </w:rPr>
        <w:t xml:space="preserve"> (</w:t>
      </w:r>
      <w:r>
        <w:rPr>
          <w:rFonts w:ascii="Consolas" w:cs="Consolas" w:eastAsia="Consolas" w:hAnsi="Consolas"/>
          <w:color w:val="0B5A54"/>
          <w:sz w:val="20"/>
          <w:szCs w:val="20"/>
        </w:rPr>
        <w:t xml:space="preserve">obra_social</w:t>
      </w:r>
      <w:r>
        <w:rPr>
          <w:rFonts w:ascii="Calibri" w:cs="Calibri" w:eastAsia="Calibri" w:hAnsi="Calibri"/>
        </w:rPr>
        <w:t xml:space="preserve"> + </w:t>
      </w:r>
      <w:r>
        <w:rPr>
          <w:rFonts w:ascii="Consolas" w:cs="Consolas" w:eastAsia="Consolas" w:hAnsi="Consolas"/>
          <w:color w:val="0B5A54"/>
          <w:sz w:val="20"/>
          <w:szCs w:val="20"/>
        </w:rPr>
        <w:t xml:space="preserve">nro_afiliado</w:t>
      </w:r>
      <w:r>
        <w:rPr>
          <w:rFonts w:ascii="Calibri" w:cs="Calibri" w:eastAsia="Calibri" w:hAnsi="Calibri"/>
        </w:rPr>
        <w:t xml:space="preserve">, nulos si es particular): simplifica la versión actual; si se agregara facturación, se normalizaría en una tabla propia.</w:t>
      </w:r>
    </w:p>
    <w:p>
      <w:pPr>
        <w:pStyle w:val="ListParagraph"/>
        <w:numPr>
          <w:ilvl w:val="0"/>
          <w:numId w:val="2"/>
        </w:numPr>
        <w:spacing w:after="60" w:line="264"/>
      </w:pPr>
      <w:r>
        <w:rPr>
          <w:rFonts w:ascii="Calibri" w:cs="Calibri" w:eastAsia="Calibri" w:hAnsi="Calibri"/>
          <w:b/>
          <w:bCs/>
        </w:rPr>
        <w:t xml:space="preserve">Días de atención como texto</w:t>
      </w:r>
      <w:r>
        <w:rPr>
          <w:rFonts w:ascii="Calibri" w:cs="Calibri" w:eastAsia="Calibri" w:hAnsi="Calibri"/>
        </w:rPr>
        <w:t xml:space="preserve"> (</w:t>
      </w:r>
      <w:r>
        <w:rPr>
          <w:rFonts w:ascii="Consolas" w:cs="Consolas" w:eastAsia="Consolas" w:hAnsi="Consolas"/>
          <w:color w:val="0B5A54"/>
          <w:sz w:val="20"/>
          <w:szCs w:val="20"/>
        </w:rPr>
        <w:t xml:space="preserve">LUN,MIE,VIE</w:t>
      </w:r>
      <w:r>
        <w:rPr>
          <w:rFonts w:ascii="Calibri" w:cs="Calibri" w:eastAsia="Calibri" w:hAnsi="Calibri"/>
        </w:rPr>
        <w:t xml:space="preserve">): evita una tabla de agenda semanal; es suficiente para franjas continuas. Una agenda con varias franjas por día sería una mejora futura.</w:t>
      </w:r>
    </w:p>
    <w:p>
      <w:pPr>
        <w:pStyle w:val="ListParagraph"/>
        <w:numPr>
          <w:ilvl w:val="0"/>
          <w:numId w:val="2"/>
        </w:numPr>
        <w:spacing w:after="60" w:line="264"/>
      </w:pPr>
      <w:r>
        <w:rPr>
          <w:rFonts w:ascii="Calibri" w:cs="Calibri" w:eastAsia="Calibri" w:hAnsi="Calibri"/>
          <w:b/>
          <w:bCs/>
        </w:rPr>
        <w:t xml:space="preserve">Auditoría mínima</w:t>
      </w:r>
      <w:r>
        <w:rPr>
          <w:rFonts w:ascii="Calibri" w:cs="Calibri" w:eastAsia="Calibri" w:hAnsi="Calibri"/>
        </w:rPr>
        <w:t xml:space="preserve"> (</w:t>
      </w:r>
      <w:r>
        <w:rPr>
          <w:rFonts w:ascii="Consolas" w:cs="Consolas" w:eastAsia="Consolas" w:hAnsi="Consolas"/>
          <w:color w:val="0B5A54"/>
          <w:sz w:val="20"/>
          <w:szCs w:val="20"/>
        </w:rPr>
        <w:t xml:space="preserve">creado_por</w:t>
      </w:r>
      <w:r>
        <w:rPr>
          <w:rFonts w:ascii="Calibri" w:cs="Calibri" w:eastAsia="Calibri" w:hAnsi="Calibri"/>
        </w:rPr>
        <w:t xml:space="preserve">, </w:t>
      </w:r>
      <w:r>
        <w:rPr>
          <w:rFonts w:ascii="Consolas" w:cs="Consolas" w:eastAsia="Consolas" w:hAnsi="Consolas"/>
          <w:color w:val="0B5A54"/>
          <w:sz w:val="20"/>
          <w:szCs w:val="20"/>
        </w:rPr>
        <w:t xml:space="preserve">registrada_por</w:t>
      </w:r>
      <w:r>
        <w:rPr>
          <w:rFonts w:ascii="Calibri" w:cs="Calibri" w:eastAsia="Calibri" w:hAnsi="Calibri"/>
        </w:rPr>
        <w:t xml:space="preserve">) como texto del usuario, sin clave foránea, para no depender de la vigencia del usuario.</w:t>
      </w:r>
    </w:p>
    <w:p>
      <w:pPr>
        <w:pStyle w:val="Heading1"/>
        <w:keepNext/>
        <w:spacing w:after="140" w:before="360"/>
      </w:pPr>
      <w:r>
        <w:rPr>
          <w:rFonts w:ascii="Calibri" w:cs="Calibri" w:eastAsia="Calibri" w:hAnsi="Calibri"/>
        </w:rPr>
        <w:t xml:space="preserve">Diccionario de datos</w:t>
      </w:r>
    </w:p>
    <w:p>
      <w:pPr>
        <w:pStyle w:val="Heading2"/>
        <w:keepNext/>
        <w:spacing w:after="100" w:before="240"/>
      </w:pPr>
      <w:r>
        <w:rPr>
          <w:rFonts w:ascii="Calibri" w:cs="Calibri" w:eastAsia="Calibri" w:hAnsi="Calibri"/>
        </w:rPr>
        <w:t xml:space="preserve">Tabla pacientes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700"/>
        <w:gridCol w:w="1700"/>
        <w:gridCol w:w="3638"/>
      </w:tblGrid>
      <w:tr>
        <w:trPr>
          <w:cantSplit/>
          <w:tblHeader/>
        </w:trPr>
        <w:tc>
          <w:tcPr>
            <w:tcW w:type="dxa" w:w="19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Campo</w:t>
            </w:r>
          </w:p>
        </w:tc>
        <w:tc>
          <w:tcPr>
            <w:tcW w:type="dxa" w:w="17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Tipo</w:t>
            </w:r>
          </w:p>
        </w:tc>
        <w:tc>
          <w:tcPr>
            <w:tcW w:type="dxa" w:w="7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Nulo</w:t>
            </w:r>
          </w:p>
        </w:tc>
        <w:tc>
          <w:tcPr>
            <w:tcW w:type="dxa" w:w="17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Restricción</w:t>
            </w:r>
          </w:p>
        </w:tc>
        <w:tc>
          <w:tcPr>
            <w:tcW w:type="dxa" w:w="3638"/>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Descripción</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id</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BIGINT</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PK, autoincremental</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Identificador</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dni</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VARCHAR(8)</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UNIQUE, 7-8 dígitos</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Documento sin puntos</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apellido / nombre</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VARCHAR(60)</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Datos personales</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fecha_nacimiento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DATE</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Anterior a hoy</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Se usa para calcular la edad</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sexo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CHAR(1)</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F, M o X</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Sexo declarado</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telefono / email</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VARCHAR</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Sí</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Formato validado</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Contacto</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domicilio / localidad</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VARCHAR</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Sí</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Dirección</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obra_social</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VARCHAR(60)</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Sí</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NULL = particular</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Cobertura</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nro_afiliado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VARCHAR(30)</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Sí</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Obligatorio si hay obra social</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Credencial</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activo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BOOLEAN</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Por defecto 1</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Baja lógica</w:t>
            </w:r>
          </w:p>
        </w:tc>
      </w:tr>
    </w:tbl>
    <w:p>
      <w:pPr>
        <w:spacing w:after="60"/>
      </w:pPr>
    </w:p>
    <w:p>
      <w:pPr>
        <w:pStyle w:val="Heading2"/>
        <w:keepNext/>
        <w:spacing w:after="100" w:before="240"/>
      </w:pPr>
      <w:r>
        <w:rPr>
          <w:rFonts w:ascii="Calibri" w:cs="Calibri" w:eastAsia="Calibri" w:hAnsi="Calibri"/>
        </w:rPr>
        <w:t xml:space="preserve">Tabla especialidades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700"/>
        <w:gridCol w:w="1700"/>
        <w:gridCol w:w="3638"/>
      </w:tblGrid>
      <w:tr>
        <w:trPr>
          <w:cantSplit/>
          <w:tblHeader/>
        </w:trPr>
        <w:tc>
          <w:tcPr>
            <w:tcW w:type="dxa" w:w="19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Campo</w:t>
            </w:r>
          </w:p>
        </w:tc>
        <w:tc>
          <w:tcPr>
            <w:tcW w:type="dxa" w:w="17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Tipo</w:t>
            </w:r>
          </w:p>
        </w:tc>
        <w:tc>
          <w:tcPr>
            <w:tcW w:type="dxa" w:w="7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Nulo</w:t>
            </w:r>
          </w:p>
        </w:tc>
        <w:tc>
          <w:tcPr>
            <w:tcW w:type="dxa" w:w="17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Restricción</w:t>
            </w:r>
          </w:p>
        </w:tc>
        <w:tc>
          <w:tcPr>
            <w:tcW w:type="dxa" w:w="3638"/>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Descripción</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id</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BIGINT</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PK</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Identificador</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nombre</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VARCHAR(60)</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UNIQUE</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Ej: Cardiología</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descripcion</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VARCHAR(200)</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Sí</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Detalle</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duracion_turno_min</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INT</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10 a 120</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Duración de cada turno</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activa</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BOOLEAN</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Por defecto 1</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Baja lógica</w:t>
            </w:r>
          </w:p>
        </w:tc>
      </w:tr>
    </w:tbl>
    <w:p>
      <w:pPr>
        <w:spacing w:after="60"/>
      </w:pPr>
    </w:p>
    <w:p>
      <w:pPr>
        <w:pStyle w:val="Heading2"/>
        <w:keepNext/>
        <w:spacing w:after="100" w:before="240"/>
      </w:pPr>
      <w:r>
        <w:rPr>
          <w:rFonts w:ascii="Calibri" w:cs="Calibri" w:eastAsia="Calibri" w:hAnsi="Calibri"/>
        </w:rPr>
        <w:t xml:space="preserve">Tabla profesionales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700"/>
        <w:gridCol w:w="1700"/>
        <w:gridCol w:w="3638"/>
      </w:tblGrid>
      <w:tr>
        <w:trPr>
          <w:cantSplit/>
          <w:tblHeader/>
        </w:trPr>
        <w:tc>
          <w:tcPr>
            <w:tcW w:type="dxa" w:w="19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Campo</w:t>
            </w:r>
          </w:p>
        </w:tc>
        <w:tc>
          <w:tcPr>
            <w:tcW w:type="dxa" w:w="17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Tipo</w:t>
            </w:r>
          </w:p>
        </w:tc>
        <w:tc>
          <w:tcPr>
            <w:tcW w:type="dxa" w:w="7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Nulo</w:t>
            </w:r>
          </w:p>
        </w:tc>
        <w:tc>
          <w:tcPr>
            <w:tcW w:type="dxa" w:w="17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Restricción</w:t>
            </w:r>
          </w:p>
        </w:tc>
        <w:tc>
          <w:tcPr>
            <w:tcW w:type="dxa" w:w="3638"/>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Descripción</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id</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BIGINT</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PK</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Identificador</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matricula</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VARCHAR(20)</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UNIQUE</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Matrícula profesional</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dni</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VARCHAR(8)</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UNIQUE</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Documento</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apellido / nombre</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VARCHAR(60)</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Datos personales</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telefono / email</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VARCHAR</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Sí</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Contacto</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consultorio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VARCHAR(20)</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Ej: Consultorio 3</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dias_atencion</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VARCHAR(27)</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LUN,MAR,MIE,JUE,VIE,SAB</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Días en que atiende</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hora_desde / hora_hasta</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TIME</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desde &lt; hasta</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Franja de atención</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activo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BOOLEAN</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Baja lógica</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especialidad_id</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BIGINT</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FK → especialidades</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Especialidad</w:t>
            </w:r>
          </w:p>
        </w:tc>
      </w:tr>
    </w:tbl>
    <w:p>
      <w:pPr>
        <w:spacing w:after="60"/>
      </w:pPr>
    </w:p>
    <w:p>
      <w:pPr>
        <w:pStyle w:val="Heading2"/>
        <w:keepNext/>
        <w:spacing w:after="100" w:before="240"/>
      </w:pPr>
      <w:r>
        <w:rPr>
          <w:rFonts w:ascii="Calibri" w:cs="Calibri" w:eastAsia="Calibri" w:hAnsi="Calibri"/>
        </w:rPr>
        <w:t xml:space="preserve">Tabla turnos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700"/>
        <w:gridCol w:w="1700"/>
        <w:gridCol w:w="3638"/>
      </w:tblGrid>
      <w:tr>
        <w:trPr>
          <w:cantSplit/>
          <w:tblHeader/>
        </w:trPr>
        <w:tc>
          <w:tcPr>
            <w:tcW w:type="dxa" w:w="19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Campo</w:t>
            </w:r>
          </w:p>
        </w:tc>
        <w:tc>
          <w:tcPr>
            <w:tcW w:type="dxa" w:w="17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Tipo</w:t>
            </w:r>
          </w:p>
        </w:tc>
        <w:tc>
          <w:tcPr>
            <w:tcW w:type="dxa" w:w="7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Nulo</w:t>
            </w:r>
          </w:p>
        </w:tc>
        <w:tc>
          <w:tcPr>
            <w:tcW w:type="dxa" w:w="17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Restricción</w:t>
            </w:r>
          </w:p>
        </w:tc>
        <w:tc>
          <w:tcPr>
            <w:tcW w:type="dxa" w:w="3638"/>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Descripción</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id</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BIGINT</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PK</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Identificador</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paciente_id</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BIGINT</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FK → pacientes</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Quién se atiende</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profesional_id</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BIGINT</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FK → profesionales</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Con quién</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fecha / hora</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DATE / TIME</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Índice (profesional, fecha)</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Inicio del turno</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estado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VARCHAR(15)</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RESERVADO, EN_ESPERA, ATENDIDO, CANCELADO, AUSENTE</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Estado actual</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motivo / observaciones</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VARCHAR</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Sí</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200 / 300 car.</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Notas de recepción</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creado_en / creado_por</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DATETIME / VARCHAR(30)</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 modificables</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Auditoría</w:t>
            </w:r>
          </w:p>
        </w:tc>
      </w:tr>
    </w:tbl>
    <w:p>
      <w:pPr>
        <w:spacing w:after="60"/>
      </w:pPr>
    </w:p>
    <w:p>
      <w:pPr>
        <w:pStyle w:val="Heading2"/>
        <w:keepNext/>
        <w:spacing w:after="100" w:before="240"/>
      </w:pPr>
      <w:r>
        <w:rPr>
          <w:rFonts w:ascii="Calibri" w:cs="Calibri" w:eastAsia="Calibri" w:hAnsi="Calibri"/>
        </w:rPr>
        <w:t xml:space="preserve">Tabla atenciones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700"/>
        <w:gridCol w:w="1700"/>
        <w:gridCol w:w="3638"/>
      </w:tblGrid>
      <w:tr>
        <w:trPr>
          <w:cantSplit/>
          <w:tblHeader/>
        </w:trPr>
        <w:tc>
          <w:tcPr>
            <w:tcW w:type="dxa" w:w="19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Campo</w:t>
            </w:r>
          </w:p>
        </w:tc>
        <w:tc>
          <w:tcPr>
            <w:tcW w:type="dxa" w:w="17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Tipo</w:t>
            </w:r>
          </w:p>
        </w:tc>
        <w:tc>
          <w:tcPr>
            <w:tcW w:type="dxa" w:w="7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Nulo</w:t>
            </w:r>
          </w:p>
        </w:tc>
        <w:tc>
          <w:tcPr>
            <w:tcW w:type="dxa" w:w="17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Restricción</w:t>
            </w:r>
          </w:p>
        </w:tc>
        <w:tc>
          <w:tcPr>
            <w:tcW w:type="dxa" w:w="3638"/>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Descripción</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id</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BIGINT</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PK</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Identificador</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turno_id</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BIGINT</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FK UNIQUE → turnos</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Turno atendido</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motivo_consulta</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VARCHAR(300)</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Por qué consulta</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diagnostico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VARCHAR(500)</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Diagnóstico</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indicaciones</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VARCHAR(1000)</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Sí</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Tratamiento indicado</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observaciones</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TEXT</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Sí</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Hasta 4000 car.</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Evolución</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fecha_hora / registrada_por</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DATETIME / VARCHAR(30)</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 modificables</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Cuándo y quién</w:t>
            </w:r>
          </w:p>
        </w:tc>
      </w:tr>
    </w:tbl>
    <w:p>
      <w:pPr>
        <w:spacing w:after="60"/>
      </w:pPr>
    </w:p>
    <w:p>
      <w:pPr>
        <w:pStyle w:val="Heading2"/>
        <w:keepNext/>
        <w:spacing w:after="100" w:before="240"/>
      </w:pPr>
      <w:r>
        <w:rPr>
          <w:rFonts w:ascii="Calibri" w:cs="Calibri" w:eastAsia="Calibri" w:hAnsi="Calibri"/>
        </w:rPr>
        <w:t xml:space="preserve">Tabla usuarios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700"/>
        <w:gridCol w:w="1700"/>
        <w:gridCol w:w="3638"/>
      </w:tblGrid>
      <w:tr>
        <w:trPr>
          <w:cantSplit/>
          <w:tblHeader/>
        </w:trPr>
        <w:tc>
          <w:tcPr>
            <w:tcW w:type="dxa" w:w="19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Campo</w:t>
            </w:r>
          </w:p>
        </w:tc>
        <w:tc>
          <w:tcPr>
            <w:tcW w:type="dxa" w:w="17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Tipo</w:t>
            </w:r>
          </w:p>
        </w:tc>
        <w:tc>
          <w:tcPr>
            <w:tcW w:type="dxa" w:w="7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Nulo</w:t>
            </w:r>
          </w:p>
        </w:tc>
        <w:tc>
          <w:tcPr>
            <w:tcW w:type="dxa" w:w="17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Restricción</w:t>
            </w:r>
          </w:p>
        </w:tc>
        <w:tc>
          <w:tcPr>
            <w:tcW w:type="dxa" w:w="3638"/>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Descripción</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id</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BIGINT</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PK</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Identificador</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username</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VARCHAR(30)</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UNIQUE</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Nombre de usuario</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password</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VARCHAR(100)</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Hash BCrypt</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Contraseña cifrada</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rol</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VARCHAR(15)</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ADMIN, RECEPCION, PROFESIONAL</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Perfil de acceso</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activo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BOOLEAN</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No</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Baja lógica</w:t>
            </w:r>
          </w:p>
        </w:tc>
      </w:tr>
      <w:tr>
        <w:trPr>
          <w:cantSplit/>
        </w:trPr>
        <w:tc>
          <w:tcPr>
            <w:tcW w:type="dxa" w:w="1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profesional_id</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BIGINT</w:t>
            </w:r>
          </w:p>
        </w:tc>
        <w:tc>
          <w:tcPr>
            <w:tcW w:type="dxa" w:w="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Sí</w:t>
            </w:r>
          </w:p>
        </w:tc>
        <w:tc>
          <w:tcPr>
            <w:tcW w:type="dxa" w:w="1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FK UNIQUE → profesionales</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Solo rol Profesional</w:t>
            </w:r>
          </w:p>
        </w:tc>
      </w:tr>
    </w:tbl>
    <w:p>
      <w:pPr>
        <w:spacing w:after="60"/>
      </w:pPr>
    </w:p>
    <w:p>
      <w:pPr>
        <w:pStyle w:val="Heading1"/>
        <w:keepNext/>
        <w:spacing w:after="140" w:before="360"/>
      </w:pPr>
      <w:r>
        <w:rPr>
          <w:rFonts w:ascii="Calibri" w:cs="Calibri" w:eastAsia="Calibri" w:hAnsi="Calibri"/>
        </w:rPr>
        <w:t xml:space="preserve">Reglas de negocio</w:t>
      </w:r>
    </w:p>
    <w:p>
      <w:pPr>
        <w:spacing w:after="110" w:line="276"/>
      </w:pPr>
      <w:r>
        <w:rPr>
          <w:rFonts w:ascii="Calibri" w:cs="Calibri" w:eastAsia="Calibri" w:hAnsi="Calibri"/>
        </w:rPr>
        <w:t xml:space="preserve">Las reglas se implementan en la capa de servicio (no en el frontend), de modo que se cumplen sin importar desde dónde se use la API. Cuando una regla se viola, la API responde </w:t>
      </w:r>
      <w:r>
        <w:rPr>
          <w:rFonts w:ascii="Calibri" w:cs="Calibri" w:eastAsia="Calibri" w:hAnsi="Calibri"/>
          <w:b/>
          <w:bCs/>
        </w:rPr>
        <w:t xml:space="preserve">422</w:t>
      </w:r>
      <w:r>
        <w:rPr>
          <w:rFonts w:ascii="Calibri" w:cs="Calibri" w:eastAsia="Calibri" w:hAnsi="Calibri"/>
        </w:rPr>
        <w:t xml:space="preserve"> con el motivo en lenguaje claro.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2838"/>
      </w:tblGrid>
      <w:tr>
        <w:trPr>
          <w:cantSplit/>
          <w:tblHeader/>
        </w:trPr>
        <w:tc>
          <w:tcPr>
            <w:tcW w:type="dxa" w:w="8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ID</w:t>
            </w:r>
          </w:p>
        </w:tc>
        <w:tc>
          <w:tcPr>
            <w:tcW w:type="dxa" w:w="60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Regla</w:t>
            </w:r>
          </w:p>
        </w:tc>
        <w:tc>
          <w:tcPr>
            <w:tcW w:type="dxa" w:w="2838"/>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Dónde se aplica</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RN-01</w:t>
            </w:r>
          </w:p>
        </w:tc>
        <w:tc>
          <w:tcPr>
            <w:tcW w:type="dxa" w:w="6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b/>
                <w:bCs/>
                <w:sz w:val="17"/>
                <w:szCs w:val="17"/>
              </w:rPr>
              <w:t xml:space="preserve">Sin superposición del profesional:</w:t>
            </w:r>
            <w:r>
              <w:rPr>
                <w:rFonts w:ascii="Calibri" w:cs="Calibri" w:eastAsia="Calibri" w:hAnsi="Calibri"/>
                <w:sz w:val="17"/>
                <w:szCs w:val="17"/>
              </w:rPr>
              <w:t xml:space="preserve"> un profesional no puede tener dos turnos activos (reservados o en espera) cuyos horarios se solapen.</w:t>
            </w:r>
          </w:p>
        </w:tc>
        <w:tc>
          <w:tcPr>
            <w:tcW w:type="dxa" w:w="28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7"/>
                <w:szCs w:val="17"/>
              </w:rPr>
              <w:t xml:space="preserve">TurnoService.validarDisponibilidad</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RN-02</w:t>
            </w:r>
          </w:p>
        </w:tc>
        <w:tc>
          <w:tcPr>
            <w:tcW w:type="dxa" w:w="6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b/>
                <w:bCs/>
                <w:sz w:val="17"/>
                <w:szCs w:val="17"/>
              </w:rPr>
              <w:t xml:space="preserve">Agenda del profesional:</w:t>
            </w:r>
            <w:r>
              <w:rPr>
                <w:rFonts w:ascii="Calibri" w:cs="Calibri" w:eastAsia="Calibri" w:hAnsi="Calibri"/>
                <w:sz w:val="17"/>
                <w:szCs w:val="17"/>
              </w:rPr>
              <w:t xml:space="preserve"> el turno debe caer en un día de atención, dentro de su franja y en la grilla que marca la duración de la especialidad (ej. 08:00, 08:30, 09:00… para Cardiología).</w:t>
            </w:r>
          </w:p>
        </w:tc>
        <w:tc>
          <w:tcPr>
            <w:tcW w:type="dxa" w:w="28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Ídem</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RN-03</w:t>
            </w:r>
          </w:p>
        </w:tc>
        <w:tc>
          <w:tcPr>
            <w:tcW w:type="dxa" w:w="6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b/>
                <w:bCs/>
                <w:sz w:val="17"/>
                <w:szCs w:val="17"/>
              </w:rPr>
              <w:t xml:space="preserve">Sin turnos en el pasado:</w:t>
            </w:r>
            <w:r>
              <w:rPr>
                <w:rFonts w:ascii="Calibri" w:cs="Calibri" w:eastAsia="Calibri" w:hAnsi="Calibri"/>
                <w:sz w:val="17"/>
                <w:szCs w:val="17"/>
              </w:rPr>
              <w:t xml:space="preserve"> no se reserva ni reprograma a una fecha y hora ya vencida.</w:t>
            </w:r>
          </w:p>
        </w:tc>
        <w:tc>
          <w:tcPr>
            <w:tcW w:type="dxa" w:w="28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Ídem</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RN-04</w:t>
            </w:r>
          </w:p>
        </w:tc>
        <w:tc>
          <w:tcPr>
            <w:tcW w:type="dxa" w:w="6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b/>
                <w:bCs/>
                <w:sz w:val="17"/>
                <w:szCs w:val="17"/>
              </w:rPr>
              <w:t xml:space="preserve">Sin superposición del paciente:</w:t>
            </w:r>
            <w:r>
              <w:rPr>
                <w:rFonts w:ascii="Calibri" w:cs="Calibri" w:eastAsia="Calibri" w:hAnsi="Calibri"/>
                <w:sz w:val="17"/>
                <w:szCs w:val="17"/>
              </w:rPr>
              <w:t xml:space="preserve"> un paciente no puede tener dos turnos activos solapados, aunque sean con profesionales distintos.</w:t>
            </w:r>
          </w:p>
        </w:tc>
        <w:tc>
          <w:tcPr>
            <w:tcW w:type="dxa" w:w="28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Ídem</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RN-05</w:t>
            </w:r>
          </w:p>
        </w:tc>
        <w:tc>
          <w:tcPr>
            <w:tcW w:type="dxa" w:w="6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b/>
                <w:bCs/>
                <w:sz w:val="17"/>
                <w:szCs w:val="17"/>
              </w:rPr>
              <w:t xml:space="preserve">Solo registros activos:</w:t>
            </w:r>
            <w:r>
              <w:rPr>
                <w:rFonts w:ascii="Calibri" w:cs="Calibri" w:eastAsia="Calibri" w:hAnsi="Calibri"/>
                <w:sz w:val="17"/>
                <w:szCs w:val="17"/>
              </w:rPr>
              <w:t xml:space="preserve"> paciente, profesional y especialidad deben estar activos para recibir turnos.</w:t>
            </w:r>
          </w:p>
        </w:tc>
        <w:tc>
          <w:tcPr>
            <w:tcW w:type="dxa" w:w="28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7"/>
                <w:szCs w:val="17"/>
              </w:rPr>
              <w:t xml:space="preserve">TurnoService.validarActivos</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RN-06</w:t>
            </w:r>
          </w:p>
        </w:tc>
        <w:tc>
          <w:tcPr>
            <w:tcW w:type="dxa" w:w="6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b/>
                <w:bCs/>
                <w:sz w:val="17"/>
                <w:szCs w:val="17"/>
              </w:rPr>
              <w:t xml:space="preserve">Estados válidos:</w:t>
            </w:r>
            <w:r>
              <w:rPr>
                <w:rFonts w:ascii="Calibri" w:cs="Calibri" w:eastAsia="Calibri" w:hAnsi="Calibri"/>
                <w:sz w:val="17"/>
                <w:szCs w:val="17"/>
              </w:rPr>
              <w:t xml:space="preserve"> RESERVADO → EN_ESPERA, CANCELADO o AUSENTE; EN_ESPERA → ATENDIDO o CANCELADO. ATENDIDO, CANCELADO y AUSENTE son finales. La llegada solo se registra el día del turno y “ausente” solo cuando el horario ya comenzó.</w:t>
            </w:r>
          </w:p>
        </w:tc>
        <w:tc>
          <w:tcPr>
            <w:tcW w:type="dxa" w:w="28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7"/>
                <w:szCs w:val="17"/>
              </w:rPr>
              <w:t xml:space="preserve">EstadoTurno</w:t>
            </w:r>
            <w:r>
              <w:rPr>
                <w:rFonts w:ascii="Calibri" w:cs="Calibri" w:eastAsia="Calibri" w:hAnsi="Calibri"/>
                <w:sz w:val="17"/>
                <w:szCs w:val="17"/>
              </w:rPr>
              <w:t xml:space="preserve">, </w:t>
            </w:r>
            <w:r>
              <w:rPr>
                <w:rFonts w:ascii="Consolas" w:cs="Consolas" w:eastAsia="Consolas" w:hAnsi="Consolas"/>
                <w:color w:val="0B5A54"/>
                <w:sz w:val="17"/>
                <w:szCs w:val="17"/>
              </w:rPr>
              <w:t xml:space="preserve">TurnoService.cambiarEstado</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RN-07</w:t>
            </w:r>
          </w:p>
        </w:tc>
        <w:tc>
          <w:tcPr>
            <w:tcW w:type="dxa" w:w="6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b/>
                <w:bCs/>
                <w:sz w:val="17"/>
                <w:szCs w:val="17"/>
              </w:rPr>
              <w:t xml:space="preserve">Atención:</w:t>
            </w:r>
            <w:r>
              <w:rPr>
                <w:rFonts w:ascii="Calibri" w:cs="Calibri" w:eastAsia="Calibri" w:hAnsi="Calibri"/>
                <w:sz w:val="17"/>
                <w:szCs w:val="17"/>
              </w:rPr>
              <w:t xml:space="preserve"> solo sobre un turno EN_ESPERA, una por turno y registrada por el profesional titular del turno. Al guardarla, el turno pasa a ATENDIDO en la misma transacción.</w:t>
            </w:r>
          </w:p>
        </w:tc>
        <w:tc>
          <w:tcPr>
            <w:tcW w:type="dxa" w:w="28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7"/>
                <w:szCs w:val="17"/>
              </w:rPr>
              <w:t xml:space="preserve">AtencionService.registrar</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RN-08</w:t>
            </w:r>
          </w:p>
        </w:tc>
        <w:tc>
          <w:tcPr>
            <w:tcW w:type="dxa" w:w="6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b/>
                <w:bCs/>
                <w:sz w:val="17"/>
                <w:szCs w:val="17"/>
              </w:rPr>
              <w:t xml:space="preserve">Corrección acotada:</w:t>
            </w:r>
            <w:r>
              <w:rPr>
                <w:rFonts w:ascii="Calibri" w:cs="Calibri" w:eastAsia="Calibri" w:hAnsi="Calibri"/>
                <w:sz w:val="17"/>
                <w:szCs w:val="17"/>
              </w:rPr>
              <w:t xml:space="preserve"> una atención solo puede corregirla su autor y dentro de las 24 horas.</w:t>
            </w:r>
          </w:p>
        </w:tc>
        <w:tc>
          <w:tcPr>
            <w:tcW w:type="dxa" w:w="28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7"/>
                <w:szCs w:val="17"/>
              </w:rPr>
              <w:t xml:space="preserve">AtencionService.actualizar</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RN-09</w:t>
            </w:r>
          </w:p>
        </w:tc>
        <w:tc>
          <w:tcPr>
            <w:tcW w:type="dxa" w:w="6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b/>
                <w:bCs/>
                <w:sz w:val="17"/>
                <w:szCs w:val="17"/>
              </w:rPr>
              <w:t xml:space="preserve">Cobertura:</w:t>
            </w:r>
            <w:r>
              <w:rPr>
                <w:rFonts w:ascii="Calibri" w:cs="Calibri" w:eastAsia="Calibri" w:hAnsi="Calibri"/>
                <w:sz w:val="17"/>
                <w:szCs w:val="17"/>
              </w:rPr>
              <w:t xml:space="preserve"> con obra social es obligatorio el nº de afiliado.</w:t>
            </w:r>
          </w:p>
        </w:tc>
        <w:tc>
          <w:tcPr>
            <w:tcW w:type="dxa" w:w="28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7"/>
                <w:szCs w:val="17"/>
              </w:rPr>
              <w:t xml:space="preserve">PacienteService</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RN-10</w:t>
            </w:r>
          </w:p>
        </w:tc>
        <w:tc>
          <w:tcPr>
            <w:tcW w:type="dxa" w:w="6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b/>
                <w:bCs/>
                <w:sz w:val="17"/>
                <w:szCs w:val="17"/>
              </w:rPr>
              <w:t xml:space="preserve">Confidencialidad:</w:t>
            </w:r>
            <w:r>
              <w:rPr>
                <w:rFonts w:ascii="Calibri" w:cs="Calibri" w:eastAsia="Calibri" w:hAnsi="Calibri"/>
                <w:sz w:val="17"/>
                <w:szCs w:val="17"/>
              </w:rPr>
              <w:t xml:space="preserve"> la historia clínica solo la ven los profesionales; cada profesional solo ve su propia agenda.</w:t>
            </w:r>
          </w:p>
        </w:tc>
        <w:tc>
          <w:tcPr>
            <w:tcW w:type="dxa" w:w="28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7"/>
                <w:szCs w:val="17"/>
              </w:rPr>
              <w:t xml:space="preserve">SecurityConfig</w:t>
            </w:r>
            <w:r>
              <w:rPr>
                <w:rFonts w:ascii="Calibri" w:cs="Calibri" w:eastAsia="Calibri" w:hAnsi="Calibri"/>
                <w:sz w:val="17"/>
                <w:szCs w:val="17"/>
              </w:rPr>
              <w:t xml:space="preserve">, </w:t>
            </w:r>
            <w:r>
              <w:rPr>
                <w:rFonts w:ascii="Consolas" w:cs="Consolas" w:eastAsia="Consolas" w:hAnsi="Consolas"/>
                <w:color w:val="0B5A54"/>
                <w:sz w:val="17"/>
                <w:szCs w:val="17"/>
              </w:rPr>
              <w:t xml:space="preserve">TurnoController</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RN-11</w:t>
            </w:r>
          </w:p>
        </w:tc>
        <w:tc>
          <w:tcPr>
            <w:tcW w:type="dxa" w:w="6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b/>
                <w:bCs/>
                <w:sz w:val="17"/>
                <w:szCs w:val="17"/>
              </w:rPr>
              <w:t xml:space="preserve">Unicidad:</w:t>
            </w:r>
            <w:r>
              <w:rPr>
                <w:rFonts w:ascii="Calibri" w:cs="Calibri" w:eastAsia="Calibri" w:hAnsi="Calibri"/>
                <w:sz w:val="17"/>
                <w:szCs w:val="17"/>
              </w:rPr>
              <w:t xml:space="preserve"> DNI de paciente, matrícula y DNI de profesional, nombre de usuario y nombre de especialidad no se repiten.</w:t>
            </w:r>
          </w:p>
        </w:tc>
        <w:tc>
          <w:tcPr>
            <w:tcW w:type="dxa" w:w="28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Servicios de cada módulo</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RN-12</w:t>
            </w:r>
          </w:p>
        </w:tc>
        <w:tc>
          <w:tcPr>
            <w:tcW w:type="dxa" w:w="6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b/>
                <w:bCs/>
                <w:sz w:val="17"/>
                <w:szCs w:val="17"/>
              </w:rPr>
              <w:t xml:space="preserve">Coherencia de agenda:</w:t>
            </w:r>
            <w:r>
              <w:rPr>
                <w:rFonts w:ascii="Calibri" w:cs="Calibri" w:eastAsia="Calibri" w:hAnsi="Calibri"/>
                <w:sz w:val="17"/>
                <w:szCs w:val="17"/>
              </w:rPr>
              <w:t xml:space="preserve"> franja con inicio &lt; fin y suficiente para al menos un turno; no se da de baja una especialidad con profesionales activos.</w:t>
            </w:r>
          </w:p>
        </w:tc>
        <w:tc>
          <w:tcPr>
            <w:tcW w:type="dxa" w:w="28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Servicios de Especialidad y Profesional</w:t>
            </w:r>
          </w:p>
        </w:tc>
      </w:tr>
      <w:tr>
        <w:trPr>
          <w:cantSplit/>
        </w:trPr>
        <w:tc>
          <w:tcPr>
            <w:tcW w:type="dxa" w:w="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RN-13</w:t>
            </w:r>
          </w:p>
        </w:tc>
        <w:tc>
          <w:tcPr>
            <w:tcW w:type="dxa" w:w="6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b/>
                <w:bCs/>
                <w:sz w:val="17"/>
                <w:szCs w:val="17"/>
              </w:rPr>
              <w:t xml:space="preserve">Baja lógica:</w:t>
            </w:r>
            <w:r>
              <w:rPr>
                <w:rFonts w:ascii="Calibri" w:cs="Calibri" w:eastAsia="Calibri" w:hAnsi="Calibri"/>
                <w:sz w:val="17"/>
                <w:szCs w:val="17"/>
              </w:rPr>
              <w:t xml:space="preserve"> ninguna entidad se elimina físicamente; un turno “borrado” queda CANCELADO.</w:t>
            </w:r>
          </w:p>
        </w:tc>
        <w:tc>
          <w:tcPr>
            <w:tcW w:type="dxa" w:w="28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Todos los módulos</w:t>
            </w:r>
          </w:p>
        </w:tc>
      </w:tr>
    </w:tbl>
    <w:p>
      <w:pPr>
        <w:pStyle w:val="Heading1"/>
        <w:keepNext/>
        <w:spacing w:after="140" w:before="360"/>
      </w:pPr>
      <w:r>
        <w:rPr>
          <w:rFonts w:ascii="Calibri" w:cs="Calibri" w:eastAsia="Calibri" w:hAnsi="Calibri"/>
        </w:rPr>
        <w:t xml:space="preserve">Estados del turno</w:t>
      </w:r>
    </w:p>
    <w:p>
      <w:pPr>
        <w:keepNext/>
        <w:spacing w:after="60" w:before="80"/>
        <w:jc w:val="center"/>
      </w:pPr>
      <w:r>
        <w:drawing>
          <wp:inline distT="0" distB="0" distL="0" distR="0">
            <wp:extent cx="6096000" cy="2514600"/>
            <wp:effectExtent t="0" r="0" b="0" l="0"/>
            <wp:docPr id="1" name="../diag/estados_turno.png" descr="../diag/estados_turno.png" title="../diag/estados_tur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2514600"/>
                    </a:xfrm>
                    <a:prstGeom prst="rect">
                      <a:avLst/>
                    </a:prstGeom>
                  </pic:spPr>
                </pic:pic>
              </a:graphicData>
            </a:graphic>
          </wp:inline>
        </w:drawing>
      </w:r>
    </w:p>
    <w:p>
      <w:pPr>
        <w:spacing w:after="160"/>
        <w:jc w:val="center"/>
      </w:pPr>
      <w:r>
        <w:rPr>
          <w:rFonts w:ascii="Calibri" w:cs="Calibri" w:eastAsia="Calibri" w:hAnsi="Calibri"/>
          <w:i/>
          <w:iCs/>
          <w:color w:val="6B7280"/>
          <w:sz w:val="18"/>
          <w:szCs w:val="18"/>
        </w:rPr>
        <w:t xml:space="preserve">Figura 6. Máquina de estados del turno</w:t>
      </w:r>
    </w:p>
    <w:p>
      <w:pPr>
        <w:spacing w:after="110" w:line="276"/>
      </w:pPr>
      <w:r>
        <w:rPr>
          <w:rFonts w:ascii="Calibri" w:cs="Calibri" w:eastAsia="Calibri" w:hAnsi="Calibri"/>
          <w:b/>
          <w:bCs/>
          <w:sz w:val="21"/>
          <w:szCs w:val="21"/>
        </w:rPr>
        <w:t xml:space="preserve">Estado “activo”</w:t>
      </w:r>
      <w:r>
        <w:rPr>
          <w:rFonts w:ascii="Calibri" w:cs="Calibri" w:eastAsia="Calibri" w:hAnsi="Calibri"/>
          <w:sz w:val="21"/>
          <w:szCs w:val="21"/>
        </w:rPr>
        <w:t xml:space="preserve"> es el que ocupa el horario del profesional: RESERVADO y EN_ESPERA. Al cancelar, el horario se libera y puede volver a ofrecerse.</w:t>
      </w:r>
    </w:p>
    <w:p>
      <w:pPr>
        <w:pStyle w:val="Heading1"/>
        <w:keepNext/>
        <w:spacing w:after="140" w:before="360"/>
      </w:pPr>
      <w:r>
        <w:rPr>
          <w:rFonts w:ascii="Calibri" w:cs="Calibri" w:eastAsia="Calibri" w:hAnsi="Calibri"/>
        </w:rPr>
        <w:t xml:space="preserve">Algoritmo de disponibilidad</w:t>
      </w:r>
    </w:p>
    <w:p>
      <w:pPr>
        <w:spacing w:after="110" w:line="276"/>
      </w:pPr>
      <w:r>
        <w:rPr>
          <w:rFonts w:ascii="Calibri" w:cs="Calibri" w:eastAsia="Calibri" w:hAnsi="Calibri"/>
        </w:rPr>
        <w:t xml:space="preserve">Dado un profesional y una fecha, el sistema genera la grilla desde </w:t>
      </w:r>
      <w:r>
        <w:rPr>
          <w:rFonts w:ascii="Consolas" w:cs="Consolas" w:eastAsia="Consolas" w:hAnsi="Consolas"/>
          <w:color w:val="0B5A54"/>
          <w:sz w:val="20"/>
          <w:szCs w:val="20"/>
        </w:rPr>
        <w:t xml:space="preserve">horaDesde</w:t>
      </w:r>
      <w:r>
        <w:rPr>
          <w:rFonts w:ascii="Calibri" w:cs="Calibri" w:eastAsia="Calibri" w:hAnsi="Calibri"/>
        </w:rPr>
        <w:t xml:space="preserve"> avanzando de a </w:t>
      </w:r>
      <w:r>
        <w:rPr>
          <w:rFonts w:ascii="Consolas" w:cs="Consolas" w:eastAsia="Consolas" w:hAnsi="Consolas"/>
          <w:color w:val="0B5A54"/>
          <w:sz w:val="20"/>
          <w:szCs w:val="20"/>
        </w:rPr>
        <w:t xml:space="preserve">duracionTurnoMin</w:t>
      </w:r>
      <w:r>
        <w:rPr>
          <w:rFonts w:ascii="Calibri" w:cs="Calibri" w:eastAsia="Calibri" w:hAnsi="Calibri"/>
        </w:rPr>
        <w:t xml:space="preserve"> y descarta cada horario que se solape con un turno activo, o que ya haya pasado si la fecha es hoy.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4A017" w:sz="24"/>
              <w:bottom w:val="none" w:color="FFFFFF" w:sz="0"/>
              <w:right w:val="none" w:color="FFFFFF" w:sz="0"/>
            </w:tcBorders>
            <w:shd w:fill="E8F1EF" w:color="auto" w:val="clear"/>
            <w:tcMar>
              <w:top w:type="dxa" w:w="100"/>
              <w:left w:type="dxa" w:w="160"/>
              <w:bottom w:type="dxa" w:w="100"/>
              <w:right w:type="dxa" w:w="140"/>
            </w:tcMar>
          </w:tcPr>
          <w:p>
            <w:pPr>
              <w:spacing w:after="40"/>
            </w:pPr>
            <w:r>
              <w:rPr>
                <w:rFonts w:ascii="Calibri" w:cs="Calibri" w:eastAsia="Calibri" w:hAnsi="Calibri"/>
                <w:b/>
                <w:bCs/>
                <w:sz w:val="20"/>
                <w:szCs w:val="20"/>
              </w:rPr>
              <w:t xml:space="preserve">Ejemplo:</w:t>
            </w:r>
            <w:r>
              <w:rPr>
                <w:rFonts w:ascii="Calibri" w:cs="Calibri" w:eastAsia="Calibri" w:hAnsi="Calibri"/>
                <w:sz w:val="20"/>
                <w:szCs w:val="20"/>
              </w:rPr>
              <w:t xml:space="preserve"> Cardiología (30 min), atención de 08:00 a 13:00 → 10 horarios posibles (08:00, 08:30 … 12:30). Si ya existe un turno a las 09:00, se ofrecen 9. Un turno a las 08:15 se rechaza por no pertenecer a la grilla (RN-02).</w:t>
            </w:r>
          </w:p>
          <w:p>
            <w:pPr>
              <w:spacing w:after="40"/>
            </w:pPr>
            <w:r>
              <w:rPr>
                <w:rFonts w:ascii="Calibri" w:cs="Calibri" w:eastAsia="Calibri" w:hAnsi="Calibri"/>
                <w:sz w:val="20"/>
                <w:szCs w:val="20"/>
              </w:rPr>
              <w:t xml:space="preserve">Dos turnos se solapan cuando </w:t>
            </w:r>
            <w:r>
              <w:rPr>
                <w:rFonts w:ascii="Consolas" w:cs="Consolas" w:eastAsia="Consolas" w:hAnsi="Consolas"/>
                <w:color w:val="0B5A54"/>
                <w:sz w:val="20"/>
                <w:szCs w:val="20"/>
              </w:rPr>
              <w:t xml:space="preserve">inicioA &lt; finB</w:t>
            </w:r>
            <w:r>
              <w:rPr>
                <w:rFonts w:ascii="Calibri" w:cs="Calibri" w:eastAsia="Calibri" w:hAnsi="Calibri"/>
                <w:sz w:val="20"/>
                <w:szCs w:val="20"/>
              </w:rPr>
              <w:t xml:space="preserve"> </w:t>
            </w:r>
            <w:r>
              <w:rPr>
                <w:rFonts w:ascii="Calibri" w:cs="Calibri" w:eastAsia="Calibri" w:hAnsi="Calibri"/>
                <w:b/>
                <w:bCs/>
                <w:sz w:val="20"/>
                <w:szCs w:val="20"/>
              </w:rPr>
              <w:t xml:space="preserve">y</w:t>
            </w:r>
            <w:r>
              <w:rPr>
                <w:rFonts w:ascii="Calibri" w:cs="Calibri" w:eastAsia="Calibri" w:hAnsi="Calibri"/>
                <w:sz w:val="20"/>
                <w:szCs w:val="20"/>
              </w:rPr>
              <w:t xml:space="preserve"> </w:t>
            </w:r>
            <w:r>
              <w:rPr>
                <w:rFonts w:ascii="Consolas" w:cs="Consolas" w:eastAsia="Consolas" w:hAnsi="Consolas"/>
                <w:color w:val="0B5A54"/>
                <w:sz w:val="20"/>
                <w:szCs w:val="20"/>
              </w:rPr>
              <w:t xml:space="preserve">inicioB &lt; finA</w:t>
            </w:r>
            <w:r>
              <w:rPr>
                <w:rFonts w:ascii="Calibri" w:cs="Calibri" w:eastAsia="Calibri" w:hAnsi="Calibri"/>
                <w:sz w:val="20"/>
                <w:szCs w:val="20"/>
              </w:rPr>
              <w:t xml:space="preserve">.</w:t>
            </w:r>
          </w:p>
        </w:tc>
      </w:tr>
    </w:tbl>
    <w:p>
      <w:pPr>
        <w:pStyle w:val="Heading1"/>
        <w:keepNext/>
        <w:spacing w:after="140" w:before="360"/>
      </w:pPr>
      <w:r>
        <w:rPr>
          <w:rFonts w:ascii="Calibri" w:cs="Calibri" w:eastAsia="Calibri" w:hAnsi="Calibri"/>
        </w:rPr>
        <w:t xml:space="preserve">Diseño de la interfaz</w:t>
      </w:r>
    </w:p>
    <w:p>
      <w:pPr>
        <w:spacing w:after="110" w:line="276"/>
      </w:pPr>
      <w:r>
        <w:rPr>
          <w:rFonts w:ascii="Calibri" w:cs="Calibri" w:eastAsia="Calibri" w:hAnsi="Calibri"/>
        </w:rPr>
        <w:t xml:space="preserve">La aplicación es una web de una sola capa visual sobre la API: nueve pantallas HTML con Bootstrap 5 y un archivo común de utilidades.</w:t>
      </w:r>
    </w:p>
    <w:p>
      <w:pPr>
        <w:pStyle w:val="Heading2"/>
        <w:keepNext/>
        <w:spacing w:after="100" w:before="240"/>
      </w:pPr>
      <w:r>
        <w:rPr>
          <w:rFonts w:ascii="Calibri" w:cs="Calibri" w:eastAsia="Calibri" w:hAnsi="Calibri"/>
        </w:rPr>
        <w:t xml:space="preserve">Criterios de diseño</w:t>
      </w:r>
    </w:p>
    <w:p>
      <w:pPr>
        <w:pStyle w:val="ListParagraph"/>
        <w:numPr>
          <w:ilvl w:val="0"/>
          <w:numId w:val="2"/>
        </w:numPr>
        <w:spacing w:after="60" w:line="264"/>
      </w:pPr>
      <w:r>
        <w:rPr>
          <w:rFonts w:ascii="Calibri" w:cs="Calibri" w:eastAsia="Calibri" w:hAnsi="Calibri"/>
          <w:b/>
          <w:bCs/>
        </w:rPr>
        <w:t xml:space="preserve">Identidad visual de salud:</w:t>
      </w:r>
      <w:r>
        <w:rPr>
          <w:rFonts w:ascii="Calibri" w:cs="Calibri" w:eastAsia="Calibri" w:hAnsi="Calibri"/>
        </w:rPr>
        <w:t xml:space="preserve"> verde azulado como color principal, fondo gris suave y tarjetas blancas con borde fino. Íconos de Bootstrap Icons.</w:t>
      </w:r>
    </w:p>
    <w:p>
      <w:pPr>
        <w:pStyle w:val="ListParagraph"/>
        <w:numPr>
          <w:ilvl w:val="0"/>
          <w:numId w:val="2"/>
        </w:numPr>
        <w:spacing w:after="60" w:line="264"/>
      </w:pPr>
      <w:r>
        <w:rPr>
          <w:rFonts w:ascii="Calibri" w:cs="Calibri" w:eastAsia="Calibri" w:hAnsi="Calibri"/>
          <w:b/>
          <w:bCs/>
        </w:rPr>
        <w:t xml:space="preserve">Estados legibles de un vistazo:</w:t>
      </w:r>
      <w:r>
        <w:rPr>
          <w:rFonts w:ascii="Calibri" w:cs="Calibri" w:eastAsia="Calibri" w:hAnsi="Calibri"/>
        </w:rPr>
        <w:t xml:space="preserve"> cada estado de turno tiene su color (azul reservado, ámbar en espera, verde atendido, gris cancelado, rojo ausente) </w:t>
      </w:r>
      <w:r>
        <w:rPr>
          <w:rFonts w:ascii="Calibri" w:cs="Calibri" w:eastAsia="Calibri" w:hAnsi="Calibri"/>
          <w:b/>
          <w:bCs/>
        </w:rPr>
        <w:t xml:space="preserve">y</w:t>
      </w:r>
      <w:r>
        <w:rPr>
          <w:rFonts w:ascii="Calibri" w:cs="Calibri" w:eastAsia="Calibri" w:hAnsi="Calibri"/>
        </w:rPr>
        <w:t xml:space="preserve"> su texto, para no depender solo del color.</w:t>
      </w:r>
    </w:p>
    <w:p>
      <w:pPr>
        <w:pStyle w:val="ListParagraph"/>
        <w:numPr>
          <w:ilvl w:val="0"/>
          <w:numId w:val="2"/>
        </w:numPr>
        <w:spacing w:after="60" w:line="264"/>
      </w:pPr>
      <w:r>
        <w:rPr>
          <w:rFonts w:ascii="Calibri" w:cs="Calibri" w:eastAsia="Calibri" w:hAnsi="Calibri"/>
          <w:b/>
          <w:bCs/>
        </w:rPr>
        <w:t xml:space="preserve">Pensado para recepción:</w:t>
      </w:r>
      <w:r>
        <w:rPr>
          <w:rFonts w:ascii="Calibri" w:cs="Calibri" w:eastAsia="Calibri" w:hAnsi="Calibri"/>
        </w:rPr>
        <w:t xml:space="preserve"> la agenda se refresca sola cada minuto, los horarios se eligen de una lista de libres y los botones de acción usan íconos con descripción emergente.</w:t>
      </w:r>
    </w:p>
    <w:p>
      <w:pPr>
        <w:pStyle w:val="ListParagraph"/>
        <w:numPr>
          <w:ilvl w:val="0"/>
          <w:numId w:val="2"/>
        </w:numPr>
        <w:spacing w:after="60" w:line="264"/>
      </w:pPr>
      <w:r>
        <w:rPr>
          <w:rFonts w:ascii="Calibri" w:cs="Calibri" w:eastAsia="Calibri" w:hAnsi="Calibri"/>
          <w:b/>
          <w:bCs/>
        </w:rPr>
        <w:t xml:space="preserve">Responsive:</w:t>
      </w:r>
      <w:r>
        <w:rPr>
          <w:rFonts w:ascii="Calibri" w:cs="Calibri" w:eastAsia="Calibri" w:hAnsi="Calibri"/>
        </w:rPr>
        <w:t xml:space="preserve"> menú colapsable en celular y tablas con desplazamiento horizontal propio, sin romper la página.</w:t>
      </w:r>
    </w:p>
    <w:p>
      <w:pPr>
        <w:pStyle w:val="ListParagraph"/>
        <w:numPr>
          <w:ilvl w:val="0"/>
          <w:numId w:val="2"/>
        </w:numPr>
        <w:spacing w:after="60" w:line="264"/>
      </w:pPr>
      <w:r>
        <w:rPr>
          <w:rFonts w:ascii="Calibri" w:cs="Calibri" w:eastAsia="Calibri" w:hAnsi="Calibri"/>
          <w:b/>
          <w:bCs/>
        </w:rPr>
        <w:t xml:space="preserve">Accesibilidad básica:</w:t>
      </w:r>
      <w:r>
        <w:rPr>
          <w:rFonts w:ascii="Calibri" w:cs="Calibri" w:eastAsia="Calibri" w:hAnsi="Calibri"/>
        </w:rPr>
        <w:t xml:space="preserve"> todos los campos tienen </w:t>
      </w:r>
      <w:r>
        <w:rPr>
          <w:rFonts w:ascii="Consolas" w:cs="Consolas" w:eastAsia="Consolas" w:hAnsi="Consolas"/>
          <w:color w:val="0B5A54"/>
          <w:sz w:val="20"/>
          <w:szCs w:val="20"/>
        </w:rPr>
        <w:t xml:space="preserve">label</w:t>
      </w:r>
      <w:r>
        <w:rPr>
          <w:rFonts w:ascii="Calibri" w:cs="Calibri" w:eastAsia="Calibri" w:hAnsi="Calibri"/>
        </w:rPr>
        <w:t xml:space="preserve">, los botones de solo ícono tienen </w:t>
      </w:r>
      <w:r>
        <w:rPr>
          <w:rFonts w:ascii="Consolas" w:cs="Consolas" w:eastAsia="Consolas" w:hAnsi="Consolas"/>
          <w:color w:val="0B5A54"/>
          <w:sz w:val="20"/>
          <w:szCs w:val="20"/>
        </w:rPr>
        <w:t xml:space="preserve">aria-label</w:t>
      </w:r>
      <w:r>
        <w:rPr>
          <w:rFonts w:ascii="Calibri" w:cs="Calibri" w:eastAsia="Calibri" w:hAnsi="Calibri"/>
        </w:rPr>
        <w:t xml:space="preserve">, los modales usan roles ARIA y los errores se muestran junto al campo.</w:t>
      </w:r>
    </w:p>
    <w:p>
      <w:pPr>
        <w:pStyle w:val="ListParagraph"/>
        <w:numPr>
          <w:ilvl w:val="0"/>
          <w:numId w:val="2"/>
        </w:numPr>
        <w:spacing w:after="60" w:line="264"/>
      </w:pPr>
      <w:r>
        <w:rPr>
          <w:rFonts w:ascii="Calibri" w:cs="Calibri" w:eastAsia="Calibri" w:hAnsi="Calibri"/>
          <w:b/>
          <w:bCs/>
        </w:rPr>
        <w:t xml:space="preserve">Seguridad en la interfaz:</w:t>
      </w:r>
      <w:r>
        <w:rPr>
          <w:rFonts w:ascii="Calibri" w:cs="Calibri" w:eastAsia="Calibri" w:hAnsi="Calibri"/>
        </w:rPr>
        <w:t xml:space="preserve"> todo texto que viene de la base se escapa con </w:t>
      </w:r>
      <w:r>
        <w:rPr>
          <w:rFonts w:ascii="Consolas" w:cs="Consolas" w:eastAsia="Consolas" w:hAnsi="Consolas"/>
          <w:color w:val="0B5A54"/>
          <w:sz w:val="20"/>
          <w:szCs w:val="20"/>
        </w:rPr>
        <w:t xml:space="preserve">esc()</w:t>
      </w:r>
      <w:r>
        <w:rPr>
          <w:rFonts w:ascii="Calibri" w:cs="Calibri" w:eastAsia="Calibri" w:hAnsi="Calibri"/>
        </w:rPr>
        <w:t xml:space="preserve"> antes de mostrarse (evita inyección de HTML/JS).</w:t>
      </w:r>
    </w:p>
    <w:p>
      <w:pPr>
        <w:pStyle w:val="Heading2"/>
        <w:keepNext/>
        <w:spacing w:after="100" w:before="240"/>
      </w:pPr>
      <w:r>
        <w:rPr>
          <w:rFonts w:ascii="Calibri" w:cs="Calibri" w:eastAsia="Calibri" w:hAnsi="Calibri"/>
        </w:rPr>
        <w:t xml:space="preserve">Mapa de navegación y menú por rol</w:t>
      </w:r>
    </w:p>
    <w:p>
      <w:pPr>
        <w:keepNext/>
        <w:spacing w:after="60" w:before="80"/>
        <w:jc w:val="center"/>
      </w:pPr>
      <w:r>
        <w:drawing>
          <wp:inline distT="0" distB="0" distL="0" distR="0">
            <wp:extent cx="6096000" cy="2914650"/>
            <wp:effectExtent t="0" r="0" b="0" l="0"/>
            <wp:docPr id="1" name="../diag/navegacion.png" descr="../diag/navegacion.png" title="../diag/naveg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2914650"/>
                    </a:xfrm>
                    <a:prstGeom prst="rect">
                      <a:avLst/>
                    </a:prstGeom>
                  </pic:spPr>
                </pic:pic>
              </a:graphicData>
            </a:graphic>
          </wp:inline>
        </w:drawing>
      </w:r>
    </w:p>
    <w:p>
      <w:pPr>
        <w:spacing w:after="160"/>
        <w:jc w:val="center"/>
      </w:pPr>
      <w:r>
        <w:rPr>
          <w:rFonts w:ascii="Calibri" w:cs="Calibri" w:eastAsia="Calibri" w:hAnsi="Calibri"/>
          <w:i/>
          <w:iCs/>
          <w:color w:val="6B7280"/>
          <w:sz w:val="18"/>
          <w:szCs w:val="18"/>
        </w:rPr>
        <w:t xml:space="preserve">Figura 7. Mapa de navegación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2038"/>
      </w:tblGrid>
      <w:tr>
        <w:trPr>
          <w:cantSplit/>
          <w:tblHeader/>
        </w:trPr>
        <w:tc>
          <w:tcPr>
            <w:tcW w:type="dxa" w:w="28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Opción de menú</w:t>
            </w:r>
          </w:p>
        </w:tc>
        <w:tc>
          <w:tcPr>
            <w:tcW w:type="dxa" w:w="24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Administración</w:t>
            </w:r>
          </w:p>
        </w:tc>
        <w:tc>
          <w:tcPr>
            <w:tcW w:type="dxa" w:w="24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Recepción</w:t>
            </w:r>
          </w:p>
        </w:tc>
        <w:tc>
          <w:tcPr>
            <w:tcW w:type="dxa" w:w="2038"/>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Profesional</w:t>
            </w:r>
          </w:p>
        </w:tc>
      </w:tr>
      <w:tr>
        <w:trPr>
          <w:cantSplit/>
        </w:trPr>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Inicio</w:t>
            </w:r>
          </w:p>
        </w:tc>
        <w:tc>
          <w:tcPr>
            <w:tcW w:type="dxa" w:w="2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Sí</w:t>
            </w:r>
          </w:p>
        </w:tc>
        <w:tc>
          <w:tcPr>
            <w:tcW w:type="dxa" w:w="2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Sí</w:t>
            </w:r>
          </w:p>
        </w:tc>
        <w:tc>
          <w:tcPr>
            <w:tcW w:type="dxa" w:w="20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Sí</w:t>
            </w:r>
          </w:p>
        </w:tc>
      </w:tr>
      <w:tr>
        <w:trPr>
          <w:cantSplit/>
        </w:trPr>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Turnos</w:t>
            </w:r>
          </w:p>
        </w:tc>
        <w:tc>
          <w:tcPr>
            <w:tcW w:type="dxa" w:w="2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Sí</w:t>
            </w:r>
          </w:p>
        </w:tc>
        <w:tc>
          <w:tcPr>
            <w:tcW w:type="dxa" w:w="2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Sí</w:t>
            </w:r>
          </w:p>
        </w:tc>
        <w:tc>
          <w:tcPr>
            <w:tcW w:type="dxa" w:w="20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No</w:t>
            </w:r>
          </w:p>
        </w:tc>
      </w:tr>
      <w:tr>
        <w:trPr>
          <w:cantSplit/>
        </w:trPr>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Agenda</w:t>
            </w:r>
          </w:p>
        </w:tc>
        <w:tc>
          <w:tcPr>
            <w:tcW w:type="dxa" w:w="2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Sí (elige profesional)</w:t>
            </w:r>
          </w:p>
        </w:tc>
        <w:tc>
          <w:tcPr>
            <w:tcW w:type="dxa" w:w="2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Sí (elige profesional)</w:t>
            </w:r>
          </w:p>
        </w:tc>
        <w:tc>
          <w:tcPr>
            <w:tcW w:type="dxa" w:w="20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Sí (solo la propia)</w:t>
            </w:r>
          </w:p>
        </w:tc>
      </w:tr>
      <w:tr>
        <w:trPr>
          <w:cantSplit/>
        </w:trPr>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Pacientes</w:t>
            </w:r>
          </w:p>
        </w:tc>
        <w:tc>
          <w:tcPr>
            <w:tcW w:type="dxa" w:w="2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Sí</w:t>
            </w:r>
          </w:p>
        </w:tc>
        <w:tc>
          <w:tcPr>
            <w:tcW w:type="dxa" w:w="2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Sí</w:t>
            </w:r>
          </w:p>
        </w:tc>
        <w:tc>
          <w:tcPr>
            <w:tcW w:type="dxa" w:w="20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No</w:t>
            </w:r>
          </w:p>
        </w:tc>
      </w:tr>
      <w:tr>
        <w:trPr>
          <w:cantSplit/>
        </w:trPr>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Historias clínicas</w:t>
            </w:r>
          </w:p>
        </w:tc>
        <w:tc>
          <w:tcPr>
            <w:tcW w:type="dxa" w:w="2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No</w:t>
            </w:r>
          </w:p>
        </w:tc>
        <w:tc>
          <w:tcPr>
            <w:tcW w:type="dxa" w:w="2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No</w:t>
            </w:r>
          </w:p>
        </w:tc>
        <w:tc>
          <w:tcPr>
            <w:tcW w:type="dxa" w:w="20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Sí</w:t>
            </w:r>
          </w:p>
        </w:tc>
      </w:tr>
      <w:tr>
        <w:trPr>
          <w:cantSplit/>
        </w:trPr>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Profesionales</w:t>
            </w:r>
          </w:p>
        </w:tc>
        <w:tc>
          <w:tcPr>
            <w:tcW w:type="dxa" w:w="2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Alta, baja y edición</w:t>
            </w:r>
          </w:p>
        </w:tc>
        <w:tc>
          <w:tcPr>
            <w:tcW w:type="dxa" w:w="2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Solo lectura</w:t>
            </w:r>
          </w:p>
        </w:tc>
        <w:tc>
          <w:tcPr>
            <w:tcW w:type="dxa" w:w="20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No</w:t>
            </w:r>
          </w:p>
        </w:tc>
      </w:tr>
      <w:tr>
        <w:trPr>
          <w:cantSplit/>
        </w:trPr>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Especialidades</w:t>
            </w:r>
          </w:p>
        </w:tc>
        <w:tc>
          <w:tcPr>
            <w:tcW w:type="dxa" w:w="2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Sí</w:t>
            </w:r>
          </w:p>
        </w:tc>
        <w:tc>
          <w:tcPr>
            <w:tcW w:type="dxa" w:w="2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No</w:t>
            </w:r>
          </w:p>
        </w:tc>
        <w:tc>
          <w:tcPr>
            <w:tcW w:type="dxa" w:w="20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No</w:t>
            </w:r>
          </w:p>
        </w:tc>
      </w:tr>
      <w:tr>
        <w:trPr>
          <w:cantSplit/>
        </w:trPr>
        <w:tc>
          <w:tcPr>
            <w:tcW w:type="dxa" w:w="28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Usuarios</w:t>
            </w:r>
          </w:p>
        </w:tc>
        <w:tc>
          <w:tcPr>
            <w:tcW w:type="dxa" w:w="2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Sí</w:t>
            </w:r>
          </w:p>
        </w:tc>
        <w:tc>
          <w:tcPr>
            <w:tcW w:type="dxa" w:w="2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No</w:t>
            </w:r>
          </w:p>
        </w:tc>
        <w:tc>
          <w:tcPr>
            <w:tcW w:type="dxa" w:w="20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No</w:t>
            </w:r>
          </w:p>
        </w:tc>
      </w:tr>
    </w:tbl>
    <w:p>
      <w:pPr>
        <w:spacing w:after="110" w:line="276"/>
      </w:pPr>
      <w:r>
        <w:rPr>
          <w:rFonts w:ascii="Calibri" w:cs="Calibri" w:eastAsia="Calibri" w:hAnsi="Calibri"/>
          <w:sz w:val="20"/>
          <w:szCs w:val="20"/>
        </w:rPr>
        <w:t xml:space="preserve">El menú oculta lo que el rol no puede usar, pero </w:t>
      </w:r>
      <w:r>
        <w:rPr>
          <w:rFonts w:ascii="Calibri" w:cs="Calibri" w:eastAsia="Calibri" w:hAnsi="Calibri"/>
          <w:b/>
          <w:bCs/>
          <w:sz w:val="20"/>
          <w:szCs w:val="20"/>
        </w:rPr>
        <w:t xml:space="preserve">la restricción real está en el servidor</w:t>
      </w:r>
      <w:r>
        <w:rPr>
          <w:rFonts w:ascii="Calibri" w:cs="Calibri" w:eastAsia="Calibri" w:hAnsi="Calibri"/>
          <w:sz w:val="20"/>
          <w:szCs w:val="20"/>
        </w:rPr>
        <w:t xml:space="preserve">: aunque alguien escriba la dirección a mano, la API responde 403.</w:t>
      </w:r>
    </w:p>
    <w:p>
      <w:pPr>
        <w:pStyle w:val="Heading2"/>
        <w:keepNext/>
        <w:spacing w:after="100" w:before="240"/>
      </w:pPr>
      <w:r>
        <w:rPr>
          <w:rFonts w:ascii="Calibri" w:cs="Calibri" w:eastAsia="Calibri" w:hAnsi="Calibri"/>
        </w:rPr>
        <w:t xml:space="preserve">Descripción de pantallas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938"/>
        <w:gridCol w:w="2600"/>
      </w:tblGrid>
      <w:tr>
        <w:trPr>
          <w:cantSplit/>
          <w:tblHeader/>
        </w:trPr>
        <w:tc>
          <w:tcPr>
            <w:tcW w:type="dxa" w:w="21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Pantalla</w:t>
            </w:r>
          </w:p>
        </w:tc>
        <w:tc>
          <w:tcPr>
            <w:tcW w:type="dxa" w:w="4938"/>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Función</w:t>
            </w:r>
          </w:p>
        </w:tc>
        <w:tc>
          <w:tcPr>
            <w:tcW w:type="dxa" w:w="26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Endpoints que consume</w:t>
            </w:r>
          </w:p>
        </w:tc>
      </w:tr>
      <w:tr>
        <w:trPr>
          <w:cantSplit/>
        </w:trPr>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8"/>
                <w:szCs w:val="18"/>
              </w:rPr>
              <w:t xml:space="preserve">login.html</w:t>
            </w:r>
          </w:p>
        </w:tc>
        <w:tc>
          <w:tcPr>
            <w:tcW w:type="dxa" w:w="4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Formulario de ingreso con mostrar/ocultar contraseña y mensaje de error. Si ya hay sesión, redirige al inicio.</w:t>
            </w:r>
          </w:p>
        </w:tc>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POST </w:t>
            </w:r>
            <w:r>
              <w:rPr>
                <w:rFonts w:ascii="Consolas" w:cs="Consolas" w:eastAsia="Consolas" w:hAnsi="Consolas"/>
                <w:color w:val="0B5A54"/>
                <w:sz w:val="18"/>
                <w:szCs w:val="18"/>
              </w:rPr>
              <w:t xml:space="preserve">/api/auth/login</w:t>
            </w:r>
            <w:r>
              <w:rPr>
                <w:rFonts w:ascii="Calibri" w:cs="Calibri" w:eastAsia="Calibri" w:hAnsi="Calibri"/>
                <w:sz w:val="18"/>
                <w:szCs w:val="18"/>
              </w:rPr>
              <w:t xml:space="preserve">, GET </w:t>
            </w:r>
            <w:r>
              <w:rPr>
                <w:rFonts w:ascii="Consolas" w:cs="Consolas" w:eastAsia="Consolas" w:hAnsi="Consolas"/>
                <w:color w:val="0B5A54"/>
                <w:sz w:val="18"/>
                <w:szCs w:val="18"/>
              </w:rPr>
              <w:t xml:space="preserve">/api/auth/me</w:t>
            </w:r>
          </w:p>
        </w:tc>
      </w:tr>
      <w:tr>
        <w:trPr>
          <w:cantSplit/>
        </w:trPr>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8"/>
                <w:szCs w:val="18"/>
              </w:rPr>
              <w:t xml:space="preserve">index.html</w:t>
            </w:r>
          </w:p>
        </w:tc>
        <w:tc>
          <w:tcPr>
            <w:tcW w:type="dxa" w:w="4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Saludo, contadores del día por estado, lista de turnos de hoy y accesos rápidos según el rol.</w:t>
            </w:r>
          </w:p>
        </w:tc>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GET </w:t>
            </w:r>
            <w:r>
              <w:rPr>
                <w:rFonts w:ascii="Consolas" w:cs="Consolas" w:eastAsia="Consolas" w:hAnsi="Consolas"/>
                <w:color w:val="0B5A54"/>
                <w:sz w:val="18"/>
                <w:szCs w:val="18"/>
              </w:rPr>
              <w:t xml:space="preserve">/api/turnos?fecha=</w:t>
            </w:r>
          </w:p>
        </w:tc>
      </w:tr>
      <w:tr>
        <w:trPr>
          <w:cantSplit/>
        </w:trPr>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8"/>
                <w:szCs w:val="18"/>
              </w:rPr>
              <w:t xml:space="preserve">pacientes.html</w:t>
            </w:r>
          </w:p>
        </w:tc>
        <w:tc>
          <w:tcPr>
            <w:tcW w:type="dxa" w:w="4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Listado con búsqueda en vivo, alta y edición en ventana modal, baja con confirmación, cobertura y estado.</w:t>
            </w:r>
          </w:p>
        </w:tc>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8"/>
                <w:szCs w:val="18"/>
              </w:rPr>
              <w:t xml:space="preserve">/api/pacientes</w:t>
            </w:r>
          </w:p>
        </w:tc>
      </w:tr>
      <w:tr>
        <w:trPr>
          <w:cantSplit/>
        </w:trPr>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8"/>
                <w:szCs w:val="18"/>
              </w:rPr>
              <w:t xml:space="preserve">profesionales.html</w:t>
            </w:r>
          </w:p>
        </w:tc>
        <w:tc>
          <w:tcPr>
            <w:tcW w:type="dxa" w:w="4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Listado con filtro por especialidad y búsqueda; formulario con selector de días de atención y franja horaria.</w:t>
            </w:r>
          </w:p>
        </w:tc>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8"/>
                <w:szCs w:val="18"/>
              </w:rPr>
              <w:t xml:space="preserve">/api/profesionales</w:t>
            </w:r>
            <w:r>
              <w:rPr>
                <w:rFonts w:ascii="Calibri" w:cs="Calibri" w:eastAsia="Calibri" w:hAnsi="Calibri"/>
                <w:sz w:val="18"/>
                <w:szCs w:val="18"/>
              </w:rPr>
              <w:t xml:space="preserve">, </w:t>
            </w:r>
            <w:r>
              <w:rPr>
                <w:rFonts w:ascii="Consolas" w:cs="Consolas" w:eastAsia="Consolas" w:hAnsi="Consolas"/>
                <w:color w:val="0B5A54"/>
                <w:sz w:val="18"/>
                <w:szCs w:val="18"/>
              </w:rPr>
              <w:t xml:space="preserve">/api/especialidades</w:t>
            </w:r>
          </w:p>
        </w:tc>
      </w:tr>
      <w:tr>
        <w:trPr>
          <w:cantSplit/>
        </w:trPr>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8"/>
                <w:szCs w:val="18"/>
              </w:rPr>
              <w:t xml:space="preserve">especialidades.html</w:t>
            </w:r>
          </w:p>
        </w:tc>
        <w:tc>
          <w:tcPr>
            <w:tcW w:type="dxa" w:w="4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ABM de especialidades con la duración del turno.</w:t>
            </w:r>
          </w:p>
        </w:tc>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8"/>
                <w:szCs w:val="18"/>
              </w:rPr>
              <w:t xml:space="preserve">/api/especialidades</w:t>
            </w:r>
          </w:p>
        </w:tc>
      </w:tr>
      <w:tr>
        <w:trPr>
          <w:cantSplit/>
        </w:trPr>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8"/>
                <w:szCs w:val="18"/>
              </w:rPr>
              <w:t xml:space="preserve">turnos.html</w:t>
            </w:r>
          </w:p>
        </w:tc>
        <w:tc>
          <w:tcPr>
            <w:tcW w:type="dxa" w:w="4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Filtros por fecha, estado y profesional; reserva con búsqueda de paciente y horarios libres; reprogramar, registrar llegada, ausente y cancelar; ayuda en línea.</w:t>
            </w:r>
          </w:p>
        </w:tc>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8"/>
                <w:szCs w:val="18"/>
              </w:rPr>
              <w:t xml:space="preserve">/api/turnos</w:t>
            </w:r>
            <w:r>
              <w:rPr>
                <w:rFonts w:ascii="Calibri" w:cs="Calibri" w:eastAsia="Calibri" w:hAnsi="Calibri"/>
                <w:sz w:val="18"/>
                <w:szCs w:val="18"/>
              </w:rPr>
              <w:t xml:space="preserve">, </w:t>
            </w:r>
            <w:r>
              <w:rPr>
                <w:rFonts w:ascii="Consolas" w:cs="Consolas" w:eastAsia="Consolas" w:hAnsi="Consolas"/>
                <w:color w:val="0B5A54"/>
                <w:sz w:val="18"/>
                <w:szCs w:val="18"/>
              </w:rPr>
              <w:t xml:space="preserve">/api/profesionales/{id}/horarios-libres</w:t>
            </w:r>
          </w:p>
        </w:tc>
      </w:tr>
      <w:tr>
        <w:trPr>
          <w:cantSplit/>
        </w:trPr>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8"/>
                <w:szCs w:val="18"/>
              </w:rPr>
              <w:t xml:space="preserve">agenda.html</w:t>
            </w:r>
          </w:p>
        </w:tc>
        <w:tc>
          <w:tcPr>
            <w:tcW w:type="dxa" w:w="4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Agenda del día de un profesional con navegación por días; el profesional registra la atención desde un formulario.</w:t>
            </w:r>
          </w:p>
        </w:tc>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8"/>
                <w:szCs w:val="18"/>
              </w:rPr>
              <w:t xml:space="preserve">/api/profesionales/{id}/turnos</w:t>
            </w:r>
            <w:r>
              <w:rPr>
                <w:rFonts w:ascii="Calibri" w:cs="Calibri" w:eastAsia="Calibri" w:hAnsi="Calibri"/>
                <w:sz w:val="18"/>
                <w:szCs w:val="18"/>
              </w:rPr>
              <w:t xml:space="preserve">, POST </w:t>
            </w:r>
            <w:r>
              <w:rPr>
                <w:rFonts w:ascii="Consolas" w:cs="Consolas" w:eastAsia="Consolas" w:hAnsi="Consolas"/>
                <w:color w:val="0B5A54"/>
                <w:sz w:val="18"/>
                <w:szCs w:val="18"/>
              </w:rPr>
              <w:t xml:space="preserve">/api/atenciones</w:t>
            </w:r>
          </w:p>
        </w:tc>
      </w:tr>
      <w:tr>
        <w:trPr>
          <w:cantSplit/>
        </w:trPr>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8"/>
                <w:szCs w:val="18"/>
              </w:rPr>
              <w:t xml:space="preserve">historia.html</w:t>
            </w:r>
          </w:p>
        </w:tc>
        <w:tc>
          <w:tcPr>
            <w:tcW w:type="dxa" w:w="4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Buscador de pacientes y línea de tiempo con las atenciones de cada uno.</w:t>
            </w:r>
          </w:p>
        </w:tc>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8"/>
                <w:szCs w:val="18"/>
              </w:rPr>
              <w:t xml:space="preserve">/api/pacientes/{id}/atenciones</w:t>
            </w:r>
          </w:p>
        </w:tc>
      </w:tr>
      <w:tr>
        <w:trPr>
          <w:cantSplit/>
        </w:trPr>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8"/>
                <w:szCs w:val="18"/>
              </w:rPr>
              <w:t xml:space="preserve">usuarios.html</w:t>
            </w:r>
          </w:p>
        </w:tc>
        <w:tc>
          <w:tcPr>
            <w:tcW w:type="dxa" w:w="4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ABM de usuarios; vincula el rol Profesional con un profesional.</w:t>
            </w:r>
          </w:p>
        </w:tc>
        <w:tc>
          <w:tcPr>
            <w:tcW w:type="dxa" w:w="2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8"/>
                <w:szCs w:val="18"/>
              </w:rPr>
              <w:t xml:space="preserve">/api/usuarios</w:t>
            </w:r>
          </w:p>
        </w:tc>
      </w:tr>
    </w:tbl>
    <w:p>
      <w:pPr>
        <w:pStyle w:val="Heading2"/>
        <w:keepNext/>
        <w:spacing w:after="100" w:before="240"/>
      </w:pPr>
      <w:r>
        <w:rPr>
          <w:rFonts w:ascii="Calibri" w:cs="Calibri" w:eastAsia="Calibri" w:hAnsi="Calibri"/>
        </w:rPr>
        <w:t xml:space="preserve">Validaciones del formulario</w:t>
      </w:r>
    </w:p>
    <w:p>
      <w:pPr>
        <w:spacing w:after="110" w:line="276"/>
      </w:pPr>
      <w:r>
        <w:rPr>
          <w:rFonts w:ascii="Calibri" w:cs="Calibri" w:eastAsia="Calibri" w:hAnsi="Calibri"/>
        </w:rPr>
        <w:t xml:space="preserve">Cada formulario valida </w:t>
      </w:r>
      <w:r>
        <w:rPr>
          <w:rFonts w:ascii="Calibri" w:cs="Calibri" w:eastAsia="Calibri" w:hAnsi="Calibri"/>
          <w:b/>
          <w:bCs/>
        </w:rPr>
        <w:t xml:space="preserve">dos veces</w:t>
      </w:r>
      <w:r>
        <w:rPr>
          <w:rFonts w:ascii="Calibri" w:cs="Calibri" w:eastAsia="Calibri" w:hAnsi="Calibri"/>
        </w:rPr>
        <w:t xml:space="preserve">: el navegador (atributos HTML5 + estilos de Bootstrap) evita enviar datos evidentemente incorrectos, y el servidor repite y completa las validaciones. Los errores del servidor se marcan en el campo correspondiente gracias a </w:t>
      </w:r>
      <w:r>
        <w:rPr>
          <w:rFonts w:ascii="Consolas" w:cs="Consolas" w:eastAsia="Consolas" w:hAnsi="Consolas"/>
          <w:color w:val="0B5A54"/>
          <w:sz w:val="20"/>
          <w:szCs w:val="20"/>
        </w:rPr>
        <w:t xml:space="preserve">mostrarErroresServidor()</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538"/>
      </w:tblGrid>
      <w:tr>
        <w:trPr>
          <w:cantSplit/>
          <w:tblHeader/>
        </w:trPr>
        <w:tc>
          <w:tcPr>
            <w:tcW w:type="dxa" w:w="22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Campo</w:t>
            </w:r>
          </w:p>
        </w:tc>
        <w:tc>
          <w:tcPr>
            <w:tcW w:type="dxa" w:w="39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Validación en pantalla</w:t>
            </w:r>
          </w:p>
        </w:tc>
        <w:tc>
          <w:tcPr>
            <w:tcW w:type="dxa" w:w="3538"/>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Mensaje al usuario</w:t>
            </w:r>
          </w:p>
        </w:tc>
      </w:tr>
      <w:tr>
        <w:trPr>
          <w:cantSplit/>
        </w:trPr>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DNI</w:t>
            </w:r>
          </w:p>
        </w:tc>
        <w:tc>
          <w:tcPr>
            <w:tcW w:type="dxa" w:w="3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Obligatorio, patrón </w:t>
            </w:r>
            <w:r>
              <w:rPr>
                <w:rFonts w:ascii="Consolas" w:cs="Consolas" w:eastAsia="Consolas" w:hAnsi="Consolas"/>
                <w:color w:val="0B5A54"/>
                <w:sz w:val="18"/>
                <w:szCs w:val="18"/>
              </w:rPr>
              <w:t xml:space="preserve">\d{7,8}</w:t>
            </w:r>
          </w:p>
        </w:tc>
        <w:tc>
          <w:tcPr>
            <w:tcW w:type="dxa" w:w="35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Ingrese 7 u 8 dígitos, sin puntos</w:t>
            </w:r>
          </w:p>
        </w:tc>
      </w:tr>
      <w:tr>
        <w:trPr>
          <w:cantSplit/>
        </w:trPr>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Fecha de nacimiento</w:t>
            </w:r>
          </w:p>
        </w:tc>
        <w:tc>
          <w:tcPr>
            <w:tcW w:type="dxa" w:w="3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Obligatoria, máximo = ayer</w:t>
            </w:r>
          </w:p>
        </w:tc>
        <w:tc>
          <w:tcPr>
            <w:tcW w:type="dxa" w:w="35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Ingrese una fecha anterior a hoy</w:t>
            </w:r>
          </w:p>
        </w:tc>
      </w:tr>
      <w:tr>
        <w:trPr>
          <w:cantSplit/>
        </w:trPr>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Nº de afiliado</w:t>
            </w:r>
          </w:p>
        </w:tc>
        <w:tc>
          <w:tcPr>
            <w:tcW w:type="dxa" w:w="3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Se vuelve obligatorio al escribir una obra social</w:t>
            </w:r>
          </w:p>
        </w:tc>
        <w:tc>
          <w:tcPr>
            <w:tcW w:type="dxa" w:w="35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Obligatorio si tiene obra social</w:t>
            </w:r>
          </w:p>
        </w:tc>
      </w:tr>
      <w:tr>
        <w:trPr>
          <w:cantSplit/>
        </w:trPr>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Email / teléfono</w:t>
            </w:r>
          </w:p>
        </w:tc>
        <w:tc>
          <w:tcPr>
            <w:tcW w:type="dxa" w:w="3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Tipo </w:t>
            </w:r>
            <w:r>
              <w:rPr>
                <w:rFonts w:ascii="Consolas" w:cs="Consolas" w:eastAsia="Consolas" w:hAnsi="Consolas"/>
                <w:color w:val="0B5A54"/>
                <w:sz w:val="18"/>
                <w:szCs w:val="18"/>
              </w:rPr>
              <w:t xml:space="preserve">email</w:t>
            </w:r>
            <w:r>
              <w:rPr>
                <w:rFonts w:ascii="Calibri" w:cs="Calibri" w:eastAsia="Calibri" w:hAnsi="Calibri"/>
                <w:sz w:val="18"/>
                <w:szCs w:val="18"/>
              </w:rPr>
              <w:t xml:space="preserve"> y patrón numérico</w:t>
            </w:r>
          </w:p>
        </w:tc>
        <w:tc>
          <w:tcPr>
            <w:tcW w:type="dxa" w:w="35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Ingrese un email válido / Use solo números, +, ( ) o -</w:t>
            </w:r>
          </w:p>
        </w:tc>
      </w:tr>
      <w:tr>
        <w:trPr>
          <w:cantSplit/>
        </w:trPr>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Duración del turno</w:t>
            </w:r>
          </w:p>
        </w:tc>
        <w:tc>
          <w:tcPr>
            <w:tcW w:type="dxa" w:w="3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Número entre 10 y 120, de a 5</w:t>
            </w:r>
          </w:p>
        </w:tc>
        <w:tc>
          <w:tcPr>
            <w:tcW w:type="dxa" w:w="35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Entre 10 y 120 minutos</w:t>
            </w:r>
          </w:p>
        </w:tc>
      </w:tr>
      <w:tr>
        <w:trPr>
          <w:cantSplit/>
        </w:trPr>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Días de atención</w:t>
            </w:r>
          </w:p>
        </w:tc>
        <w:tc>
          <w:tcPr>
            <w:tcW w:type="dxa" w:w="3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Al menos un día marcado</w:t>
            </w:r>
          </w:p>
        </w:tc>
        <w:tc>
          <w:tcPr>
            <w:tcW w:type="dxa" w:w="35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Seleccione al menos un día de atención</w:t>
            </w:r>
          </w:p>
        </w:tc>
      </w:tr>
      <w:tr>
        <w:trPr>
          <w:cantSplit/>
        </w:trPr>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Hora desde / hasta</w:t>
            </w:r>
          </w:p>
        </w:tc>
        <w:tc>
          <w:tcPr>
            <w:tcW w:type="dxa" w:w="3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Inicio anterior al fin</w:t>
            </w:r>
          </w:p>
        </w:tc>
        <w:tc>
          <w:tcPr>
            <w:tcW w:type="dxa" w:w="35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La hora de inicio debe ser anterior a la hora de fin</w:t>
            </w:r>
          </w:p>
        </w:tc>
      </w:tr>
      <w:tr>
        <w:trPr>
          <w:cantSplit/>
        </w:trPr>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Fecha del turno</w:t>
            </w:r>
          </w:p>
        </w:tc>
        <w:tc>
          <w:tcPr>
            <w:tcW w:type="dxa" w:w="3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Mínimo = hoy</w:t>
            </w:r>
          </w:p>
        </w:tc>
        <w:tc>
          <w:tcPr>
            <w:tcW w:type="dxa" w:w="35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Elija una fecha de hoy en adelante</w:t>
            </w:r>
          </w:p>
        </w:tc>
      </w:tr>
      <w:tr>
        <w:trPr>
          <w:cantSplit/>
        </w:trPr>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Horario del turno</w:t>
            </w:r>
          </w:p>
        </w:tc>
        <w:tc>
          <w:tcPr>
            <w:tcW w:type="dxa" w:w="3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Solo opciones libres, cargadas desde el servidor</w:t>
            </w:r>
          </w:p>
        </w:tc>
        <w:tc>
          <w:tcPr>
            <w:tcW w:type="dxa" w:w="35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Elija un horario</w:t>
            </w:r>
          </w:p>
        </w:tc>
      </w:tr>
      <w:tr>
        <w:trPr>
          <w:cantSplit/>
        </w:trPr>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Contraseña</w:t>
            </w:r>
          </w:p>
        </w:tc>
        <w:tc>
          <w:tcPr>
            <w:tcW w:type="dxa" w:w="3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Mínimo 8 caracteres; solo obligatoria al crear</w:t>
            </w:r>
          </w:p>
        </w:tc>
        <w:tc>
          <w:tcPr>
            <w:tcW w:type="dxa" w:w="35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Mínimo 8 caracteres</w:t>
            </w:r>
          </w:p>
        </w:tc>
      </w:tr>
    </w:tbl>
    <w:p>
      <w:pPr>
        <w:pStyle w:val="Heading2"/>
        <w:keepNext/>
        <w:spacing w:after="100" w:before="240"/>
      </w:pPr>
      <w:r>
        <w:rPr>
          <w:rFonts w:ascii="Calibri" w:cs="Calibri" w:eastAsia="Calibri" w:hAnsi="Calibri"/>
        </w:rPr>
        <w:t xml:space="preserve">Ayuda en línea</w:t>
      </w:r>
    </w:p>
    <w:p>
      <w:pPr>
        <w:spacing w:after="110" w:line="276"/>
      </w:pPr>
      <w:r>
        <w:rPr>
          <w:rFonts w:ascii="Calibri" w:cs="Calibri" w:eastAsia="Calibri" w:hAnsi="Calibri"/>
        </w:rPr>
        <w:t xml:space="preserve">La pantalla de turnos, la más compleja, incluye un botón </w:t>
      </w:r>
      <w:r>
        <w:rPr>
          <w:rFonts w:ascii="Calibri" w:cs="Calibri" w:eastAsia="Calibri" w:hAnsi="Calibri"/>
          <w:b/>
          <w:bCs/>
        </w:rPr>
        <w:t xml:space="preserve">Ayuda</w:t>
      </w:r>
      <w:r>
        <w:rPr>
          <w:rFonts w:ascii="Calibri" w:cs="Calibri" w:eastAsia="Calibri" w:hAnsi="Calibri"/>
        </w:rPr>
        <w:t xml:space="preserve"> que abre un panel lateral con: pasos para reservar un turno, significado de cada estado (con sus colores) y reglas a tener en cuenta. Además, los campos con reglas especiales muestran un texto de apoyo debajo (por ejemplo “Sin puntos” en el DNI o “Dejar vacío si es particular” en la obra social) y los horarios informan cuántos quedan libres.</w:t>
      </w:r>
    </w:p>
    <w:p>
      <w:pPr>
        <w:pStyle w:val="Heading1"/>
        <w:keepNext/>
        <w:spacing w:after="140" w:before="360"/>
      </w:pPr>
      <w:r>
        <w:rPr>
          <w:rFonts w:ascii="Calibri" w:cs="Calibri" w:eastAsia="Calibri" w:hAnsi="Calibri"/>
        </w:rPr>
        <w:t xml:space="preserve">API REST</w:t>
      </w:r>
    </w:p>
    <w:p>
      <w:pPr>
        <w:spacing w:after="110" w:line="276"/>
      </w:pPr>
      <w:r>
        <w:rPr>
          <w:rFonts w:ascii="Calibri" w:cs="Calibri" w:eastAsia="Calibri" w:hAnsi="Calibri"/>
        </w:rPr>
        <w:t xml:space="preserve">Base: </w:t>
      </w:r>
      <w:r>
        <w:rPr>
          <w:rFonts w:ascii="Consolas" w:cs="Consolas" w:eastAsia="Consolas" w:hAnsi="Consolas"/>
          <w:color w:val="0B5A54"/>
          <w:sz w:val="20"/>
          <w:szCs w:val="20"/>
        </w:rPr>
        <w:t xml:space="preserve">/api</w:t>
      </w:r>
      <w:r>
        <w:rPr>
          <w:rFonts w:ascii="Calibri" w:cs="Calibri" w:eastAsia="Calibri" w:hAnsi="Calibri"/>
        </w:rPr>
        <w:t xml:space="preserve">. Formato JSON; fechas </w:t>
      </w:r>
      <w:r>
        <w:rPr>
          <w:rFonts w:ascii="Consolas" w:cs="Consolas" w:eastAsia="Consolas" w:hAnsi="Consolas"/>
          <w:color w:val="0B5A54"/>
          <w:sz w:val="20"/>
          <w:szCs w:val="20"/>
        </w:rPr>
        <w:t xml:space="preserve">AAAA-MM-DD</w:t>
      </w:r>
      <w:r>
        <w:rPr>
          <w:rFonts w:ascii="Calibri" w:cs="Calibri" w:eastAsia="Calibri" w:hAnsi="Calibri"/>
        </w:rPr>
        <w:t xml:space="preserve">, horas </w:t>
      </w:r>
      <w:r>
        <w:rPr>
          <w:rFonts w:ascii="Consolas" w:cs="Consolas" w:eastAsia="Consolas" w:hAnsi="Consolas"/>
          <w:color w:val="0B5A54"/>
          <w:sz w:val="20"/>
          <w:szCs w:val="20"/>
        </w:rPr>
        <w:t xml:space="preserve">HH:mm</w:t>
      </w:r>
      <w:r>
        <w:rPr>
          <w:rFonts w:ascii="Calibri" w:cs="Calibri" w:eastAsia="Calibri" w:hAnsi="Calibri"/>
        </w:rPr>
        <w:t xml:space="preserve">. Códigos: 200 OK · 201 creado · 204 sin contenido · 400 datos inválidos · 401 sin sesión · 403 sin permiso · 404 no existe · 409 conflicto de base · 422 regla de negocio violada.</w:t>
      </w:r>
    </w:p>
    <w:p>
      <w:pPr>
        <w:pStyle w:val="Heading2"/>
        <w:keepNext/>
        <w:spacing w:after="100" w:before="240"/>
      </w:pPr>
      <w:r>
        <w:rPr>
          <w:rFonts w:ascii="Calibri" w:cs="Calibri" w:eastAsia="Calibri" w:hAnsi="Calibri"/>
        </w:rPr>
        <w:t xml:space="preserve">Autenticación, turnos, atenciones y usuarios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3600"/>
        <w:gridCol w:w="1638"/>
      </w:tblGrid>
      <w:tr>
        <w:trPr>
          <w:cantSplit/>
          <w:tblHeader/>
        </w:trPr>
        <w:tc>
          <w:tcPr>
            <w:tcW w:type="dxa" w:w="44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Método y ruta</w:t>
            </w:r>
          </w:p>
        </w:tc>
        <w:tc>
          <w:tcPr>
            <w:tcW w:type="dxa" w:w="36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Descripción</w:t>
            </w:r>
          </w:p>
        </w:tc>
        <w:tc>
          <w:tcPr>
            <w:tcW w:type="dxa" w:w="1638"/>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Roles</w:t>
            </w:r>
          </w:p>
        </w:tc>
      </w:tr>
      <w:tr>
        <w:trPr>
          <w:cantSplit/>
        </w:trPr>
        <w:tc>
          <w:tcPr>
            <w:tcW w:type="dxa" w:w="4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POST </w:t>
            </w:r>
            <w:r>
              <w:rPr>
                <w:rFonts w:ascii="Consolas" w:cs="Consolas" w:eastAsia="Consolas" w:hAnsi="Consolas"/>
                <w:color w:val="0B5A54"/>
                <w:sz w:val="17"/>
                <w:szCs w:val="17"/>
              </w:rPr>
              <w:t xml:space="preserve">/api/auth/login</w:t>
            </w:r>
          </w:p>
        </w:tc>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Inicia sesión (campos </w:t>
            </w:r>
            <w:r>
              <w:rPr>
                <w:rFonts w:ascii="Consolas" w:cs="Consolas" w:eastAsia="Consolas" w:hAnsi="Consolas"/>
                <w:color w:val="0B5A54"/>
                <w:sz w:val="17"/>
                <w:szCs w:val="17"/>
              </w:rPr>
              <w:t xml:space="preserve">username</w:t>
            </w:r>
            <w:r>
              <w:rPr>
                <w:rFonts w:ascii="Calibri" w:cs="Calibri" w:eastAsia="Calibri" w:hAnsi="Calibri"/>
                <w:sz w:val="17"/>
                <w:szCs w:val="17"/>
              </w:rPr>
              <w:t xml:space="preserve"> y </w:t>
            </w:r>
            <w:r>
              <w:rPr>
                <w:rFonts w:ascii="Consolas" w:cs="Consolas" w:eastAsia="Consolas" w:hAnsi="Consolas"/>
                <w:color w:val="0B5A54"/>
                <w:sz w:val="17"/>
                <w:szCs w:val="17"/>
              </w:rPr>
              <w:t xml:space="preserve">password</w:t>
            </w:r>
            <w:r>
              <w:rPr>
                <w:rFonts w:ascii="Calibri" w:cs="Calibri" w:eastAsia="Calibri" w:hAnsi="Calibri"/>
                <w:sz w:val="17"/>
                <w:szCs w:val="17"/>
              </w:rPr>
              <w:t xml:space="preserve">, formulario)</w:t>
            </w:r>
          </w:p>
        </w:tc>
        <w:tc>
          <w:tcPr>
            <w:tcW w:type="dxa" w:w="1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Público</w:t>
            </w:r>
          </w:p>
        </w:tc>
      </w:tr>
      <w:tr>
        <w:trPr>
          <w:cantSplit/>
        </w:trPr>
        <w:tc>
          <w:tcPr>
            <w:tcW w:type="dxa" w:w="4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POST </w:t>
            </w:r>
            <w:r>
              <w:rPr>
                <w:rFonts w:ascii="Consolas" w:cs="Consolas" w:eastAsia="Consolas" w:hAnsi="Consolas"/>
                <w:color w:val="0B5A54"/>
                <w:sz w:val="17"/>
                <w:szCs w:val="17"/>
              </w:rPr>
              <w:t xml:space="preserve">/api/auth/logout</w:t>
            </w:r>
          </w:p>
        </w:tc>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Cierra la sesión</w:t>
            </w:r>
          </w:p>
        </w:tc>
        <w:tc>
          <w:tcPr>
            <w:tcW w:type="dxa" w:w="1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Autenticado</w:t>
            </w:r>
          </w:p>
        </w:tc>
      </w:tr>
      <w:tr>
        <w:trPr>
          <w:cantSplit/>
        </w:trPr>
        <w:tc>
          <w:tcPr>
            <w:tcW w:type="dxa" w:w="4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GET </w:t>
            </w:r>
            <w:r>
              <w:rPr>
                <w:rFonts w:ascii="Consolas" w:cs="Consolas" w:eastAsia="Consolas" w:hAnsi="Consolas"/>
                <w:color w:val="0B5A54"/>
                <w:sz w:val="17"/>
                <w:szCs w:val="17"/>
              </w:rPr>
              <w:t xml:space="preserve">/api/auth/me</w:t>
            </w:r>
          </w:p>
        </w:tc>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Usuario actual, rol y profesional vinculado</w:t>
            </w:r>
          </w:p>
        </w:tc>
        <w:tc>
          <w:tcPr>
            <w:tcW w:type="dxa" w:w="1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Autenticado</w:t>
            </w:r>
          </w:p>
        </w:tc>
      </w:tr>
      <w:tr>
        <w:trPr>
          <w:cantSplit/>
        </w:trPr>
        <w:tc>
          <w:tcPr>
            <w:tcW w:type="dxa" w:w="4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GET </w:t>
            </w:r>
            <w:r>
              <w:rPr>
                <w:rFonts w:ascii="Consolas" w:cs="Consolas" w:eastAsia="Consolas" w:hAnsi="Consolas"/>
                <w:color w:val="0B5A54"/>
                <w:sz w:val="17"/>
                <w:szCs w:val="17"/>
              </w:rPr>
              <w:t xml:space="preserve">/api/turnos?fecha=&amp;estado=&amp;pacienteId=&amp;profesionalId=</w:t>
            </w:r>
          </w:p>
        </w:tc>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Lista turnos filtrados (el profesional solo ve los propios)</w:t>
            </w:r>
          </w:p>
        </w:tc>
        <w:tc>
          <w:tcPr>
            <w:tcW w:type="dxa" w:w="1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Todos</w:t>
            </w:r>
          </w:p>
        </w:tc>
      </w:tr>
      <w:tr>
        <w:trPr>
          <w:cantSplit/>
        </w:trPr>
        <w:tc>
          <w:tcPr>
            <w:tcW w:type="dxa" w:w="4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GET </w:t>
            </w:r>
            <w:r>
              <w:rPr>
                <w:rFonts w:ascii="Consolas" w:cs="Consolas" w:eastAsia="Consolas" w:hAnsi="Consolas"/>
                <w:color w:val="0B5A54"/>
                <w:sz w:val="17"/>
                <w:szCs w:val="17"/>
              </w:rPr>
              <w:t xml:space="preserve">/api/turnos/{id}</w:t>
            </w:r>
          </w:p>
        </w:tc>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Obtiene un turno</w:t>
            </w:r>
          </w:p>
        </w:tc>
        <w:tc>
          <w:tcPr>
            <w:tcW w:type="dxa" w:w="1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Todos</w:t>
            </w:r>
          </w:p>
        </w:tc>
      </w:tr>
      <w:tr>
        <w:trPr>
          <w:cantSplit/>
        </w:trPr>
        <w:tc>
          <w:tcPr>
            <w:tcW w:type="dxa" w:w="4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POST </w:t>
            </w:r>
            <w:r>
              <w:rPr>
                <w:rFonts w:ascii="Consolas" w:cs="Consolas" w:eastAsia="Consolas" w:hAnsi="Consolas"/>
                <w:color w:val="0B5A54"/>
                <w:sz w:val="17"/>
                <w:szCs w:val="17"/>
              </w:rPr>
              <w:t xml:space="preserve">/api/turnos</w:t>
            </w:r>
          </w:p>
        </w:tc>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Reserva un turno</w:t>
            </w:r>
          </w:p>
        </w:tc>
        <w:tc>
          <w:tcPr>
            <w:tcW w:type="dxa" w:w="1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Admin, Recepción</w:t>
            </w:r>
          </w:p>
        </w:tc>
      </w:tr>
      <w:tr>
        <w:trPr>
          <w:cantSplit/>
        </w:trPr>
        <w:tc>
          <w:tcPr>
            <w:tcW w:type="dxa" w:w="4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PUT </w:t>
            </w:r>
            <w:r>
              <w:rPr>
                <w:rFonts w:ascii="Consolas" w:cs="Consolas" w:eastAsia="Consolas" w:hAnsi="Consolas"/>
                <w:color w:val="0B5A54"/>
                <w:sz w:val="17"/>
                <w:szCs w:val="17"/>
              </w:rPr>
              <w:t xml:space="preserve">/api/turnos/{id}</w:t>
            </w:r>
          </w:p>
        </w:tc>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Reprograma un turno RESERVADO</w:t>
            </w:r>
          </w:p>
        </w:tc>
        <w:tc>
          <w:tcPr>
            <w:tcW w:type="dxa" w:w="1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Admin, Recepción</w:t>
            </w:r>
          </w:p>
        </w:tc>
      </w:tr>
      <w:tr>
        <w:trPr>
          <w:cantSplit/>
        </w:trPr>
        <w:tc>
          <w:tcPr>
            <w:tcW w:type="dxa" w:w="4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PUT </w:t>
            </w:r>
            <w:r>
              <w:rPr>
                <w:rFonts w:ascii="Consolas" w:cs="Consolas" w:eastAsia="Consolas" w:hAnsi="Consolas"/>
                <w:color w:val="0B5A54"/>
                <w:sz w:val="17"/>
                <w:szCs w:val="17"/>
              </w:rPr>
              <w:t xml:space="preserve">/api/turnos/{id}/estado</w:t>
            </w:r>
          </w:p>
        </w:tc>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Cambia el estado (</w:t>
            </w:r>
            <w:r>
              <w:rPr>
                <w:rFonts w:ascii="Consolas" w:cs="Consolas" w:eastAsia="Consolas" w:hAnsi="Consolas"/>
                <w:color w:val="0B5A54"/>
                <w:sz w:val="17"/>
                <w:szCs w:val="17"/>
              </w:rPr>
              <w:t xml:space="preserve">{"estado":"EN_ESPERA"}</w:t>
            </w:r>
            <w:r>
              <w:rPr>
                <w:rFonts w:ascii="Calibri" w:cs="Calibri" w:eastAsia="Calibri" w:hAnsi="Calibri"/>
                <w:sz w:val="17"/>
                <w:szCs w:val="17"/>
              </w:rPr>
              <w:t xml:space="preserve">)</w:t>
            </w:r>
          </w:p>
        </w:tc>
        <w:tc>
          <w:tcPr>
            <w:tcW w:type="dxa" w:w="1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Admin, Recepción</w:t>
            </w:r>
          </w:p>
        </w:tc>
      </w:tr>
      <w:tr>
        <w:trPr>
          <w:cantSplit/>
        </w:trPr>
        <w:tc>
          <w:tcPr>
            <w:tcW w:type="dxa" w:w="4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DELETE </w:t>
            </w:r>
            <w:r>
              <w:rPr>
                <w:rFonts w:ascii="Consolas" w:cs="Consolas" w:eastAsia="Consolas" w:hAnsi="Consolas"/>
                <w:color w:val="0B5A54"/>
                <w:sz w:val="17"/>
                <w:szCs w:val="17"/>
              </w:rPr>
              <w:t xml:space="preserve">/api/turnos/{id}</w:t>
            </w:r>
          </w:p>
        </w:tc>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Cancela el turno (baja lógica)</w:t>
            </w:r>
          </w:p>
        </w:tc>
        <w:tc>
          <w:tcPr>
            <w:tcW w:type="dxa" w:w="1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Admin, Recepción</w:t>
            </w:r>
          </w:p>
        </w:tc>
      </w:tr>
      <w:tr>
        <w:trPr>
          <w:cantSplit/>
        </w:trPr>
        <w:tc>
          <w:tcPr>
            <w:tcW w:type="dxa" w:w="4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GET </w:t>
            </w:r>
            <w:r>
              <w:rPr>
                <w:rFonts w:ascii="Consolas" w:cs="Consolas" w:eastAsia="Consolas" w:hAnsi="Consolas"/>
                <w:color w:val="0B5A54"/>
                <w:sz w:val="17"/>
                <w:szCs w:val="17"/>
              </w:rPr>
              <w:t xml:space="preserve">/api/profesionales/{id}/turnos?fecha=</w:t>
            </w:r>
          </w:p>
        </w:tc>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Agenda del día de un profesional</w:t>
            </w:r>
          </w:p>
        </w:tc>
        <w:tc>
          <w:tcPr>
            <w:tcW w:type="dxa" w:w="1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Todos (profesional: solo la propia)</w:t>
            </w:r>
          </w:p>
        </w:tc>
      </w:tr>
      <w:tr>
        <w:trPr>
          <w:cantSplit/>
        </w:trPr>
        <w:tc>
          <w:tcPr>
            <w:tcW w:type="dxa" w:w="4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GET </w:t>
            </w:r>
            <w:r>
              <w:rPr>
                <w:rFonts w:ascii="Consolas" w:cs="Consolas" w:eastAsia="Consolas" w:hAnsi="Consolas"/>
                <w:color w:val="0B5A54"/>
                <w:sz w:val="17"/>
                <w:szCs w:val="17"/>
              </w:rPr>
              <w:t xml:space="preserve">/api/profesionales/{id}/horarios-libres?fecha=</w:t>
            </w:r>
          </w:p>
        </w:tc>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Horarios libres (</w:t>
            </w:r>
            <w:r>
              <w:rPr>
                <w:rFonts w:ascii="Consolas" w:cs="Consolas" w:eastAsia="Consolas" w:hAnsi="Consolas"/>
                <w:color w:val="0B5A54"/>
                <w:sz w:val="17"/>
                <w:szCs w:val="17"/>
              </w:rPr>
              <w:t xml:space="preserve">["08:00","08:30"]</w:t>
            </w:r>
            <w:r>
              <w:rPr>
                <w:rFonts w:ascii="Calibri" w:cs="Calibri" w:eastAsia="Calibri" w:hAnsi="Calibri"/>
                <w:sz w:val="17"/>
                <w:szCs w:val="17"/>
              </w:rPr>
              <w:t xml:space="preserve">)</w:t>
            </w:r>
          </w:p>
        </w:tc>
        <w:tc>
          <w:tcPr>
            <w:tcW w:type="dxa" w:w="1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Todos</w:t>
            </w:r>
          </w:p>
        </w:tc>
      </w:tr>
      <w:tr>
        <w:trPr>
          <w:cantSplit/>
        </w:trPr>
        <w:tc>
          <w:tcPr>
            <w:tcW w:type="dxa" w:w="4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GET </w:t>
            </w:r>
            <w:r>
              <w:rPr>
                <w:rFonts w:ascii="Consolas" w:cs="Consolas" w:eastAsia="Consolas" w:hAnsi="Consolas"/>
                <w:color w:val="0B5A54"/>
                <w:sz w:val="17"/>
                <w:szCs w:val="17"/>
              </w:rPr>
              <w:t xml:space="preserve">/api/atenciones</w:t>
            </w:r>
          </w:p>
        </w:tc>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Atenciones del profesional logueado</w:t>
            </w:r>
          </w:p>
        </w:tc>
        <w:tc>
          <w:tcPr>
            <w:tcW w:type="dxa" w:w="1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Profesional</w:t>
            </w:r>
          </w:p>
        </w:tc>
      </w:tr>
      <w:tr>
        <w:trPr>
          <w:cantSplit/>
        </w:trPr>
        <w:tc>
          <w:tcPr>
            <w:tcW w:type="dxa" w:w="4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GET </w:t>
            </w:r>
            <w:r>
              <w:rPr>
                <w:rFonts w:ascii="Consolas" w:cs="Consolas" w:eastAsia="Consolas" w:hAnsi="Consolas"/>
                <w:color w:val="0B5A54"/>
                <w:sz w:val="17"/>
                <w:szCs w:val="17"/>
              </w:rPr>
              <w:t xml:space="preserve">/api/atenciones/{id}</w:t>
            </w:r>
          </w:p>
        </w:tc>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Obtiene una atención</w:t>
            </w:r>
          </w:p>
        </w:tc>
        <w:tc>
          <w:tcPr>
            <w:tcW w:type="dxa" w:w="1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Profesional</w:t>
            </w:r>
          </w:p>
        </w:tc>
      </w:tr>
      <w:tr>
        <w:trPr>
          <w:cantSplit/>
        </w:trPr>
        <w:tc>
          <w:tcPr>
            <w:tcW w:type="dxa" w:w="4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POST </w:t>
            </w:r>
            <w:r>
              <w:rPr>
                <w:rFonts w:ascii="Consolas" w:cs="Consolas" w:eastAsia="Consolas" w:hAnsi="Consolas"/>
                <w:color w:val="0B5A54"/>
                <w:sz w:val="17"/>
                <w:szCs w:val="17"/>
              </w:rPr>
              <w:t xml:space="preserve">/api/atenciones</w:t>
            </w:r>
          </w:p>
        </w:tc>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Registra una atención</w:t>
            </w:r>
          </w:p>
        </w:tc>
        <w:tc>
          <w:tcPr>
            <w:tcW w:type="dxa" w:w="1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Profesional</w:t>
            </w:r>
          </w:p>
        </w:tc>
      </w:tr>
      <w:tr>
        <w:trPr>
          <w:cantSplit/>
        </w:trPr>
        <w:tc>
          <w:tcPr>
            <w:tcW w:type="dxa" w:w="4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PUT </w:t>
            </w:r>
            <w:r>
              <w:rPr>
                <w:rFonts w:ascii="Consolas" w:cs="Consolas" w:eastAsia="Consolas" w:hAnsi="Consolas"/>
                <w:color w:val="0B5A54"/>
                <w:sz w:val="17"/>
                <w:szCs w:val="17"/>
              </w:rPr>
              <w:t xml:space="preserve">/api/atenciones/{id}</w:t>
            </w:r>
          </w:p>
        </w:tc>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Corrige una atención (autor, 24 h)</w:t>
            </w:r>
          </w:p>
        </w:tc>
        <w:tc>
          <w:tcPr>
            <w:tcW w:type="dxa" w:w="1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Profesional</w:t>
            </w:r>
          </w:p>
        </w:tc>
      </w:tr>
      <w:tr>
        <w:trPr>
          <w:cantSplit/>
        </w:trPr>
        <w:tc>
          <w:tcPr>
            <w:tcW w:type="dxa" w:w="4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GET </w:t>
            </w:r>
            <w:r>
              <w:rPr>
                <w:rFonts w:ascii="Consolas" w:cs="Consolas" w:eastAsia="Consolas" w:hAnsi="Consolas"/>
                <w:color w:val="0B5A54"/>
                <w:sz w:val="17"/>
                <w:szCs w:val="17"/>
              </w:rPr>
              <w:t xml:space="preserve">/api/pacientes/{id}/atenciones</w:t>
            </w:r>
          </w:p>
        </w:tc>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Historia clínica del paciente</w:t>
            </w:r>
          </w:p>
        </w:tc>
        <w:tc>
          <w:tcPr>
            <w:tcW w:type="dxa" w:w="1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Profesional</w:t>
            </w:r>
          </w:p>
        </w:tc>
      </w:tr>
      <w:tr>
        <w:trPr>
          <w:cantSplit/>
        </w:trPr>
        <w:tc>
          <w:tcPr>
            <w:tcW w:type="dxa" w:w="4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GET / POST </w:t>
            </w:r>
            <w:r>
              <w:rPr>
                <w:rFonts w:ascii="Consolas" w:cs="Consolas" w:eastAsia="Consolas" w:hAnsi="Consolas"/>
                <w:color w:val="0B5A54"/>
                <w:sz w:val="17"/>
                <w:szCs w:val="17"/>
              </w:rPr>
              <w:t xml:space="preserve">/api/usuarios</w:t>
            </w:r>
          </w:p>
        </w:tc>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Lista y crea usuarios</w:t>
            </w:r>
          </w:p>
        </w:tc>
        <w:tc>
          <w:tcPr>
            <w:tcW w:type="dxa" w:w="1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Admin</w:t>
            </w:r>
          </w:p>
        </w:tc>
      </w:tr>
      <w:tr>
        <w:trPr>
          <w:cantSplit/>
        </w:trPr>
        <w:tc>
          <w:tcPr>
            <w:tcW w:type="dxa" w:w="4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GET / PUT / DELETE </w:t>
            </w:r>
            <w:r>
              <w:rPr>
                <w:rFonts w:ascii="Consolas" w:cs="Consolas" w:eastAsia="Consolas" w:hAnsi="Consolas"/>
                <w:color w:val="0B5A54"/>
                <w:sz w:val="17"/>
                <w:szCs w:val="17"/>
              </w:rPr>
              <w:t xml:space="preserve">/api/usuarios/{id}</w:t>
            </w:r>
          </w:p>
        </w:tc>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Obtiene, modifica y da de baja un usuario</w:t>
            </w:r>
          </w:p>
        </w:tc>
        <w:tc>
          <w:tcPr>
            <w:tcW w:type="dxa" w:w="1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Admin</w:t>
            </w:r>
          </w:p>
        </w:tc>
      </w:tr>
    </w:tbl>
    <w:p>
      <w:pPr>
        <w:pStyle w:val="Heading2"/>
        <w:keepNext/>
        <w:spacing w:after="100" w:before="240"/>
      </w:pPr>
      <w:r>
        <w:rPr>
          <w:rFonts w:ascii="Calibri" w:cs="Calibri" w:eastAsia="Calibri" w:hAnsi="Calibri"/>
        </w:rPr>
        <w:t xml:space="preserve">Ejemplo: reservar un turno</w:t>
      </w:r>
    </w:p>
    <w:p>
      <w:pPr>
        <w:spacing w:after="110" w:line="276"/>
      </w:pPr>
      <w:r>
        <w:rPr>
          <w:rFonts w:ascii="Calibri" w:cs="Calibri" w:eastAsia="Calibri" w:hAnsi="Calibri"/>
          <w:b/>
          <w:bCs/>
        </w:rPr>
        <w:t xml:space="preserve">Solicitud</w:t>
      </w:r>
      <w:r>
        <w:rPr>
          <w:rFonts w:ascii="Calibri" w:cs="Calibri" w:eastAsia="Calibri" w:hAnsi="Calibri"/>
        </w:rPr>
        <w:t xml:space="preserve"> </w:t>
      </w:r>
      <w:r>
        <w:rPr>
          <w:rFonts w:ascii="Consolas" w:cs="Consolas" w:eastAsia="Consolas" w:hAnsi="Consolas"/>
          <w:color w:val="0B5A54"/>
          <w:sz w:val="20"/>
          <w:szCs w:val="20"/>
        </w:rPr>
        <w:t xml:space="preserve">POST /api/turnos</w:t>
      </w:r>
    </w:p>
    <w:p>
      <w:pPr>
        <w:spacing w:after="110" w:line="276"/>
      </w:pPr>
      <w:r>
        <w:rPr>
          <w:rFonts w:ascii="Consolas" w:cs="Consolas" w:eastAsia="Consolas" w:hAnsi="Consolas"/>
          <w:color w:val="0B5A54"/>
          <w:sz w:val="20"/>
          <w:szCs w:val="20"/>
        </w:rPr>
        <w:t xml:space="preserve">{ "paciente": {"id": 1}, "profesional": {"id": 1}, "fecha": "2026-10-19", "hora": "09:00", "motivo": "Control de presión" }</w:t>
      </w:r>
    </w:p>
    <w:p>
      <w:pPr>
        <w:spacing w:after="110" w:line="276"/>
      </w:pPr>
      <w:r>
        <w:rPr>
          <w:rFonts w:ascii="Calibri" w:cs="Calibri" w:eastAsia="Calibri" w:hAnsi="Calibri"/>
          <w:b/>
          <w:bCs/>
        </w:rPr>
        <w:t xml:space="preserve">Respuesta 201:</w:t>
      </w:r>
      <w:r>
        <w:rPr>
          <w:rFonts w:ascii="Calibri" w:cs="Calibri" w:eastAsia="Calibri" w:hAnsi="Calibri"/>
        </w:rPr>
        <w:t xml:space="preserve"> el turno completo, con </w:t>
      </w:r>
      <w:r>
        <w:rPr>
          <w:rFonts w:ascii="Consolas" w:cs="Consolas" w:eastAsia="Consolas" w:hAnsi="Consolas"/>
          <w:color w:val="0B5A54"/>
          <w:sz w:val="20"/>
          <w:szCs w:val="20"/>
        </w:rPr>
        <w:t xml:space="preserve">estado: "RESERVADO"</w:t>
      </w:r>
      <w:r>
        <w:rPr>
          <w:rFonts w:ascii="Calibri" w:cs="Calibri" w:eastAsia="Calibri" w:hAnsi="Calibri"/>
        </w:rPr>
        <w:t xml:space="preserve">, el paciente y el profesional anidados, </w:t>
      </w:r>
      <w:r>
        <w:rPr>
          <w:rFonts w:ascii="Consolas" w:cs="Consolas" w:eastAsia="Consolas" w:hAnsi="Consolas"/>
          <w:color w:val="0B5A54"/>
          <w:sz w:val="20"/>
          <w:szCs w:val="20"/>
        </w:rPr>
        <w:t xml:space="preserve">creadoEn</w:t>
      </w:r>
      <w:r>
        <w:rPr>
          <w:rFonts w:ascii="Calibri" w:cs="Calibri" w:eastAsia="Calibri" w:hAnsi="Calibri"/>
        </w:rPr>
        <w:t xml:space="preserve"> y </w:t>
      </w:r>
      <w:r>
        <w:rPr>
          <w:rFonts w:ascii="Consolas" w:cs="Consolas" w:eastAsia="Consolas" w:hAnsi="Consolas"/>
          <w:color w:val="0B5A54"/>
          <w:sz w:val="20"/>
          <w:szCs w:val="20"/>
        </w:rPr>
        <w:t xml:space="preserve">creadoPor</w:t>
      </w:r>
      <w:r>
        <w:rPr>
          <w:rFonts w:ascii="Calibri" w:cs="Calibri" w:eastAsia="Calibri" w:hAnsi="Calibri"/>
        </w:rPr>
        <w:t xml:space="preserve">.</w:t>
      </w:r>
    </w:p>
    <w:p>
      <w:pPr>
        <w:spacing w:after="110" w:line="276"/>
      </w:pPr>
      <w:r>
        <w:rPr>
          <w:rFonts w:ascii="Calibri" w:cs="Calibri" w:eastAsia="Calibri" w:hAnsi="Calibri"/>
          <w:b/>
          <w:bCs/>
          <w:sz w:val="20"/>
          <w:szCs w:val="20"/>
        </w:rPr>
        <w:t xml:space="preserve">Respuesta 422 (regla violada):</w:t>
      </w:r>
      <w:r>
        <w:rPr>
          <w:rFonts w:ascii="Calibri" w:cs="Calibri" w:eastAsia="Calibri" w:hAnsi="Calibri"/>
          <w:sz w:val="20"/>
          <w:szCs w:val="20"/>
        </w:rPr>
        <w:t xml:space="preserve"> </w:t>
      </w:r>
      <w:r>
        <w:rPr>
          <w:rFonts w:ascii="Consolas" w:cs="Consolas" w:eastAsia="Consolas" w:hAnsi="Consolas"/>
          <w:color w:val="0B5A54"/>
          <w:sz w:val="20"/>
          <w:szCs w:val="20"/>
        </w:rPr>
        <w:t xml:space="preserve">{ "status": 422, "mensaje": "El profesional ya tiene un turno a las 09:00 que se superpone con ese horario" }</w:t>
      </w:r>
    </w:p>
    <w:p>
      <w:pPr>
        <w:pStyle w:val="Heading1"/>
        <w:keepNext/>
        <w:spacing w:after="140" w:before="360"/>
      </w:pPr>
      <w:r>
        <w:rPr>
          <w:rFonts w:ascii="Calibri" w:cs="Calibri" w:eastAsia="Calibri" w:hAnsi="Calibri"/>
        </w:rPr>
        <w:t xml:space="preserve">Módulo Pacientes (implementación)</w:t>
      </w:r>
    </w:p>
    <w:p>
      <w:pPr>
        <w:spacing w:after="110" w:line="276"/>
      </w:pPr>
      <w:r>
        <w:rPr>
          <w:rFonts w:ascii="Calibri" w:cs="Calibri" w:eastAsia="Calibri" w:hAnsi="Calibri"/>
        </w:rPr>
        <w:t xml:space="preserve">Paquete </w:t>
      </w:r>
      <w:r>
        <w:rPr>
          <w:rFonts w:ascii="Consolas" w:cs="Consolas" w:eastAsia="Consolas" w:hAnsi="Consolas"/>
          <w:color w:val="0B5A54"/>
          <w:sz w:val="20"/>
          <w:szCs w:val="20"/>
        </w:rPr>
        <w:t xml:space="preserve">com.centromedico.pacientes</w:t>
      </w:r>
      <w:r>
        <w:rPr>
          <w:rFonts w:ascii="Calibri" w:cs="Calibri" w:eastAsia="Calibri" w:hAnsi="Calibri"/>
        </w:rPr>
        <w:t xml:space="preserve">: </w:t>
      </w:r>
      <w:r>
        <w:rPr>
          <w:rFonts w:ascii="Consolas" w:cs="Consolas" w:eastAsia="Consolas" w:hAnsi="Consolas"/>
          <w:color w:val="0B5A54"/>
          <w:sz w:val="20"/>
          <w:szCs w:val="20"/>
        </w:rPr>
        <w:t xml:space="preserve">Paciente</w:t>
      </w:r>
      <w:r>
        <w:rPr>
          <w:rFonts w:ascii="Calibri" w:cs="Calibri" w:eastAsia="Calibri" w:hAnsi="Calibri"/>
        </w:rPr>
        <w:t xml:space="preserve">, </w:t>
      </w:r>
      <w:r>
        <w:rPr>
          <w:rFonts w:ascii="Consolas" w:cs="Consolas" w:eastAsia="Consolas" w:hAnsi="Consolas"/>
          <w:color w:val="0B5A54"/>
          <w:sz w:val="20"/>
          <w:szCs w:val="20"/>
        </w:rPr>
        <w:t xml:space="preserve">PacienteRepository</w:t>
      </w:r>
      <w:r>
        <w:rPr>
          <w:rFonts w:ascii="Calibri" w:cs="Calibri" w:eastAsia="Calibri" w:hAnsi="Calibri"/>
        </w:rPr>
        <w:t xml:space="preserve">, </w:t>
      </w:r>
      <w:r>
        <w:rPr>
          <w:rFonts w:ascii="Consolas" w:cs="Consolas" w:eastAsia="Consolas" w:hAnsi="Consolas"/>
          <w:color w:val="0B5A54"/>
          <w:sz w:val="20"/>
          <w:szCs w:val="20"/>
        </w:rPr>
        <w:t xml:space="preserve">PacienteService</w:t>
      </w:r>
      <w:r>
        <w:rPr>
          <w:rFonts w:ascii="Calibri" w:cs="Calibri" w:eastAsia="Calibri" w:hAnsi="Calibri"/>
        </w:rPr>
        <w:t xml:space="preserve"> y </w:t>
      </w:r>
      <w:r>
        <w:rPr>
          <w:rFonts w:ascii="Consolas" w:cs="Consolas" w:eastAsia="Consolas" w:hAnsi="Consolas"/>
          <w:color w:val="0B5A54"/>
          <w:sz w:val="20"/>
          <w:szCs w:val="20"/>
        </w:rPr>
        <w:t xml:space="preserve">PacienteController</w:t>
      </w:r>
      <w:r>
        <w:rPr>
          <w:rFonts w:ascii="Calibri" w:cs="Calibri" w:eastAsia="Calibri" w:hAnsi="Calibri"/>
        </w:rPr>
        <w:t xml:space="preserve">. La base compartida del proyecto (</w:t>
      </w:r>
      <w:r>
        <w:rPr>
          <w:rFonts w:ascii="Consolas" w:cs="Consolas" w:eastAsia="Consolas" w:hAnsi="Consolas"/>
          <w:color w:val="0B5A54"/>
          <w:sz w:val="20"/>
          <w:szCs w:val="20"/>
        </w:rPr>
        <w:t xml:space="preserve">pom.xml</w:t>
      </w:r>
      <w:r>
        <w:rPr>
          <w:rFonts w:ascii="Calibri" w:cs="Calibri" w:eastAsia="Calibri" w:hAnsi="Calibri"/>
        </w:rPr>
        <w:t xml:space="preserve">, </w:t>
      </w:r>
      <w:r>
        <w:rPr>
          <w:rFonts w:ascii="Consolas" w:cs="Consolas" w:eastAsia="Consolas" w:hAnsi="Consolas"/>
          <w:color w:val="0B5A54"/>
          <w:sz w:val="20"/>
          <w:szCs w:val="20"/>
        </w:rPr>
        <w:t xml:space="preserve">application.properties</w:t>
      </w:r>
      <w:r>
        <w:rPr>
          <w:rFonts w:ascii="Calibri" w:cs="Calibri" w:eastAsia="Calibri" w:hAnsi="Calibri"/>
        </w:rPr>
        <w:t xml:space="preserve">, clase principal y manejo global de errores en </w:t>
      </w:r>
      <w:r>
        <w:rPr>
          <w:rFonts w:ascii="Consolas" w:cs="Consolas" w:eastAsia="Consolas" w:hAnsi="Consolas"/>
          <w:color w:val="0B5A54"/>
          <w:sz w:val="20"/>
          <w:szCs w:val="20"/>
        </w:rPr>
        <w:t xml:space="preserve">config/</w:t>
      </w:r>
      <w:r>
        <w:rPr>
          <w:rFonts w:ascii="Calibri" w:cs="Calibri" w:eastAsia="Calibri" w:hAnsi="Calibri"/>
        </w:rPr>
        <w:t xml:space="preserve">) se describe en la sección de instalación.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2000"/>
        <w:gridCol w:w="1238"/>
      </w:tblGrid>
      <w:tr>
        <w:trPr>
          <w:cantSplit/>
          <w:tblHeader/>
        </w:trPr>
        <w:tc>
          <w:tcPr>
            <w:tcW w:type="dxa" w:w="27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Método y ruta</w:t>
            </w:r>
          </w:p>
        </w:tc>
        <w:tc>
          <w:tcPr>
            <w:tcW w:type="dxa" w:w="37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Descripción</w:t>
            </w:r>
          </w:p>
        </w:tc>
        <w:tc>
          <w:tcPr>
            <w:tcW w:type="dxa" w:w="20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Roles</w:t>
            </w:r>
          </w:p>
        </w:tc>
        <w:tc>
          <w:tcPr>
            <w:tcW w:type="dxa" w:w="1238"/>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Respuesta</w:t>
            </w:r>
          </w:p>
        </w:tc>
      </w:tr>
      <w:tr>
        <w:trPr>
          <w:cantSplit/>
        </w:trPr>
        <w:tc>
          <w:tcPr>
            <w:tcW w:type="dxa" w:w="2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GET </w:t>
            </w:r>
            <w:r>
              <w:rPr>
                <w:rFonts w:ascii="Consolas" w:cs="Consolas" w:eastAsia="Consolas" w:hAnsi="Consolas"/>
                <w:color w:val="0B5A54"/>
                <w:sz w:val="18"/>
                <w:szCs w:val="18"/>
              </w:rPr>
              <w:t xml:space="preserve">/api/pacientes?q=</w:t>
            </w:r>
          </w:p>
        </w:tc>
        <w:tc>
          <w:tcPr>
            <w:tcW w:type="dxa" w:w="3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Lista o busca por apellido, nombre o inicio del DNI</w:t>
            </w:r>
          </w:p>
        </w:tc>
        <w:tc>
          <w:tcPr>
            <w:tcW w:type="dxa" w:w="2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Admin, Recepción, Profesional</w:t>
            </w:r>
          </w:p>
        </w:tc>
        <w:tc>
          <w:tcPr>
            <w:tcW w:type="dxa" w:w="12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200</w:t>
            </w:r>
          </w:p>
        </w:tc>
      </w:tr>
      <w:tr>
        <w:trPr>
          <w:cantSplit/>
        </w:trPr>
        <w:tc>
          <w:tcPr>
            <w:tcW w:type="dxa" w:w="2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GET </w:t>
            </w:r>
            <w:r>
              <w:rPr>
                <w:rFonts w:ascii="Consolas" w:cs="Consolas" w:eastAsia="Consolas" w:hAnsi="Consolas"/>
                <w:color w:val="0B5A54"/>
                <w:sz w:val="18"/>
                <w:szCs w:val="18"/>
              </w:rPr>
              <w:t xml:space="preserve">/api/pacientes/{id}</w:t>
            </w:r>
          </w:p>
        </w:tc>
        <w:tc>
          <w:tcPr>
            <w:tcW w:type="dxa" w:w="3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Obtiene un paciente</w:t>
            </w:r>
          </w:p>
        </w:tc>
        <w:tc>
          <w:tcPr>
            <w:tcW w:type="dxa" w:w="2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Admin, Recepción, Profesional</w:t>
            </w:r>
          </w:p>
        </w:tc>
        <w:tc>
          <w:tcPr>
            <w:tcW w:type="dxa" w:w="12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200 / 404</w:t>
            </w:r>
          </w:p>
        </w:tc>
      </w:tr>
      <w:tr>
        <w:trPr>
          <w:cantSplit/>
        </w:trPr>
        <w:tc>
          <w:tcPr>
            <w:tcW w:type="dxa" w:w="2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POST </w:t>
            </w:r>
            <w:r>
              <w:rPr>
                <w:rFonts w:ascii="Consolas" w:cs="Consolas" w:eastAsia="Consolas" w:hAnsi="Consolas"/>
                <w:color w:val="0B5A54"/>
                <w:sz w:val="18"/>
                <w:szCs w:val="18"/>
              </w:rPr>
              <w:t xml:space="preserve">/api/pacientes</w:t>
            </w:r>
          </w:p>
        </w:tc>
        <w:tc>
          <w:tcPr>
            <w:tcW w:type="dxa" w:w="3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Crea un paciente</w:t>
            </w:r>
          </w:p>
        </w:tc>
        <w:tc>
          <w:tcPr>
            <w:tcW w:type="dxa" w:w="2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Admin, Recepción</w:t>
            </w:r>
          </w:p>
        </w:tc>
        <w:tc>
          <w:tcPr>
            <w:tcW w:type="dxa" w:w="12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201 / 400 / 422</w:t>
            </w:r>
          </w:p>
        </w:tc>
      </w:tr>
      <w:tr>
        <w:trPr>
          <w:cantSplit/>
        </w:trPr>
        <w:tc>
          <w:tcPr>
            <w:tcW w:type="dxa" w:w="2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PUT </w:t>
            </w:r>
            <w:r>
              <w:rPr>
                <w:rFonts w:ascii="Consolas" w:cs="Consolas" w:eastAsia="Consolas" w:hAnsi="Consolas"/>
                <w:color w:val="0B5A54"/>
                <w:sz w:val="18"/>
                <w:szCs w:val="18"/>
              </w:rPr>
              <w:t xml:space="preserve">/api/pacientes/{id}</w:t>
            </w:r>
          </w:p>
        </w:tc>
        <w:tc>
          <w:tcPr>
            <w:tcW w:type="dxa" w:w="3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Modifica un paciente (también permite reactivarlo)</w:t>
            </w:r>
          </w:p>
        </w:tc>
        <w:tc>
          <w:tcPr>
            <w:tcW w:type="dxa" w:w="2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Admin, Recepción</w:t>
            </w:r>
          </w:p>
        </w:tc>
        <w:tc>
          <w:tcPr>
            <w:tcW w:type="dxa" w:w="12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200 / 400 / 404 / 422</w:t>
            </w:r>
          </w:p>
        </w:tc>
      </w:tr>
      <w:tr>
        <w:trPr>
          <w:cantSplit/>
        </w:trPr>
        <w:tc>
          <w:tcPr>
            <w:tcW w:type="dxa" w:w="2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DELETE </w:t>
            </w:r>
            <w:r>
              <w:rPr>
                <w:rFonts w:ascii="Consolas" w:cs="Consolas" w:eastAsia="Consolas" w:hAnsi="Consolas"/>
                <w:color w:val="0B5A54"/>
                <w:sz w:val="18"/>
                <w:szCs w:val="18"/>
              </w:rPr>
              <w:t xml:space="preserve">/api/pacientes/{id}</w:t>
            </w:r>
          </w:p>
        </w:tc>
        <w:tc>
          <w:tcPr>
            <w:tcW w:type="dxa" w:w="3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Baja lógica</w:t>
            </w:r>
          </w:p>
        </w:tc>
        <w:tc>
          <w:tcPr>
            <w:tcW w:type="dxa" w:w="2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Admin, Recepción</w:t>
            </w:r>
          </w:p>
        </w:tc>
        <w:tc>
          <w:tcPr>
            <w:tcW w:type="dxa" w:w="12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204 / 404</w:t>
            </w:r>
          </w:p>
        </w:tc>
      </w:tr>
    </w:tbl>
    <w:p>
      <w:pPr>
        <w:pStyle w:val="Heading2"/>
        <w:keepNext/>
        <w:spacing w:after="100" w:before="240"/>
      </w:pPr>
      <w:r>
        <w:rPr>
          <w:rFonts w:ascii="Calibri" w:cs="Calibri" w:eastAsia="Calibri" w:hAnsi="Calibri"/>
        </w:rPr>
        <w:t xml:space="preserve">Validaciones y reglas</w:t>
      </w:r>
    </w:p>
    <w:p>
      <w:pPr>
        <w:pStyle w:val="ListParagraph"/>
        <w:numPr>
          <w:ilvl w:val="0"/>
          <w:numId w:val="2"/>
        </w:numPr>
        <w:spacing w:after="60" w:line="264"/>
      </w:pPr>
      <w:r>
        <w:rPr>
          <w:rFonts w:ascii="Calibri" w:cs="Calibri" w:eastAsia="Calibri" w:hAnsi="Calibri"/>
        </w:rPr>
        <w:t xml:space="preserve">DNI obligatorio, de 7 u 8 dígitos y </w:t>
      </w:r>
      <w:r>
        <w:rPr>
          <w:rFonts w:ascii="Calibri" w:cs="Calibri" w:eastAsia="Calibri" w:hAnsi="Calibri"/>
          <w:b/>
          <w:bCs/>
        </w:rPr>
        <w:t xml:space="preserve">único</w:t>
      </w:r>
      <w:r>
        <w:rPr>
          <w:rFonts w:ascii="Calibri" w:cs="Calibri" w:eastAsia="Calibri" w:hAnsi="Calibri"/>
        </w:rPr>
        <w:t xml:space="preserve"> (el sistema ignora puntos y espacios).</w:t>
      </w:r>
    </w:p>
    <w:p>
      <w:pPr>
        <w:pStyle w:val="ListParagraph"/>
        <w:numPr>
          <w:ilvl w:val="0"/>
          <w:numId w:val="2"/>
        </w:numPr>
        <w:spacing w:after="60" w:line="264"/>
      </w:pPr>
      <w:r>
        <w:rPr>
          <w:rFonts w:ascii="Calibri" w:cs="Calibri" w:eastAsia="Calibri" w:hAnsi="Calibri"/>
        </w:rPr>
        <w:t xml:space="preserve">Apellido, nombre, fecha de nacimiento (pasada) y sexo (F, M o X) obligatorios; email y teléfono con formato válido.</w:t>
      </w:r>
    </w:p>
    <w:p>
      <w:pPr>
        <w:pStyle w:val="ListParagraph"/>
        <w:numPr>
          <w:ilvl w:val="0"/>
          <w:numId w:val="2"/>
        </w:numPr>
        <w:spacing w:after="60" w:line="264"/>
      </w:pPr>
      <w:r>
        <w:rPr>
          <w:rFonts w:ascii="Calibri" w:cs="Calibri" w:eastAsia="Calibri" w:hAnsi="Calibri"/>
          <w:b/>
          <w:bCs/>
        </w:rPr>
        <w:t xml:space="preserve">RN-09:</w:t>
      </w:r>
      <w:r>
        <w:rPr>
          <w:rFonts w:ascii="Calibri" w:cs="Calibri" w:eastAsia="Calibri" w:hAnsi="Calibri"/>
        </w:rPr>
        <w:t xml:space="preserve"> si hay obra social, el nº de afiliado es obligatorio; y no puede haber afiliado sin obra social.</w:t>
      </w:r>
    </w:p>
    <w:p>
      <w:pPr>
        <w:pStyle w:val="ListParagraph"/>
        <w:numPr>
          <w:ilvl w:val="0"/>
          <w:numId w:val="2"/>
        </w:numPr>
        <w:spacing w:after="60" w:line="264"/>
      </w:pPr>
      <w:r>
        <w:rPr>
          <w:rFonts w:ascii="Calibri" w:cs="Calibri" w:eastAsia="Calibri" w:hAnsi="Calibri"/>
        </w:rPr>
        <w:t xml:space="preserve">Los espacios sobrantes se normalizan y los textos vacíos se guardan como nulos.</w:t>
      </w:r>
    </w:p>
    <w:p>
      <w:pPr>
        <w:pStyle w:val="ListParagraph"/>
        <w:numPr>
          <w:ilvl w:val="0"/>
          <w:numId w:val="2"/>
        </w:numPr>
        <w:spacing w:after="60" w:line="264"/>
      </w:pPr>
      <w:r>
        <w:rPr>
          <w:rFonts w:ascii="Calibri" w:cs="Calibri" w:eastAsia="Calibri" w:hAnsi="Calibri"/>
        </w:rPr>
        <w:t xml:space="preserve">Errores con formato único </w:t>
      </w:r>
      <w:r>
        <w:rPr>
          <w:rFonts w:ascii="Consolas" w:cs="Consolas" w:eastAsia="Consolas" w:hAnsi="Consolas"/>
          <w:color w:val="0B5A54"/>
          <w:sz w:val="20"/>
          <w:szCs w:val="20"/>
        </w:rPr>
        <w:t xml:space="preserve">{status, mensaje, errores{campo: detalle}}</w:t>
      </w:r>
      <w:r>
        <w:rPr>
          <w:rFonts w:ascii="Calibri" w:cs="Calibri" w:eastAsia="Calibri" w:hAnsi="Calibri"/>
        </w:rPr>
        <w:t xml:space="preserve"> (clase </w:t>
      </w:r>
      <w:r>
        <w:rPr>
          <w:rFonts w:ascii="Consolas" w:cs="Consolas" w:eastAsia="Consolas" w:hAnsi="Consolas"/>
          <w:color w:val="0B5A54"/>
          <w:sz w:val="20"/>
          <w:szCs w:val="20"/>
        </w:rPr>
        <w:t xml:space="preserve">GlobalExceptionHandler</w:t>
      </w:r>
      <w:r>
        <w:rPr>
          <w:rFonts w:ascii="Calibri" w:cs="Calibri" w:eastAsia="Calibri" w:hAnsi="Calibri"/>
        </w:rPr>
        <w:t xml:space="preserve">).</w:t>
      </w:r>
    </w:p>
    <w:p>
      <w:pPr>
        <w:pStyle w:val="Heading1"/>
        <w:keepNext/>
        <w:spacing w:after="140" w:before="360"/>
      </w:pPr>
      <w:r>
        <w:rPr>
          <w:rFonts w:ascii="Calibri" w:cs="Calibri" w:eastAsia="Calibri" w:hAnsi="Calibri"/>
        </w:rPr>
        <w:t xml:space="preserve">Módulos Especialidades y Profesionales</w:t>
      </w:r>
    </w:p>
    <w:p>
      <w:pPr>
        <w:pStyle w:val="Heading2"/>
        <w:keepNext/>
        <w:spacing w:after="100" w:before="240"/>
      </w:pPr>
      <w:r>
        <w:rPr>
          <w:rFonts w:ascii="Calibri" w:cs="Calibri" w:eastAsia="Calibri" w:hAnsi="Calibri"/>
        </w:rPr>
        <w:t xml:space="preserve">Especialidades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4038"/>
        <w:gridCol w:w="2000"/>
      </w:tblGrid>
      <w:tr>
        <w:trPr>
          <w:cantSplit/>
          <w:tblHeader/>
        </w:trPr>
        <w:tc>
          <w:tcPr>
            <w:tcW w:type="dxa" w:w="36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Método y ruta</w:t>
            </w:r>
          </w:p>
        </w:tc>
        <w:tc>
          <w:tcPr>
            <w:tcW w:type="dxa" w:w="4038"/>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Descripción</w:t>
            </w:r>
          </w:p>
        </w:tc>
        <w:tc>
          <w:tcPr>
            <w:tcW w:type="dxa" w:w="20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Roles</w:t>
            </w:r>
          </w:p>
        </w:tc>
      </w:tr>
      <w:tr>
        <w:trPr>
          <w:cantSplit/>
        </w:trPr>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GET </w:t>
            </w:r>
            <w:r>
              <w:rPr>
                <w:rFonts w:ascii="Consolas" w:cs="Consolas" w:eastAsia="Consolas" w:hAnsi="Consolas"/>
                <w:color w:val="0B5A54"/>
                <w:sz w:val="18"/>
                <w:szCs w:val="18"/>
              </w:rPr>
              <w:t xml:space="preserve">/api/especialidades?soloActivas=</w:t>
            </w:r>
          </w:p>
        </w:tc>
        <w:tc>
          <w:tcPr>
            <w:tcW w:type="dxa" w:w="40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Lista (con o sin las dadas de baja)</w:t>
            </w:r>
          </w:p>
        </w:tc>
        <w:tc>
          <w:tcPr>
            <w:tcW w:type="dxa" w:w="2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Todos</w:t>
            </w:r>
          </w:p>
        </w:tc>
      </w:tr>
      <w:tr>
        <w:trPr>
          <w:cantSplit/>
        </w:trPr>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GET </w:t>
            </w:r>
            <w:r>
              <w:rPr>
                <w:rFonts w:ascii="Consolas" w:cs="Consolas" w:eastAsia="Consolas" w:hAnsi="Consolas"/>
                <w:color w:val="0B5A54"/>
                <w:sz w:val="18"/>
                <w:szCs w:val="18"/>
              </w:rPr>
              <w:t xml:space="preserve">/api/especialidades/{id}</w:t>
            </w:r>
          </w:p>
        </w:tc>
        <w:tc>
          <w:tcPr>
            <w:tcW w:type="dxa" w:w="40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Obtiene una</w:t>
            </w:r>
          </w:p>
        </w:tc>
        <w:tc>
          <w:tcPr>
            <w:tcW w:type="dxa" w:w="2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Todos</w:t>
            </w:r>
          </w:p>
        </w:tc>
      </w:tr>
      <w:tr>
        <w:trPr>
          <w:cantSplit/>
        </w:trPr>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POST / PUT </w:t>
            </w:r>
            <w:r>
              <w:rPr>
                <w:rFonts w:ascii="Consolas" w:cs="Consolas" w:eastAsia="Consolas" w:hAnsi="Consolas"/>
                <w:color w:val="0B5A54"/>
                <w:sz w:val="18"/>
                <w:szCs w:val="18"/>
              </w:rPr>
              <w:t xml:space="preserve">/api/especialidades[/{id}]</w:t>
            </w:r>
          </w:p>
        </w:tc>
        <w:tc>
          <w:tcPr>
            <w:tcW w:type="dxa" w:w="40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Alta y modificación</w:t>
            </w:r>
          </w:p>
        </w:tc>
        <w:tc>
          <w:tcPr>
            <w:tcW w:type="dxa" w:w="2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Admin</w:t>
            </w:r>
          </w:p>
        </w:tc>
      </w:tr>
      <w:tr>
        <w:trPr>
          <w:cantSplit/>
        </w:trPr>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DELETE </w:t>
            </w:r>
            <w:r>
              <w:rPr>
                <w:rFonts w:ascii="Consolas" w:cs="Consolas" w:eastAsia="Consolas" w:hAnsi="Consolas"/>
                <w:color w:val="0B5A54"/>
                <w:sz w:val="18"/>
                <w:szCs w:val="18"/>
              </w:rPr>
              <w:t xml:space="preserve">/api/especialidades/{id}</w:t>
            </w:r>
          </w:p>
        </w:tc>
        <w:tc>
          <w:tcPr>
            <w:tcW w:type="dxa" w:w="40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Baja lógica</w:t>
            </w:r>
          </w:p>
        </w:tc>
        <w:tc>
          <w:tcPr>
            <w:tcW w:type="dxa" w:w="2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Admin</w:t>
            </w:r>
          </w:p>
        </w:tc>
      </w:tr>
    </w:tbl>
    <w:p>
      <w:pPr>
        <w:pStyle w:val="Heading2"/>
        <w:keepNext/>
        <w:spacing w:after="100" w:before="240"/>
      </w:pPr>
      <w:r>
        <w:rPr>
          <w:rFonts w:ascii="Calibri" w:cs="Calibri" w:eastAsia="Calibri" w:hAnsi="Calibri"/>
        </w:rPr>
        <w:t xml:space="preserve">Profesionales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4038"/>
        <w:gridCol w:w="2000"/>
      </w:tblGrid>
      <w:tr>
        <w:trPr>
          <w:cantSplit/>
          <w:tblHeader/>
        </w:trPr>
        <w:tc>
          <w:tcPr>
            <w:tcW w:type="dxa" w:w="36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Método y ruta</w:t>
            </w:r>
          </w:p>
        </w:tc>
        <w:tc>
          <w:tcPr>
            <w:tcW w:type="dxa" w:w="4038"/>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Descripción</w:t>
            </w:r>
          </w:p>
        </w:tc>
        <w:tc>
          <w:tcPr>
            <w:tcW w:type="dxa" w:w="20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Roles</w:t>
            </w:r>
          </w:p>
        </w:tc>
      </w:tr>
      <w:tr>
        <w:trPr>
          <w:cantSplit/>
        </w:trPr>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GET </w:t>
            </w:r>
            <w:r>
              <w:rPr>
                <w:rFonts w:ascii="Consolas" w:cs="Consolas" w:eastAsia="Consolas" w:hAnsi="Consolas"/>
                <w:color w:val="0B5A54"/>
                <w:sz w:val="18"/>
                <w:szCs w:val="18"/>
              </w:rPr>
              <w:t xml:space="preserve">/api/profesionales?q=&amp;especialidadId=&amp;soloActivos=</w:t>
            </w:r>
          </w:p>
        </w:tc>
        <w:tc>
          <w:tcPr>
            <w:tcW w:type="dxa" w:w="40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Lista con filtros</w:t>
            </w:r>
          </w:p>
        </w:tc>
        <w:tc>
          <w:tcPr>
            <w:tcW w:type="dxa" w:w="2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Todos</w:t>
            </w:r>
          </w:p>
        </w:tc>
      </w:tr>
      <w:tr>
        <w:trPr>
          <w:cantSplit/>
        </w:trPr>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GET </w:t>
            </w:r>
            <w:r>
              <w:rPr>
                <w:rFonts w:ascii="Consolas" w:cs="Consolas" w:eastAsia="Consolas" w:hAnsi="Consolas"/>
                <w:color w:val="0B5A54"/>
                <w:sz w:val="18"/>
                <w:szCs w:val="18"/>
              </w:rPr>
              <w:t xml:space="preserve">/api/profesionales/{id}</w:t>
            </w:r>
          </w:p>
        </w:tc>
        <w:tc>
          <w:tcPr>
            <w:tcW w:type="dxa" w:w="40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Obtiene uno</w:t>
            </w:r>
          </w:p>
        </w:tc>
        <w:tc>
          <w:tcPr>
            <w:tcW w:type="dxa" w:w="2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Todos</w:t>
            </w:r>
          </w:p>
        </w:tc>
      </w:tr>
      <w:tr>
        <w:trPr>
          <w:cantSplit/>
        </w:trPr>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POST / PUT </w:t>
            </w:r>
            <w:r>
              <w:rPr>
                <w:rFonts w:ascii="Consolas" w:cs="Consolas" w:eastAsia="Consolas" w:hAnsi="Consolas"/>
                <w:color w:val="0B5A54"/>
                <w:sz w:val="18"/>
                <w:szCs w:val="18"/>
              </w:rPr>
              <w:t xml:space="preserve">/api/profesionales[/{id}]</w:t>
            </w:r>
          </w:p>
        </w:tc>
        <w:tc>
          <w:tcPr>
            <w:tcW w:type="dxa" w:w="40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Alta y modificación</w:t>
            </w:r>
          </w:p>
        </w:tc>
        <w:tc>
          <w:tcPr>
            <w:tcW w:type="dxa" w:w="2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Admin</w:t>
            </w:r>
          </w:p>
        </w:tc>
      </w:tr>
      <w:tr>
        <w:trPr>
          <w:cantSplit/>
        </w:trPr>
        <w:tc>
          <w:tcPr>
            <w:tcW w:type="dxa" w:w="36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DELETE </w:t>
            </w:r>
            <w:r>
              <w:rPr>
                <w:rFonts w:ascii="Consolas" w:cs="Consolas" w:eastAsia="Consolas" w:hAnsi="Consolas"/>
                <w:color w:val="0B5A54"/>
                <w:sz w:val="18"/>
                <w:szCs w:val="18"/>
              </w:rPr>
              <w:t xml:space="preserve">/api/profesionales/{id}</w:t>
            </w:r>
          </w:p>
        </w:tc>
        <w:tc>
          <w:tcPr>
            <w:tcW w:type="dxa" w:w="40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Baja lógica</w:t>
            </w:r>
          </w:p>
        </w:tc>
        <w:tc>
          <w:tcPr>
            <w:tcW w:type="dxa" w:w="2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Admin</w:t>
            </w:r>
          </w:p>
        </w:tc>
      </w:tr>
    </w:tbl>
    <w:p>
      <w:pPr>
        <w:pStyle w:val="Heading2"/>
        <w:keepNext/>
        <w:spacing w:after="100" w:before="240"/>
      </w:pPr>
      <w:r>
        <w:rPr>
          <w:rFonts w:ascii="Calibri" w:cs="Calibri" w:eastAsia="Calibri" w:hAnsi="Calibri"/>
        </w:rPr>
        <w:t xml:space="preserve">Reglas implementadas (RN-12 y RN-13)</w:t>
      </w:r>
    </w:p>
    <w:p>
      <w:pPr>
        <w:pStyle w:val="ListParagraph"/>
        <w:numPr>
          <w:ilvl w:val="0"/>
          <w:numId w:val="2"/>
        </w:numPr>
        <w:spacing w:after="60" w:line="264"/>
      </w:pPr>
      <w:r>
        <w:rPr>
          <w:rFonts w:ascii="Calibri" w:cs="Calibri" w:eastAsia="Calibri" w:hAnsi="Calibri"/>
          <w:b/>
          <w:bCs/>
        </w:rPr>
        <w:t xml:space="preserve">RN-11:</w:t>
      </w:r>
      <w:r>
        <w:rPr>
          <w:rFonts w:ascii="Calibri" w:cs="Calibri" w:eastAsia="Calibri" w:hAnsi="Calibri"/>
        </w:rPr>
        <w:t xml:space="preserve"> nombre de especialidad, matrícula y DNI de profesional únicos.</w:t>
      </w:r>
    </w:p>
    <w:p>
      <w:pPr>
        <w:pStyle w:val="ListParagraph"/>
        <w:numPr>
          <w:ilvl w:val="0"/>
          <w:numId w:val="2"/>
        </w:numPr>
        <w:spacing w:after="60" w:line="264"/>
      </w:pPr>
      <w:r>
        <w:rPr>
          <w:rFonts w:ascii="Calibri" w:cs="Calibri" w:eastAsia="Calibri" w:hAnsi="Calibri"/>
          <w:b/>
          <w:bCs/>
        </w:rPr>
        <w:t xml:space="preserve">RN-12:</w:t>
      </w:r>
      <w:r>
        <w:rPr>
          <w:rFonts w:ascii="Calibri" w:cs="Calibri" w:eastAsia="Calibri" w:hAnsi="Calibri"/>
        </w:rPr>
        <w:t xml:space="preserve"> la hora de inicio debe ser anterior a la de fin; la franja debe alcanzar, como mínimo, para un turno de la especialidad; y la especialidad debe estar activa.</w:t>
      </w:r>
    </w:p>
    <w:p>
      <w:pPr>
        <w:pStyle w:val="ListParagraph"/>
        <w:numPr>
          <w:ilvl w:val="0"/>
          <w:numId w:val="2"/>
        </w:numPr>
        <w:spacing w:after="60" w:line="264"/>
      </w:pPr>
      <w:r>
        <w:rPr>
          <w:rFonts w:ascii="Calibri" w:cs="Calibri" w:eastAsia="Calibri" w:hAnsi="Calibri"/>
          <w:b/>
          <w:bCs/>
        </w:rPr>
        <w:t xml:space="preserve">RN-12b:</w:t>
      </w:r>
      <w:r>
        <w:rPr>
          <w:rFonts w:ascii="Calibri" w:cs="Calibri" w:eastAsia="Calibri" w:hAnsi="Calibri"/>
        </w:rPr>
        <w:t xml:space="preserve"> no se puede dar de baja una especialidad que tenga profesionales activos.</w:t>
      </w:r>
    </w:p>
    <w:p>
      <w:pPr>
        <w:pStyle w:val="ListParagraph"/>
        <w:numPr>
          <w:ilvl w:val="0"/>
          <w:numId w:val="2"/>
        </w:numPr>
        <w:spacing w:after="60" w:line="264"/>
      </w:pPr>
      <w:r>
        <w:rPr>
          <w:rFonts w:ascii="Calibri" w:cs="Calibri" w:eastAsia="Calibri" w:hAnsi="Calibri"/>
          <w:b/>
          <w:bCs/>
        </w:rPr>
        <w:t xml:space="preserve">RN-13:</w:t>
      </w:r>
      <w:r>
        <w:rPr>
          <w:rFonts w:ascii="Calibri" w:cs="Calibri" w:eastAsia="Calibri" w:hAnsi="Calibri"/>
        </w:rPr>
        <w:t xml:space="preserve"> bajas lógicas; la duración del turno de la especialidad define la grilla de horarios de la agenda.</w:t>
      </w:r>
    </w:p>
    <w:p>
      <w:pPr>
        <w:pStyle w:val="Heading1"/>
        <w:keepNext/>
        <w:spacing w:after="140" w:before="360"/>
      </w:pPr>
      <w:r>
        <w:rPr>
          <w:rFonts w:ascii="Calibri" w:cs="Calibri" w:eastAsia="Calibri" w:hAnsi="Calibri"/>
        </w:rPr>
        <w:t xml:space="preserve">Integración con la API</w:t>
      </w:r>
    </w:p>
    <w:p>
      <w:pPr>
        <w:pStyle w:val="ListParagraph"/>
        <w:numPr>
          <w:ilvl w:val="0"/>
          <w:numId w:val="2"/>
        </w:numPr>
        <w:spacing w:after="60" w:line="264"/>
      </w:pPr>
      <w:r>
        <w:rPr>
          <w:rFonts w:ascii="Calibri" w:cs="Calibri" w:eastAsia="Calibri" w:hAnsi="Calibri"/>
          <w:b/>
          <w:bCs/>
        </w:rPr>
        <w:t xml:space="preserve">Sesión:</w:t>
      </w:r>
      <w:r>
        <w:rPr>
          <w:rFonts w:ascii="Calibri" w:cs="Calibri" w:eastAsia="Calibri" w:hAnsi="Calibri"/>
        </w:rPr>
        <w:t xml:space="preserve"> </w:t>
      </w:r>
      <w:r>
        <w:rPr>
          <w:rFonts w:ascii="Consolas" w:cs="Consolas" w:eastAsia="Consolas" w:hAnsi="Consolas"/>
          <w:color w:val="0B5A54"/>
          <w:sz w:val="20"/>
          <w:szCs w:val="20"/>
        </w:rPr>
        <w:t xml:space="preserve">app.js</w:t>
      </w:r>
      <w:r>
        <w:rPr>
          <w:rFonts w:ascii="Calibri" w:cs="Calibri" w:eastAsia="Calibri" w:hAnsi="Calibri"/>
        </w:rPr>
        <w:t xml:space="preserve"> llama a </w:t>
      </w:r>
      <w:r>
        <w:rPr>
          <w:rFonts w:ascii="Consolas" w:cs="Consolas" w:eastAsia="Consolas" w:hAnsi="Consolas"/>
          <w:color w:val="0B5A54"/>
          <w:sz w:val="20"/>
          <w:szCs w:val="20"/>
        </w:rPr>
        <w:t xml:space="preserve">/api/auth/me</w:t>
      </w:r>
      <w:r>
        <w:rPr>
          <w:rFonts w:ascii="Calibri" w:cs="Calibri" w:eastAsia="Calibri" w:hAnsi="Calibri"/>
        </w:rPr>
        <w:t xml:space="preserve"> al abrir cada pantalla; si responde 401 redirige a </w:t>
      </w:r>
      <w:r>
        <w:rPr>
          <w:rFonts w:ascii="Consolas" w:cs="Consolas" w:eastAsia="Consolas" w:hAnsi="Consolas"/>
          <w:color w:val="0B5A54"/>
          <w:sz w:val="20"/>
          <w:szCs w:val="20"/>
        </w:rPr>
        <w:t xml:space="preserve">login.html</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b/>
          <w:bCs/>
        </w:rPr>
        <w:t xml:space="preserve">Formato de error:</w:t>
      </w:r>
      <w:r>
        <w:rPr>
          <w:rFonts w:ascii="Calibri" w:cs="Calibri" w:eastAsia="Calibri" w:hAnsi="Calibri"/>
        </w:rPr>
        <w:t xml:space="preserve"> </w:t>
      </w:r>
      <w:r>
        <w:rPr>
          <w:rFonts w:ascii="Consolas" w:cs="Consolas" w:eastAsia="Consolas" w:hAnsi="Consolas"/>
          <w:color w:val="0B5A54"/>
          <w:sz w:val="20"/>
          <w:szCs w:val="20"/>
        </w:rPr>
        <w:t xml:space="preserve">{status, mensaje, errores{campo:detalle}}</w:t>
      </w:r>
      <w:r>
        <w:rPr>
          <w:rFonts w:ascii="Calibri" w:cs="Calibri" w:eastAsia="Calibri" w:hAnsi="Calibri"/>
        </w:rPr>
        <w:t xml:space="preserve">. </w:t>
      </w:r>
      <w:r>
        <w:rPr>
          <w:rFonts w:ascii="Consolas" w:cs="Consolas" w:eastAsia="Consolas" w:hAnsi="Consolas"/>
          <w:color w:val="0B5A54"/>
          <w:sz w:val="20"/>
          <w:szCs w:val="20"/>
        </w:rPr>
        <w:t xml:space="preserve">mensaje</w:t>
      </w:r>
      <w:r>
        <w:rPr>
          <w:rFonts w:ascii="Calibri" w:cs="Calibri" w:eastAsia="Calibri" w:hAnsi="Calibri"/>
        </w:rPr>
        <w:t xml:space="preserve"> se muestra en una alerta y </w:t>
      </w:r>
      <w:r>
        <w:rPr>
          <w:rFonts w:ascii="Consolas" w:cs="Consolas" w:eastAsia="Consolas" w:hAnsi="Consolas"/>
          <w:color w:val="0B5A54"/>
          <w:sz w:val="20"/>
          <w:szCs w:val="20"/>
        </w:rPr>
        <w:t xml:space="preserve">errores</w:t>
      </w:r>
      <w:r>
        <w:rPr>
          <w:rFonts w:ascii="Calibri" w:cs="Calibri" w:eastAsia="Calibri" w:hAnsi="Calibri"/>
        </w:rPr>
        <w:t xml:space="preserve"> marca cada campo.</w:t>
      </w:r>
    </w:p>
    <w:p>
      <w:pPr>
        <w:pStyle w:val="ListParagraph"/>
        <w:numPr>
          <w:ilvl w:val="0"/>
          <w:numId w:val="2"/>
        </w:numPr>
        <w:spacing w:after="60" w:line="264"/>
      </w:pPr>
      <w:r>
        <w:rPr>
          <w:rFonts w:ascii="Calibri" w:cs="Calibri" w:eastAsia="Calibri" w:hAnsi="Calibri"/>
          <w:b/>
          <w:bCs/>
        </w:rPr>
        <w:t xml:space="preserve">Fechas y horas:</w:t>
      </w:r>
      <w:r>
        <w:rPr>
          <w:rFonts w:ascii="Calibri" w:cs="Calibri" w:eastAsia="Calibri" w:hAnsi="Calibri"/>
        </w:rPr>
        <w:t xml:space="preserve"> la API usa </w:t>
      </w:r>
      <w:r>
        <w:rPr>
          <w:rFonts w:ascii="Consolas" w:cs="Consolas" w:eastAsia="Consolas" w:hAnsi="Consolas"/>
          <w:color w:val="0B5A54"/>
          <w:sz w:val="20"/>
          <w:szCs w:val="20"/>
        </w:rPr>
        <w:t xml:space="preserve">AAAA-MM-DD</w:t>
      </w:r>
      <w:r>
        <w:rPr>
          <w:rFonts w:ascii="Calibri" w:cs="Calibri" w:eastAsia="Calibri" w:hAnsi="Calibri"/>
        </w:rPr>
        <w:t xml:space="preserve"> y </w:t>
      </w:r>
      <w:r>
        <w:rPr>
          <w:rFonts w:ascii="Consolas" w:cs="Consolas" w:eastAsia="Consolas" w:hAnsi="Consolas"/>
          <w:color w:val="0B5A54"/>
          <w:sz w:val="20"/>
          <w:szCs w:val="20"/>
        </w:rPr>
        <w:t xml:space="preserve">HH:mm</w:t>
      </w:r>
      <w:r>
        <w:rPr>
          <w:rFonts w:ascii="Calibri" w:cs="Calibri" w:eastAsia="Calibri" w:hAnsi="Calibri"/>
        </w:rPr>
        <w:t xml:space="preserve">; la interfaz las muestra como </w:t>
      </w:r>
      <w:r>
        <w:rPr>
          <w:rFonts w:ascii="Consolas" w:cs="Consolas" w:eastAsia="Consolas" w:hAnsi="Consolas"/>
          <w:color w:val="0B5A54"/>
          <w:sz w:val="20"/>
          <w:szCs w:val="20"/>
        </w:rPr>
        <w:t xml:space="preserve">DD/MM/AAAA</w:t>
      </w:r>
      <w:r>
        <w:rPr>
          <w:rFonts w:ascii="Calibri" w:cs="Calibri" w:eastAsia="Calibri" w:hAnsi="Calibri"/>
        </w:rPr>
        <w:t xml:space="preserve"> y </w:t>
      </w:r>
      <w:r>
        <w:rPr>
          <w:rFonts w:ascii="Consolas" w:cs="Consolas" w:eastAsia="Consolas" w:hAnsi="Consolas"/>
          <w:color w:val="0B5A54"/>
          <w:sz w:val="20"/>
          <w:szCs w:val="20"/>
        </w:rPr>
        <w:t xml:space="preserve">HH:mm hs</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b/>
          <w:bCs/>
        </w:rPr>
        <w:t xml:space="preserve">Relaciones:</w:t>
      </w:r>
      <w:r>
        <w:rPr>
          <w:rFonts w:ascii="Calibri" w:cs="Calibri" w:eastAsia="Calibri" w:hAnsi="Calibri"/>
        </w:rPr>
        <w:t xml:space="preserve"> al crear un turno o profesional se envía solo el identificador (</w:t>
      </w:r>
      <w:r>
        <w:rPr>
          <w:rFonts w:ascii="Consolas" w:cs="Consolas" w:eastAsia="Consolas" w:hAnsi="Consolas"/>
          <w:color w:val="0B5A54"/>
          <w:sz w:val="20"/>
          <w:szCs w:val="20"/>
        </w:rPr>
        <w:t xml:space="preserve">{"paciente":{"id":3}}</w:t>
      </w:r>
      <w:r>
        <w:rPr>
          <w:rFonts w:ascii="Calibri" w:cs="Calibri" w:eastAsia="Calibri" w:hAnsi="Calibri"/>
        </w:rPr>
        <w:t xml:space="preserve">).</w:t>
      </w:r>
    </w:p>
    <w:p>
      <w:pPr>
        <w:pStyle w:val="Heading1"/>
        <w:keepNext/>
        <w:spacing w:after="140" w:before="360"/>
      </w:pPr>
      <w:r>
        <w:rPr>
          <w:rFonts w:ascii="Calibri" w:cs="Calibri" w:eastAsia="Calibri" w:hAnsi="Calibri"/>
        </w:rPr>
        <w:t xml:space="preserve">Seguridad</w:t>
      </w:r>
    </w:p>
    <w:p>
      <w:pPr>
        <w:pStyle w:val="ListParagraph"/>
        <w:numPr>
          <w:ilvl w:val="0"/>
          <w:numId w:val="2"/>
        </w:numPr>
        <w:spacing w:after="60" w:line="264"/>
      </w:pPr>
      <w:r>
        <w:rPr>
          <w:rFonts w:ascii="Calibri" w:cs="Calibri" w:eastAsia="Calibri" w:hAnsi="Calibri"/>
          <w:b/>
          <w:bCs/>
        </w:rPr>
        <w:t xml:space="preserve">Autenticación:</w:t>
      </w:r>
      <w:r>
        <w:rPr>
          <w:rFonts w:ascii="Calibri" w:cs="Calibri" w:eastAsia="Calibri" w:hAnsi="Calibri"/>
        </w:rPr>
        <w:t xml:space="preserve"> inicio de sesión por formulario en </w:t>
      </w:r>
      <w:r>
        <w:rPr>
          <w:rFonts w:ascii="Consolas" w:cs="Consolas" w:eastAsia="Consolas" w:hAnsi="Consolas"/>
          <w:color w:val="0B5A54"/>
          <w:sz w:val="20"/>
          <w:szCs w:val="20"/>
        </w:rPr>
        <w:t xml:space="preserve">/api/auth/login</w:t>
      </w:r>
      <w:r>
        <w:rPr>
          <w:rFonts w:ascii="Calibri" w:cs="Calibri" w:eastAsia="Calibri" w:hAnsi="Calibri"/>
        </w:rPr>
        <w:t xml:space="preserve">; Spring Security guarda la sesión en una cookie </w:t>
      </w:r>
      <w:r>
        <w:rPr>
          <w:rFonts w:ascii="Consolas" w:cs="Consolas" w:eastAsia="Consolas" w:hAnsi="Consolas"/>
          <w:color w:val="0B5A54"/>
          <w:sz w:val="20"/>
          <w:szCs w:val="20"/>
        </w:rPr>
        <w:t xml:space="preserve">JSESSIONID</w:t>
      </w:r>
      <w:r>
        <w:rPr>
          <w:rFonts w:ascii="Calibri" w:cs="Calibri" w:eastAsia="Calibri" w:hAnsi="Calibri"/>
        </w:rPr>
        <w:t xml:space="preserve">. Vence a los 30 minutos sin actividad.</w:t>
      </w:r>
    </w:p>
    <w:p>
      <w:pPr>
        <w:pStyle w:val="ListParagraph"/>
        <w:numPr>
          <w:ilvl w:val="0"/>
          <w:numId w:val="2"/>
        </w:numPr>
        <w:spacing w:after="60" w:line="264"/>
      </w:pPr>
      <w:r>
        <w:rPr>
          <w:rFonts w:ascii="Calibri" w:cs="Calibri" w:eastAsia="Calibri" w:hAnsi="Calibri"/>
          <w:b/>
          <w:bCs/>
        </w:rPr>
        <w:t xml:space="preserve">Contraseñas:</w:t>
      </w:r>
      <w:r>
        <w:rPr>
          <w:rFonts w:ascii="Calibri" w:cs="Calibri" w:eastAsia="Calibri" w:hAnsi="Calibri"/>
        </w:rPr>
        <w:t xml:space="preserve"> se guardan con BCrypt; la política exige 8 caracteres o más, con letras y números. El campo nunca se devuelve en el JSON.</w:t>
      </w:r>
    </w:p>
    <w:p>
      <w:pPr>
        <w:pStyle w:val="ListParagraph"/>
        <w:numPr>
          <w:ilvl w:val="0"/>
          <w:numId w:val="2"/>
        </w:numPr>
        <w:spacing w:after="60" w:line="264"/>
      </w:pPr>
      <w:r>
        <w:rPr>
          <w:rFonts w:ascii="Calibri" w:cs="Calibri" w:eastAsia="Calibri" w:hAnsi="Calibri"/>
          <w:b/>
          <w:bCs/>
        </w:rPr>
        <w:t xml:space="preserve">Autorización:</w:t>
      </w:r>
      <w:r>
        <w:rPr>
          <w:rFonts w:ascii="Calibri" w:cs="Calibri" w:eastAsia="Calibri" w:hAnsi="Calibri"/>
        </w:rPr>
        <w:t xml:space="preserve"> reglas por método y ruta en </w:t>
      </w:r>
      <w:r>
        <w:rPr>
          <w:rFonts w:ascii="Consolas" w:cs="Consolas" w:eastAsia="Consolas" w:hAnsi="Consolas"/>
          <w:color w:val="0B5A54"/>
          <w:sz w:val="20"/>
          <w:szCs w:val="20"/>
        </w:rPr>
        <w:t xml:space="preserve">SecurityConfig</w:t>
      </w:r>
      <w:r>
        <w:rPr>
          <w:rFonts w:ascii="Calibri" w:cs="Calibri" w:eastAsia="Calibri" w:hAnsi="Calibri"/>
        </w:rPr>
        <w:t xml:space="preserve">; la primera regla que coincide es la que se aplica. Las respuestas 401 y 403 son JSON.</w:t>
      </w:r>
    </w:p>
    <w:p>
      <w:pPr>
        <w:pStyle w:val="ListParagraph"/>
        <w:numPr>
          <w:ilvl w:val="0"/>
          <w:numId w:val="2"/>
        </w:numPr>
        <w:spacing w:after="60" w:line="264"/>
      </w:pPr>
      <w:r>
        <w:rPr>
          <w:rFonts w:ascii="Calibri" w:cs="Calibri" w:eastAsia="Calibri" w:hAnsi="Calibri"/>
          <w:b/>
          <w:bCs/>
        </w:rPr>
        <w:t xml:space="preserve">Cuentas dadas de baja:</w:t>
      </w:r>
      <w:r>
        <w:rPr>
          <w:rFonts w:ascii="Calibri" w:cs="Calibri" w:eastAsia="Calibri" w:hAnsi="Calibri"/>
        </w:rPr>
        <w:t xml:space="preserve"> no pueden iniciar sesión; un usuario Profesional queda deshabilitado si su profesional se da de baja. Nadie puede darse de baja a sí mismo.</w:t>
      </w:r>
    </w:p>
    <w:p>
      <w:pPr>
        <w:pStyle w:val="ListParagraph"/>
        <w:numPr>
          <w:ilvl w:val="0"/>
          <w:numId w:val="2"/>
        </w:numPr>
        <w:spacing w:after="60" w:line="264"/>
      </w:pPr>
      <w:r>
        <w:rPr>
          <w:rFonts w:ascii="Calibri" w:cs="Calibri" w:eastAsia="Calibri" w:hAnsi="Calibri"/>
          <w:b/>
          <w:bCs/>
        </w:rPr>
        <w:t xml:space="preserve">Datos clínicos:</w:t>
      </w:r>
      <w:r>
        <w:rPr>
          <w:rFonts w:ascii="Calibri" w:cs="Calibri" w:eastAsia="Calibri" w:hAnsi="Calibri"/>
        </w:rPr>
        <w:t xml:space="preserve"> el rol Administración no accede a atenciones ni a historias; el resto de los profesionales solo puede leer las atenciones de otros, no modificarlas.</w:t>
      </w:r>
    </w:p>
    <w:p>
      <w:pPr>
        <w:pStyle w:val="Heading2"/>
        <w:keepNext/>
        <w:spacing w:after="100" w:before="240"/>
      </w:pPr>
      <w:r>
        <w:rPr>
          <w:rFonts w:ascii="Calibri" w:cs="Calibri" w:eastAsia="Calibri" w:hAnsi="Calibri"/>
        </w:rPr>
        <w:t xml:space="preserve">Matriz de permisos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238"/>
      </w:tblGrid>
      <w:tr>
        <w:trPr>
          <w:cantSplit/>
          <w:tblHeader/>
        </w:trPr>
        <w:tc>
          <w:tcPr>
            <w:tcW w:type="dxa" w:w="30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Recurso</w:t>
            </w:r>
          </w:p>
        </w:tc>
        <w:tc>
          <w:tcPr>
            <w:tcW w:type="dxa" w:w="22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Admin</w:t>
            </w:r>
          </w:p>
        </w:tc>
        <w:tc>
          <w:tcPr>
            <w:tcW w:type="dxa" w:w="22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Recepción</w:t>
            </w:r>
          </w:p>
        </w:tc>
        <w:tc>
          <w:tcPr>
            <w:tcW w:type="dxa" w:w="2238"/>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Profesional</w:t>
            </w:r>
          </w:p>
        </w:tc>
      </w:tr>
      <w:tr>
        <w:trPr>
          <w:cantSplit/>
        </w:trPr>
        <w:tc>
          <w:tcPr>
            <w:tcW w:type="dxa" w:w="3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Pacientes</w:t>
            </w:r>
          </w:p>
        </w:tc>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Leer y escribir</w:t>
            </w:r>
          </w:p>
        </w:tc>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Leer y escribir</w:t>
            </w:r>
          </w:p>
        </w:tc>
        <w:tc>
          <w:tcPr>
            <w:tcW w:type="dxa" w:w="22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Solo leer</w:t>
            </w:r>
          </w:p>
        </w:tc>
      </w:tr>
      <w:tr>
        <w:trPr>
          <w:cantSplit/>
        </w:trPr>
        <w:tc>
          <w:tcPr>
            <w:tcW w:type="dxa" w:w="3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Especialidades</w:t>
            </w:r>
          </w:p>
        </w:tc>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Leer y escribir</w:t>
            </w:r>
          </w:p>
        </w:tc>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Solo leer</w:t>
            </w:r>
          </w:p>
        </w:tc>
        <w:tc>
          <w:tcPr>
            <w:tcW w:type="dxa" w:w="22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Solo leer</w:t>
            </w:r>
          </w:p>
        </w:tc>
      </w:tr>
      <w:tr>
        <w:trPr>
          <w:cantSplit/>
        </w:trPr>
        <w:tc>
          <w:tcPr>
            <w:tcW w:type="dxa" w:w="3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Profesionales</w:t>
            </w:r>
          </w:p>
        </w:tc>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Leer y escribir</w:t>
            </w:r>
          </w:p>
        </w:tc>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Solo leer</w:t>
            </w:r>
          </w:p>
        </w:tc>
        <w:tc>
          <w:tcPr>
            <w:tcW w:type="dxa" w:w="22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Solo leer</w:t>
            </w:r>
          </w:p>
        </w:tc>
      </w:tr>
      <w:tr>
        <w:trPr>
          <w:cantSplit/>
        </w:trPr>
        <w:tc>
          <w:tcPr>
            <w:tcW w:type="dxa" w:w="3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Turnos</w:t>
            </w:r>
          </w:p>
        </w:tc>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Leer y escribir</w:t>
            </w:r>
          </w:p>
        </w:tc>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Leer y escribir</w:t>
            </w:r>
          </w:p>
        </w:tc>
        <w:tc>
          <w:tcPr>
            <w:tcW w:type="dxa" w:w="22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Leer solo los propios</w:t>
            </w:r>
          </w:p>
        </w:tc>
      </w:tr>
      <w:tr>
        <w:trPr>
          <w:cantSplit/>
        </w:trPr>
        <w:tc>
          <w:tcPr>
            <w:tcW w:type="dxa" w:w="3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Atenciones / historia clínica</w:t>
            </w:r>
          </w:p>
        </w:tc>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Sin acceso</w:t>
            </w:r>
          </w:p>
        </w:tc>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Sin acceso</w:t>
            </w:r>
          </w:p>
        </w:tc>
        <w:tc>
          <w:tcPr>
            <w:tcW w:type="dxa" w:w="22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Leer; escribir las propias</w:t>
            </w:r>
          </w:p>
        </w:tc>
      </w:tr>
      <w:tr>
        <w:trPr>
          <w:cantSplit/>
        </w:trPr>
        <w:tc>
          <w:tcPr>
            <w:tcW w:type="dxa" w:w="3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Usuarios</w:t>
            </w:r>
          </w:p>
        </w:tc>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Leer y escribir</w:t>
            </w:r>
          </w:p>
        </w:tc>
        <w:tc>
          <w:tcPr>
            <w:tcW w:type="dxa" w:w="2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Sin acceso</w:t>
            </w:r>
          </w:p>
        </w:tc>
        <w:tc>
          <w:tcPr>
            <w:tcW w:type="dxa" w:w="22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Sin acceso</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4A017" w:sz="24"/>
              <w:bottom w:val="none" w:color="FFFFFF" w:sz="0"/>
              <w:right w:val="none" w:color="FFFFFF" w:sz="0"/>
            </w:tcBorders>
            <w:shd w:fill="FEF9E7" w:color="auto" w:val="clear"/>
            <w:tcMar>
              <w:top w:type="dxa" w:w="100"/>
              <w:left w:type="dxa" w:w="160"/>
              <w:bottom w:type="dxa" w:w="100"/>
              <w:right w:type="dxa" w:w="140"/>
            </w:tcMar>
          </w:tcPr>
          <w:p>
            <w:pPr>
              <w:spacing w:after="40"/>
            </w:pPr>
            <w:r>
              <w:rPr>
                <w:rFonts w:ascii="Calibri" w:cs="Calibri" w:eastAsia="Calibri" w:hAnsi="Calibri"/>
                <w:b/>
                <w:bCs/>
                <w:sz w:val="20"/>
                <w:szCs w:val="20"/>
              </w:rPr>
              <w:t xml:space="preserve">Limitaciones conocidas (a mencionar en la defensa):</w:t>
            </w:r>
            <w:r>
              <w:rPr>
                <w:rFonts w:ascii="Calibri" w:cs="Calibri" w:eastAsia="Calibri" w:hAnsi="Calibri"/>
                <w:sz w:val="20"/>
                <w:szCs w:val="20"/>
              </w:rPr>
              <w:t xml:space="preserve"> CSRF está deshabilitado porque la API se consume desde el mismo origen con </w:t>
            </w:r>
            <w:r>
              <w:rPr>
                <w:rFonts w:ascii="Consolas" w:cs="Consolas" w:eastAsia="Consolas" w:hAnsi="Consolas"/>
                <w:color w:val="0B5A54"/>
                <w:sz w:val="20"/>
                <w:szCs w:val="20"/>
              </w:rPr>
              <w:t xml:space="preserve">fetch</w:t>
            </w:r>
            <w:r>
              <w:rPr>
                <w:rFonts w:ascii="Calibri" w:cs="Calibri" w:eastAsia="Calibri" w:hAnsi="Calibri"/>
                <w:sz w:val="20"/>
                <w:szCs w:val="20"/>
              </w:rPr>
              <w:t xml:space="preserve">; en producción convendría habilitarlo o usar tokens, forzar HTTPS y limitar los intentos de inicio de sesión. Los usuarios de </w:t>
            </w:r>
            <w:r>
              <w:rPr>
                <w:rFonts w:ascii="Consolas" w:cs="Consolas" w:eastAsia="Consolas" w:hAnsi="Consolas"/>
                <w:color w:val="0B5A54"/>
                <w:sz w:val="20"/>
                <w:szCs w:val="20"/>
              </w:rPr>
              <w:t xml:space="preserve">datos_prueba.sql</w:t>
            </w:r>
            <w:r>
              <w:rPr>
                <w:rFonts w:ascii="Calibri" w:cs="Calibri" w:eastAsia="Calibri" w:hAnsi="Calibri"/>
                <w:sz w:val="20"/>
                <w:szCs w:val="20"/>
              </w:rPr>
              <w:t xml:space="preserve"> son solo para pruebas.</w:t>
            </w:r>
          </w:p>
        </w:tc>
      </w:tr>
    </w:tbl>
    <w:p>
      <w:pPr>
        <w:pStyle w:val="Heading2"/>
        <w:keepNext/>
        <w:spacing w:after="100" w:before="240"/>
      </w:pPr>
      <w:r>
        <w:rPr>
          <w:rFonts w:ascii="Calibri" w:cs="Calibri" w:eastAsia="Calibri" w:hAnsi="Calibri"/>
        </w:rPr>
        <w:t xml:space="preserve">Usuarios de prueba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cantSplit/>
          <w:tblHeader/>
        </w:trPr>
        <w:tc>
          <w:tcPr>
            <w:tcW w:type="dxa" w:w="30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Usuario</w:t>
            </w:r>
          </w:p>
        </w:tc>
        <w:tc>
          <w:tcPr>
            <w:tcW w:type="dxa" w:w="30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Contraseña</w:t>
            </w:r>
          </w:p>
        </w:tc>
        <w:tc>
          <w:tcPr>
            <w:tcW w:type="dxa" w:w="3638"/>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Rol</w:t>
            </w:r>
          </w:p>
        </w:tc>
      </w:tr>
      <w:tr>
        <w:trPr>
          <w:cantSplit/>
        </w:trPr>
        <w:tc>
          <w:tcPr>
            <w:tcW w:type="dxa" w:w="3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admin</w:t>
            </w:r>
          </w:p>
        </w:tc>
        <w:tc>
          <w:tcPr>
            <w:tcW w:type="dxa" w:w="3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Admin2026!</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Administración</w:t>
            </w:r>
          </w:p>
        </w:tc>
      </w:tr>
      <w:tr>
        <w:trPr>
          <w:cantSplit/>
        </w:trPr>
        <w:tc>
          <w:tcPr>
            <w:tcW w:type="dxa" w:w="3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recepcion1</w:t>
            </w:r>
          </w:p>
        </w:tc>
        <w:tc>
          <w:tcPr>
            <w:tcW w:type="dxa" w:w="3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Recep2026!</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Recepción</w:t>
            </w:r>
          </w:p>
        </w:tc>
      </w:tr>
      <w:tr>
        <w:trPr>
          <w:cantSplit/>
        </w:trPr>
        <w:tc>
          <w:tcPr>
            <w:tcW w:type="dxa" w:w="3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mlopez</w:t>
            </w:r>
          </w:p>
        </w:tc>
        <w:tc>
          <w:tcPr>
            <w:tcW w:type="dxa" w:w="3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Medico2026!</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Profesional (Cardiología)</w:t>
            </w:r>
          </w:p>
        </w:tc>
      </w:tr>
      <w:tr>
        <w:trPr>
          <w:cantSplit/>
        </w:trPr>
        <w:tc>
          <w:tcPr>
            <w:tcW w:type="dxa" w:w="3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cferrero</w:t>
            </w:r>
          </w:p>
        </w:tc>
        <w:tc>
          <w:tcPr>
            <w:tcW w:type="dxa" w:w="30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Medico2026!</w:t>
            </w:r>
          </w:p>
        </w:tc>
        <w:tc>
          <w:tcPr>
            <w:tcW w:type="dxa" w:w="36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Profesional (Clínica Médica)</w:t>
            </w:r>
          </w:p>
        </w:tc>
      </w:tr>
    </w:tbl>
    <w:p>
      <w:pPr>
        <w:pStyle w:val="Heading1"/>
        <w:keepNext/>
        <w:spacing w:after="140" w:before="360"/>
      </w:pPr>
      <w:r>
        <w:rPr>
          <w:rFonts w:ascii="Calibri" w:cs="Calibri" w:eastAsia="Calibri" w:hAnsi="Calibri"/>
        </w:rPr>
        <w:t xml:space="preserve">Casos de prueba</w:t>
      </w:r>
    </w:p>
    <w:p>
      <w:pPr>
        <w:pStyle w:val="Heading2"/>
        <w:keepNext/>
        <w:spacing w:after="100" w:before="240"/>
      </w:pPr>
      <w:r>
        <w:rPr>
          <w:rFonts w:ascii="Calibri" w:cs="Calibri" w:eastAsia="Calibri" w:hAnsi="Calibri"/>
        </w:rPr>
        <w:t xml:space="preserve">Pacientes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700"/>
        <w:gridCol w:w="2938"/>
      </w:tblGrid>
      <w:tr>
        <w:trPr>
          <w:cantSplit/>
          <w:tblHeader/>
        </w:trPr>
        <w:tc>
          <w:tcPr>
            <w:tcW w:type="dxa" w:w="9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ID</w:t>
            </w:r>
          </w:p>
        </w:tc>
        <w:tc>
          <w:tcPr>
            <w:tcW w:type="dxa" w:w="21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Caso</w:t>
            </w:r>
          </w:p>
        </w:tc>
        <w:tc>
          <w:tcPr>
            <w:tcW w:type="dxa" w:w="37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Datos / pasos</w:t>
            </w:r>
          </w:p>
        </w:tc>
        <w:tc>
          <w:tcPr>
            <w:tcW w:type="dxa" w:w="2938"/>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Resultado esperado</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CP-P01</w:t>
            </w:r>
          </w:p>
        </w:tc>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Alta correcta</w:t>
            </w:r>
          </w:p>
        </w:tc>
        <w:tc>
          <w:tcPr>
            <w:tcW w:type="dxa" w:w="3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POST con DNI 30112456, datos completos y obra social con afiliado</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201 y el paciente queda activo</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CP-P02</w:t>
            </w:r>
          </w:p>
        </w:tc>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DNI duplicado</w:t>
            </w:r>
          </w:p>
        </w:tc>
        <w:tc>
          <w:tcPr>
            <w:tcW w:type="dxa" w:w="3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Crear otro paciente con un DNI ya cargado</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422: “Ya existe un paciente con el DNI…”</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CP-P03</w:t>
            </w:r>
          </w:p>
        </w:tc>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DNI inválido</w:t>
            </w:r>
          </w:p>
        </w:tc>
        <w:tc>
          <w:tcPr>
            <w:tcW w:type="dxa" w:w="3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DNI “12.34” o con letras</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400 con error en el campo </w:t>
            </w:r>
            <w:r>
              <w:rPr>
                <w:rFonts w:ascii="Consolas" w:cs="Consolas" w:eastAsia="Consolas" w:hAnsi="Consolas"/>
                <w:color w:val="0B5A54"/>
                <w:sz w:val="18"/>
                <w:szCs w:val="18"/>
              </w:rPr>
              <w:t xml:space="preserve">dni</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CP-P04</w:t>
            </w:r>
          </w:p>
        </w:tc>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Obra social sin afiliado</w:t>
            </w:r>
          </w:p>
        </w:tc>
        <w:tc>
          <w:tcPr>
            <w:tcW w:type="dxa" w:w="3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Completar obra social y dejar vacío el nº</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422 con el motivo</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CP-P05</w:t>
            </w:r>
          </w:p>
        </w:tc>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Paciente particular</w:t>
            </w:r>
          </w:p>
        </w:tc>
        <w:tc>
          <w:tcPr>
            <w:tcW w:type="dxa" w:w="3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Obra social y afiliado vacíos</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201; la cobertura se muestra “Particular”</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CP-P06</w:t>
            </w:r>
          </w:p>
        </w:tc>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Fecha de nacimiento futura</w:t>
            </w:r>
          </w:p>
        </w:tc>
        <w:tc>
          <w:tcPr>
            <w:tcW w:type="dxa" w:w="3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Fecha posterior a hoy</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400 en </w:t>
            </w:r>
            <w:r>
              <w:rPr>
                <w:rFonts w:ascii="Consolas" w:cs="Consolas" w:eastAsia="Consolas" w:hAnsi="Consolas"/>
                <w:color w:val="0B5A54"/>
                <w:sz w:val="18"/>
                <w:szCs w:val="18"/>
              </w:rPr>
              <w:t xml:space="preserve">fechaNacimiento</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CP-P07</w:t>
            </w:r>
          </w:p>
        </w:tc>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Búsqueda</w:t>
            </w:r>
          </w:p>
        </w:tc>
        <w:tc>
          <w:tcPr>
            <w:tcW w:type="dxa" w:w="3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GET </w:t>
            </w:r>
            <w:r>
              <w:rPr>
                <w:rFonts w:ascii="Consolas" w:cs="Consolas" w:eastAsia="Consolas" w:hAnsi="Consolas"/>
                <w:color w:val="0B5A54"/>
                <w:sz w:val="18"/>
                <w:szCs w:val="18"/>
              </w:rPr>
              <w:t xml:space="preserve">?q=garc</w:t>
            </w:r>
            <w:r>
              <w:rPr>
                <w:rFonts w:ascii="Calibri" w:cs="Calibri" w:eastAsia="Calibri" w:hAnsi="Calibri"/>
                <w:sz w:val="18"/>
                <w:szCs w:val="18"/>
              </w:rPr>
              <w:t xml:space="preserve"> y </w:t>
            </w:r>
            <w:r>
              <w:rPr>
                <w:rFonts w:ascii="Consolas" w:cs="Consolas" w:eastAsia="Consolas" w:hAnsi="Consolas"/>
                <w:color w:val="0B5A54"/>
                <w:sz w:val="18"/>
                <w:szCs w:val="18"/>
              </w:rPr>
              <w:t xml:space="preserve">?q=3011</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Devuelve coincidencias por apellido, nombre o DNI</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CP-P08</w:t>
            </w:r>
          </w:p>
        </w:tc>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Baja lógica</w:t>
            </w:r>
          </w:p>
        </w:tc>
        <w:tc>
          <w:tcPr>
            <w:tcW w:type="dxa" w:w="3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DELETE de un paciente</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204; sigue en la base con </w:t>
            </w:r>
            <w:r>
              <w:rPr>
                <w:rFonts w:ascii="Consolas" w:cs="Consolas" w:eastAsia="Consolas" w:hAnsi="Consolas"/>
                <w:color w:val="0B5A54"/>
                <w:sz w:val="18"/>
                <w:szCs w:val="18"/>
              </w:rPr>
              <w:t xml:space="preserve">activo = false</w:t>
            </w:r>
            <w:r>
              <w:rPr>
                <w:rFonts w:ascii="Calibri" w:cs="Calibri" w:eastAsia="Calibri" w:hAnsi="Calibri"/>
                <w:sz w:val="18"/>
                <w:szCs w:val="18"/>
              </w:rPr>
              <w:t xml:space="preserve"> y ya no se le pueden dar turnos</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CP-P09</w:t>
            </w:r>
          </w:p>
        </w:tc>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Permiso</w:t>
            </w:r>
          </w:p>
        </w:tc>
        <w:tc>
          <w:tcPr>
            <w:tcW w:type="dxa" w:w="37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Un Profesional intenta crear un paciente</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403 “No tiene permisos…”</w:t>
            </w:r>
          </w:p>
        </w:tc>
      </w:tr>
    </w:tbl>
    <w:p>
      <w:pPr>
        <w:pStyle w:val="Heading2"/>
        <w:keepNext/>
        <w:spacing w:after="100" w:before="240"/>
      </w:pPr>
      <w:r>
        <w:rPr>
          <w:rFonts w:ascii="Calibri" w:cs="Calibri" w:eastAsia="Calibri" w:hAnsi="Calibri"/>
        </w:rPr>
        <w:t xml:space="preserve">Interfaz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400"/>
        <w:gridCol w:w="3238"/>
      </w:tblGrid>
      <w:tr>
        <w:trPr>
          <w:cantSplit/>
          <w:tblHeader/>
        </w:trPr>
        <w:tc>
          <w:tcPr>
            <w:tcW w:type="dxa" w:w="9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ID</w:t>
            </w:r>
          </w:p>
        </w:tc>
        <w:tc>
          <w:tcPr>
            <w:tcW w:type="dxa" w:w="21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Caso</w:t>
            </w:r>
          </w:p>
        </w:tc>
        <w:tc>
          <w:tcPr>
            <w:tcW w:type="dxa" w:w="34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Pasos</w:t>
            </w:r>
          </w:p>
        </w:tc>
        <w:tc>
          <w:tcPr>
            <w:tcW w:type="dxa" w:w="3238"/>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Resultado esperado</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CP-U01</w:t>
            </w:r>
          </w:p>
        </w:tc>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Ingreso correcto</w:t>
            </w:r>
          </w:p>
        </w:tc>
        <w:tc>
          <w:tcPr>
            <w:tcW w:type="dxa" w:w="3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Entrar con </w:t>
            </w:r>
            <w:r>
              <w:rPr>
                <w:rFonts w:ascii="Consolas" w:cs="Consolas" w:eastAsia="Consolas" w:hAnsi="Consolas"/>
                <w:color w:val="0B5A54"/>
                <w:sz w:val="18"/>
                <w:szCs w:val="18"/>
              </w:rPr>
              <w:t xml:space="preserve">admin</w:t>
            </w:r>
            <w:r>
              <w:rPr>
                <w:rFonts w:ascii="Calibri" w:cs="Calibri" w:eastAsia="Calibri" w:hAnsi="Calibri"/>
                <w:sz w:val="18"/>
                <w:szCs w:val="18"/>
              </w:rPr>
              <w:t xml:space="preserve"> y su clave</w:t>
            </w:r>
          </w:p>
        </w:tc>
        <w:tc>
          <w:tcPr>
            <w:tcW w:type="dxa" w:w="32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Redirige a Inicio; el menú muestra todas las opciones</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CP-U02</w:t>
            </w:r>
          </w:p>
        </w:tc>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Ingreso incorrecto</w:t>
            </w:r>
          </w:p>
        </w:tc>
        <w:tc>
          <w:tcPr>
            <w:tcW w:type="dxa" w:w="3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Clave equivocada</w:t>
            </w:r>
          </w:p>
        </w:tc>
        <w:tc>
          <w:tcPr>
            <w:tcW w:type="dxa" w:w="32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Mensaje rojo “Usuario o contraseña incorrectos…” sin recargar</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CP-U03</w:t>
            </w:r>
          </w:p>
        </w:tc>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Pantalla sin sesión</w:t>
            </w:r>
          </w:p>
        </w:tc>
        <w:tc>
          <w:tcPr>
            <w:tcW w:type="dxa" w:w="3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Abrir </w:t>
            </w:r>
            <w:r>
              <w:rPr>
                <w:rFonts w:ascii="Consolas" w:cs="Consolas" w:eastAsia="Consolas" w:hAnsi="Consolas"/>
                <w:color w:val="0B5A54"/>
                <w:sz w:val="18"/>
                <w:szCs w:val="18"/>
              </w:rPr>
              <w:t xml:space="preserve">turnos.html</w:t>
            </w:r>
            <w:r>
              <w:rPr>
                <w:rFonts w:ascii="Calibri" w:cs="Calibri" w:eastAsia="Calibri" w:hAnsi="Calibri"/>
                <w:sz w:val="18"/>
                <w:szCs w:val="18"/>
              </w:rPr>
              <w:t xml:space="preserve"> sin iniciar sesión</w:t>
            </w:r>
          </w:p>
        </w:tc>
        <w:tc>
          <w:tcPr>
            <w:tcW w:type="dxa" w:w="32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Redirige a </w:t>
            </w:r>
            <w:r>
              <w:rPr>
                <w:rFonts w:ascii="Consolas" w:cs="Consolas" w:eastAsia="Consolas" w:hAnsi="Consolas"/>
                <w:color w:val="0B5A54"/>
                <w:sz w:val="18"/>
                <w:szCs w:val="18"/>
              </w:rPr>
              <w:t xml:space="preserve">login.html</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CP-U04</w:t>
            </w:r>
          </w:p>
        </w:tc>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Menú por rol</w:t>
            </w:r>
          </w:p>
        </w:tc>
        <w:tc>
          <w:tcPr>
            <w:tcW w:type="dxa" w:w="3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Entrar como </w:t>
            </w:r>
            <w:r>
              <w:rPr>
                <w:rFonts w:ascii="Consolas" w:cs="Consolas" w:eastAsia="Consolas" w:hAnsi="Consolas"/>
                <w:color w:val="0B5A54"/>
                <w:sz w:val="18"/>
                <w:szCs w:val="18"/>
              </w:rPr>
              <w:t xml:space="preserve">mlopez</w:t>
            </w:r>
            <w:r>
              <w:rPr>
                <w:rFonts w:ascii="Calibri" w:cs="Calibri" w:eastAsia="Calibri" w:hAnsi="Calibri"/>
                <w:sz w:val="18"/>
                <w:szCs w:val="18"/>
              </w:rPr>
              <w:t xml:space="preserve"> (Profesional)</w:t>
            </w:r>
          </w:p>
        </w:tc>
        <w:tc>
          <w:tcPr>
            <w:tcW w:type="dxa" w:w="32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Solo ve Inicio, Agenda e Historias clínicas</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CP-U05</w:t>
            </w:r>
          </w:p>
        </w:tc>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Formulario incompleto</w:t>
            </w:r>
          </w:p>
        </w:tc>
        <w:tc>
          <w:tcPr>
            <w:tcW w:type="dxa" w:w="3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Guardar un paciente vacío</w:t>
            </w:r>
          </w:p>
        </w:tc>
        <w:tc>
          <w:tcPr>
            <w:tcW w:type="dxa" w:w="32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Campos obligatorios marcados en rojo; no se envía</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CP-U06</w:t>
            </w:r>
          </w:p>
        </w:tc>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Error del servidor en campo</w:t>
            </w:r>
          </w:p>
        </w:tc>
        <w:tc>
          <w:tcPr>
            <w:tcW w:type="dxa" w:w="3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Cargar un DNI repetido</w:t>
            </w:r>
          </w:p>
        </w:tc>
        <w:tc>
          <w:tcPr>
            <w:tcW w:type="dxa" w:w="32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Alerta y mensaje del servidor; el modal queda abierto</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CP-U07</w:t>
            </w:r>
          </w:p>
        </w:tc>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Horarios libres</w:t>
            </w:r>
          </w:p>
        </w:tc>
        <w:tc>
          <w:tcPr>
            <w:tcW w:type="dxa" w:w="3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Elegir profesional y fecha en “Nuevo turno”</w:t>
            </w:r>
          </w:p>
        </w:tc>
        <w:tc>
          <w:tcPr>
            <w:tcW w:type="dxa" w:w="32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El desplegable muestra solo los horarios libres</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CP-U08</w:t>
            </w:r>
          </w:p>
        </w:tc>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Día sin atención</w:t>
            </w:r>
          </w:p>
        </w:tc>
        <w:tc>
          <w:tcPr>
            <w:tcW w:type="dxa" w:w="3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Elegir un día en que el profesional no atiende</w:t>
            </w:r>
          </w:p>
        </w:tc>
        <w:tc>
          <w:tcPr>
            <w:tcW w:type="dxa" w:w="32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Aviso “Sin horarios libres ese día…”</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CP-U09</w:t>
            </w:r>
          </w:p>
        </w:tc>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Baja con confirmación</w:t>
            </w:r>
          </w:p>
        </w:tc>
        <w:tc>
          <w:tcPr>
            <w:tcW w:type="dxa" w:w="3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Tocar el tacho en una especialidad</w:t>
            </w:r>
          </w:p>
        </w:tc>
        <w:tc>
          <w:tcPr>
            <w:tcW w:type="dxa" w:w="32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Pide confirmar; si hay profesionales activos muestra el motivo</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CP-U10</w:t>
            </w:r>
          </w:p>
        </w:tc>
        <w:tc>
          <w:tcPr>
            <w:tcW w:type="dxa" w:w="21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Celular</w:t>
            </w:r>
          </w:p>
        </w:tc>
        <w:tc>
          <w:tcPr>
            <w:tcW w:type="dxa" w:w="34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Abrir en ancho 375 px</w:t>
            </w:r>
          </w:p>
        </w:tc>
        <w:tc>
          <w:tcPr>
            <w:tcW w:type="dxa" w:w="32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Menú colapsable; las tablas se desplazan sin romper la página</w:t>
            </w:r>
          </w:p>
        </w:tc>
      </w:tr>
    </w:tbl>
    <w:p>
      <w:pPr>
        <w:pStyle w:val="Heading2"/>
        <w:keepNext/>
        <w:spacing w:after="100" w:before="240"/>
      </w:pPr>
      <w:r>
        <w:rPr>
          <w:rFonts w:ascii="Calibri" w:cs="Calibri" w:eastAsia="Calibri" w:hAnsi="Calibri"/>
        </w:rPr>
        <w:t xml:space="preserve">Turnos, atenciones y seguridad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500"/>
        <w:gridCol w:w="2938"/>
      </w:tblGrid>
      <w:tr>
        <w:trPr>
          <w:cantSplit/>
          <w:tblHeader/>
        </w:trPr>
        <w:tc>
          <w:tcPr>
            <w:tcW w:type="dxa" w:w="9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ID</w:t>
            </w:r>
          </w:p>
        </w:tc>
        <w:tc>
          <w:tcPr>
            <w:tcW w:type="dxa" w:w="23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Caso</w:t>
            </w:r>
          </w:p>
        </w:tc>
        <w:tc>
          <w:tcPr>
            <w:tcW w:type="dxa" w:w="35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Pasos</w:t>
            </w:r>
          </w:p>
        </w:tc>
        <w:tc>
          <w:tcPr>
            <w:tcW w:type="dxa" w:w="2938"/>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Resultado esperado</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CP-T01</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Reserva correcta</w:t>
            </w:r>
          </w:p>
        </w:tc>
        <w:tc>
          <w:tcPr>
            <w:tcW w:type="dxa" w:w="3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Turno con </w:t>
            </w:r>
            <w:r>
              <w:rPr>
                <w:rFonts w:ascii="Consolas" w:cs="Consolas" w:eastAsia="Consolas" w:hAnsi="Consolas"/>
                <w:color w:val="0B5A54"/>
                <w:sz w:val="17"/>
                <w:szCs w:val="17"/>
              </w:rPr>
              <w:t xml:space="preserve">mlopez</w:t>
            </w:r>
            <w:r>
              <w:rPr>
                <w:rFonts w:ascii="Calibri" w:cs="Calibri" w:eastAsia="Calibri" w:hAnsi="Calibri"/>
                <w:sz w:val="17"/>
                <w:szCs w:val="17"/>
              </w:rPr>
              <w:t xml:space="preserve"> un lunes a las 09:00</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201, estado RESERVADO</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CP-T02</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Superposición del profesional (RN-01)</w:t>
            </w:r>
          </w:p>
        </w:tc>
        <w:tc>
          <w:tcPr>
            <w:tcW w:type="dxa" w:w="3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Reservar otra vez el mismo profesional, fecha y hora</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422 “ya tiene un turno…”</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CP-T03</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Fuera de grilla (RN-02)</w:t>
            </w:r>
          </w:p>
        </w:tc>
        <w:tc>
          <w:tcPr>
            <w:tcW w:type="dxa" w:w="3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Cardiología a las 09:15</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422 “se dan cada 30 minutos…”</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CP-T04</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Fuera de franja (RN-02)</w:t>
            </w:r>
          </w:p>
        </w:tc>
        <w:tc>
          <w:tcPr>
            <w:tcW w:type="dxa" w:w="3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Cardiología a las 15:00</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422 “fuera de la atención…”</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CP-T05</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Día sin atención (RN-02)</w:t>
            </w:r>
          </w:p>
        </w:tc>
        <w:tc>
          <w:tcPr>
            <w:tcW w:type="dxa" w:w="3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Cardiología un martes</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422 “no atiende los MAR”</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CP-T06</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Pasado (RN-03)</w:t>
            </w:r>
          </w:p>
        </w:tc>
        <w:tc>
          <w:tcPr>
            <w:tcW w:type="dxa" w:w="3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Fecha de ayer</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422 “no se pueden reservar turnos en una fecha pasada”</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CP-T07</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Paciente solapado (RN-04)</w:t>
            </w:r>
          </w:p>
        </w:tc>
        <w:tc>
          <w:tcPr>
            <w:tcW w:type="dxa" w:w="3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Mismo paciente, mismo horario, otro profesional</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422 “el paciente ya tiene un turno…”</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CP-T08</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Paciente de baja (RN-05)</w:t>
            </w:r>
          </w:p>
        </w:tc>
        <w:tc>
          <w:tcPr>
            <w:tcW w:type="dxa" w:w="3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Reservar para un paciente inactivo</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422</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CP-T09</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Horarios libres</w:t>
            </w:r>
          </w:p>
        </w:tc>
        <w:tc>
          <w:tcPr>
            <w:tcW w:type="dxa" w:w="3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GET </w:t>
            </w:r>
            <w:r>
              <w:rPr>
                <w:rFonts w:ascii="Consolas" w:cs="Consolas" w:eastAsia="Consolas" w:hAnsi="Consolas"/>
                <w:color w:val="0B5A54"/>
                <w:sz w:val="17"/>
                <w:szCs w:val="17"/>
              </w:rPr>
              <w:t xml:space="preserve">horarios-libres</w:t>
            </w:r>
            <w:r>
              <w:rPr>
                <w:rFonts w:ascii="Calibri" w:cs="Calibri" w:eastAsia="Calibri" w:hAnsi="Calibri"/>
                <w:sz w:val="17"/>
                <w:szCs w:val="17"/>
              </w:rPr>
              <w:t xml:space="preserve"> antes y después de reservar</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El horario reservado desaparece de la lista</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CP-T10</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Llegada (RN-06)</w:t>
            </w:r>
          </w:p>
        </w:tc>
        <w:tc>
          <w:tcPr>
            <w:tcW w:type="dxa" w:w="3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PUT estado EN_ESPERA el día del turno</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200; en otro día, 422</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CP-T11</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Ausente antes de hora (RN-06)</w:t>
            </w:r>
          </w:p>
        </w:tc>
        <w:tc>
          <w:tcPr>
            <w:tcW w:type="dxa" w:w="3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Marcar AUSENTE un turno futuro</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422</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CP-T12</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Salto de estado (RN-06)</w:t>
            </w:r>
          </w:p>
        </w:tc>
        <w:tc>
          <w:tcPr>
            <w:tcW w:type="dxa" w:w="3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Pasar RESERVADO directo a ATENDIDO</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422 “se da al registrar la atención”</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CP-T13</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Cancelar y reutilizar</w:t>
            </w:r>
          </w:p>
        </w:tc>
        <w:tc>
          <w:tcPr>
            <w:tcW w:type="dxa" w:w="3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DELETE de un turno y reservar el mismo horario</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Cancelación 204; la nueva reserva es 201</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CP-T14</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Atención válida (RN-07)</w:t>
            </w:r>
          </w:p>
        </w:tc>
        <w:tc>
          <w:tcPr>
            <w:tcW w:type="dxa" w:w="3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Profesional titular, turno EN_ESPERA</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201; el turno pasa a ATENDIDO</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CP-T15</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Atención repetida / sin espera</w:t>
            </w:r>
          </w:p>
        </w:tc>
        <w:tc>
          <w:tcPr>
            <w:tcW w:type="dxa" w:w="3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Segunda atención al mismo turno, o turno RESERVADO</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422</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CP-T16</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Atención de otro profesional</w:t>
            </w:r>
          </w:p>
        </w:tc>
        <w:tc>
          <w:tcPr>
            <w:tcW w:type="dxa" w:w="3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7"/>
                <w:szCs w:val="17"/>
              </w:rPr>
              <w:t xml:space="preserve">cferrero</w:t>
            </w:r>
            <w:r>
              <w:rPr>
                <w:rFonts w:ascii="Calibri" w:cs="Calibri" w:eastAsia="Calibri" w:hAnsi="Calibri"/>
                <w:sz w:val="17"/>
                <w:szCs w:val="17"/>
              </w:rPr>
              <w:t xml:space="preserve"> atiende un turno de </w:t>
            </w:r>
            <w:r>
              <w:rPr>
                <w:rFonts w:ascii="Consolas" w:cs="Consolas" w:eastAsia="Consolas" w:hAnsi="Consolas"/>
                <w:color w:val="0B5A54"/>
                <w:sz w:val="17"/>
                <w:szCs w:val="17"/>
              </w:rPr>
              <w:t xml:space="preserve">mlopez</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403</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CP-T17</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Corrección tardía (RN-08)</w:t>
            </w:r>
          </w:p>
        </w:tc>
        <w:tc>
          <w:tcPr>
            <w:tcW w:type="dxa" w:w="3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Editar una atención de más de 24 h</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422</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CP-T18</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Historia clínica (RN-10)</w:t>
            </w:r>
          </w:p>
        </w:tc>
        <w:tc>
          <w:tcPr>
            <w:tcW w:type="dxa" w:w="3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Recepción o Admin piden </w:t>
            </w:r>
            <w:r>
              <w:rPr>
                <w:rFonts w:ascii="Consolas" w:cs="Consolas" w:eastAsia="Consolas" w:hAnsi="Consolas"/>
                <w:color w:val="0B5A54"/>
                <w:sz w:val="17"/>
                <w:szCs w:val="17"/>
              </w:rPr>
              <w:t xml:space="preserve">/pacientes/{id}/atenciones</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403</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CP-T19</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Agenda ajena (RN-10)</w:t>
            </w:r>
          </w:p>
        </w:tc>
        <w:tc>
          <w:tcPr>
            <w:tcW w:type="dxa" w:w="3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7"/>
                <w:szCs w:val="17"/>
              </w:rPr>
              <w:t xml:space="preserve">mlopez</w:t>
            </w:r>
            <w:r>
              <w:rPr>
                <w:rFonts w:ascii="Calibri" w:cs="Calibri" w:eastAsia="Calibri" w:hAnsi="Calibri"/>
                <w:sz w:val="17"/>
                <w:szCs w:val="17"/>
              </w:rPr>
              <w:t xml:space="preserve"> pide la agenda de otro profesional</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403</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CP-T20</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Sin sesión</w:t>
            </w:r>
          </w:p>
        </w:tc>
        <w:tc>
          <w:tcPr>
            <w:tcW w:type="dxa" w:w="3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Cualquier </w:t>
            </w:r>
            <w:r>
              <w:rPr>
                <w:rFonts w:ascii="Consolas" w:cs="Consolas" w:eastAsia="Consolas" w:hAnsi="Consolas"/>
                <w:color w:val="0B5A54"/>
                <w:sz w:val="17"/>
                <w:szCs w:val="17"/>
              </w:rPr>
              <w:t xml:space="preserve">/api/**</w:t>
            </w:r>
            <w:r>
              <w:rPr>
                <w:rFonts w:ascii="Calibri" w:cs="Calibri" w:eastAsia="Calibri" w:hAnsi="Calibri"/>
                <w:sz w:val="17"/>
                <w:szCs w:val="17"/>
              </w:rPr>
              <w:t xml:space="preserve"> sin iniciar sesión</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401</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CP-T21</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Usuario profesional</w:t>
            </w:r>
          </w:p>
        </w:tc>
        <w:tc>
          <w:tcPr>
            <w:tcW w:type="dxa" w:w="3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Crear usuario PROFESIONAL sin profesional vinculado</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422</w:t>
            </w:r>
          </w:p>
        </w:tc>
      </w:tr>
      <w:tr>
        <w:trPr>
          <w:cantSplit/>
        </w:trPr>
        <w:tc>
          <w:tcPr>
            <w:tcW w:type="dxa" w:w="9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CP-T22</w:t>
            </w:r>
          </w:p>
        </w:tc>
        <w:tc>
          <w:tcPr>
            <w:tcW w:type="dxa" w:w="23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Contraseña débil</w:t>
            </w:r>
          </w:p>
        </w:tc>
        <w:tc>
          <w:tcPr>
            <w:tcW w:type="dxa" w:w="35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Crear usuario con clave “abc”</w:t>
            </w:r>
          </w:p>
        </w:tc>
        <w:tc>
          <w:tcPr>
            <w:tcW w:type="dxa" w:w="29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7"/>
                <w:szCs w:val="17"/>
              </w:rPr>
              <w:t xml:space="preserve">422</w:t>
            </w:r>
          </w:p>
        </w:tc>
      </w:tr>
    </w:tbl>
    <w:p>
      <w:pPr>
        <w:pStyle w:val="Heading1"/>
        <w:keepNext/>
        <w:spacing w:after="140" w:before="360"/>
      </w:pPr>
      <w:r>
        <w:rPr>
          <w:rFonts w:ascii="Calibri" w:cs="Calibri" w:eastAsia="Calibri" w:hAnsi="Calibri"/>
        </w:rPr>
        <w:t xml:space="preserve">Instalación y puesta en marcha</w:t>
      </w:r>
    </w:p>
    <w:p>
      <w:pPr>
        <w:pStyle w:val="Heading2"/>
        <w:keepNext/>
        <w:spacing w:after="100" w:before="240"/>
      </w:pPr>
      <w:r>
        <w:rPr>
          <w:rFonts w:ascii="Calibri" w:cs="Calibri" w:eastAsia="Calibri" w:hAnsi="Calibri"/>
        </w:rPr>
        <w:t xml:space="preserve">Requisitos</w:t>
      </w:r>
    </w:p>
    <w:p>
      <w:pPr>
        <w:pStyle w:val="ListParagraph"/>
        <w:numPr>
          <w:ilvl w:val="0"/>
          <w:numId w:val="2"/>
        </w:numPr>
        <w:spacing w:after="60" w:line="264"/>
      </w:pPr>
      <w:r>
        <w:rPr>
          <w:rFonts w:ascii="Calibri" w:cs="Calibri" w:eastAsia="Calibri" w:hAnsi="Calibri"/>
        </w:rPr>
        <w:t xml:space="preserve">JDK 21 y Maven 3.9 o superior.</w:t>
      </w:r>
    </w:p>
    <w:p>
      <w:pPr>
        <w:pStyle w:val="ListParagraph"/>
        <w:numPr>
          <w:ilvl w:val="0"/>
          <w:numId w:val="2"/>
        </w:numPr>
        <w:spacing w:after="60" w:line="264"/>
      </w:pPr>
      <w:r>
        <w:rPr>
          <w:rFonts w:ascii="Calibri" w:cs="Calibri" w:eastAsia="Calibri" w:hAnsi="Calibri"/>
        </w:rPr>
        <w:t xml:space="preserve">MySQL 8 en marcha en </w:t>
      </w:r>
      <w:r>
        <w:rPr>
          <w:rFonts w:ascii="Consolas" w:cs="Consolas" w:eastAsia="Consolas" w:hAnsi="Consolas"/>
          <w:color w:val="0B5A54"/>
          <w:sz w:val="20"/>
          <w:szCs w:val="20"/>
        </w:rPr>
        <w:t xml:space="preserve">localhost:3306</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Conexión a internet la primera vez (dependencias de Maven y Bootstrap desde CDN).</w:t>
      </w:r>
    </w:p>
    <w:p>
      <w:pPr>
        <w:pStyle w:val="Heading2"/>
        <w:keepNext/>
        <w:spacing w:after="100" w:before="240"/>
      </w:pPr>
      <w:r>
        <w:rPr>
          <w:rFonts w:ascii="Calibri" w:cs="Calibri" w:eastAsia="Calibri" w:hAnsi="Calibri"/>
        </w:rPr>
        <w:t xml:space="preserve">Pasos</w:t>
      </w:r>
    </w:p>
    <w:p>
      <w:pPr>
        <w:pStyle w:val="ListParagraph"/>
        <w:numPr>
          <w:ilvl w:val="0"/>
          <w:numId w:val="3"/>
        </w:numPr>
        <w:spacing w:after="60" w:line="264"/>
      </w:pPr>
      <w:r>
        <w:rPr>
          <w:rFonts w:ascii="Calibri" w:cs="Calibri" w:eastAsia="Calibri" w:hAnsi="Calibri"/>
        </w:rPr>
        <w:t xml:space="preserve">Descomprimir la carpeta </w:t>
      </w:r>
      <w:r>
        <w:rPr>
          <w:rFonts w:ascii="Consolas" w:cs="Consolas" w:eastAsia="Consolas" w:hAnsi="Consolas"/>
          <w:color w:val="0B5A54"/>
          <w:sz w:val="20"/>
          <w:szCs w:val="20"/>
        </w:rPr>
        <w:t xml:space="preserve">centro-medico</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Definir las credenciales de MySQL con las variables de entorno </w:t>
      </w:r>
      <w:r>
        <w:rPr>
          <w:rFonts w:ascii="Consolas" w:cs="Consolas" w:eastAsia="Consolas" w:hAnsi="Consolas"/>
          <w:color w:val="0B5A54"/>
          <w:sz w:val="20"/>
          <w:szCs w:val="20"/>
        </w:rPr>
        <w:t xml:space="preserve">DB_USER</w:t>
      </w:r>
      <w:r>
        <w:rPr>
          <w:rFonts w:ascii="Calibri" w:cs="Calibri" w:eastAsia="Calibri" w:hAnsi="Calibri"/>
        </w:rPr>
        <w:t xml:space="preserve"> y </w:t>
      </w:r>
      <w:r>
        <w:rPr>
          <w:rFonts w:ascii="Consolas" w:cs="Consolas" w:eastAsia="Consolas" w:hAnsi="Consolas"/>
          <w:color w:val="0B5A54"/>
          <w:sz w:val="20"/>
          <w:szCs w:val="20"/>
        </w:rPr>
        <w:t xml:space="preserve">DB_PASSWORD</w:t>
      </w:r>
      <w:r>
        <w:rPr>
          <w:rFonts w:ascii="Calibri" w:cs="Calibri" w:eastAsia="Calibri" w:hAnsi="Calibri"/>
        </w:rPr>
        <w:t xml:space="preserve"> (por defecto: usuario </w:t>
      </w:r>
      <w:r>
        <w:rPr>
          <w:rFonts w:ascii="Consolas" w:cs="Consolas" w:eastAsia="Consolas" w:hAnsi="Consolas"/>
          <w:color w:val="0B5A54"/>
          <w:sz w:val="20"/>
          <w:szCs w:val="20"/>
        </w:rPr>
        <w:t xml:space="preserve">root</w:t>
      </w:r>
      <w:r>
        <w:rPr>
          <w:rFonts w:ascii="Calibri" w:cs="Calibri" w:eastAsia="Calibri" w:hAnsi="Calibri"/>
        </w:rPr>
        <w:t xml:space="preserve">, clave vacía).</w:t>
      </w:r>
    </w:p>
    <w:p>
      <w:pPr>
        <w:pStyle w:val="ListParagraph"/>
        <w:numPr>
          <w:ilvl w:val="0"/>
          <w:numId w:val="3"/>
        </w:numPr>
        <w:spacing w:after="60" w:line="264"/>
      </w:pPr>
      <w:r>
        <w:rPr>
          <w:rFonts w:ascii="Calibri" w:cs="Calibri" w:eastAsia="Calibri" w:hAnsi="Calibri"/>
        </w:rPr>
        <w:t xml:space="preserve">Desde la carpeta del proyecto ejecutar </w:t>
      </w:r>
      <w:r>
        <w:rPr>
          <w:rFonts w:ascii="Consolas" w:cs="Consolas" w:eastAsia="Consolas" w:hAnsi="Consolas"/>
          <w:color w:val="0B5A54"/>
          <w:sz w:val="20"/>
          <w:szCs w:val="20"/>
        </w:rPr>
        <w:t xml:space="preserve">mvn spring-boot:run</w:t>
      </w:r>
      <w:r>
        <w:rPr>
          <w:rFonts w:ascii="Calibri" w:cs="Calibri" w:eastAsia="Calibri" w:hAnsi="Calibri"/>
        </w:rPr>
        <w:t xml:space="preserve">. Hibernate crea la base </w:t>
      </w:r>
      <w:r>
        <w:rPr>
          <w:rFonts w:ascii="Consolas" w:cs="Consolas" w:eastAsia="Consolas" w:hAnsi="Consolas"/>
          <w:color w:val="0B5A54"/>
          <w:sz w:val="20"/>
          <w:szCs w:val="20"/>
        </w:rPr>
        <w:t xml:space="preserve">centro_medico</w:t>
      </w:r>
      <w:r>
        <w:rPr>
          <w:rFonts w:ascii="Calibri" w:cs="Calibri" w:eastAsia="Calibri" w:hAnsi="Calibri"/>
        </w:rPr>
        <w:t xml:space="preserve"> y las tablas.</w:t>
      </w:r>
    </w:p>
    <w:p>
      <w:pPr>
        <w:pStyle w:val="ListParagraph"/>
        <w:numPr>
          <w:ilvl w:val="0"/>
          <w:numId w:val="3"/>
        </w:numPr>
        <w:spacing w:after="60" w:line="264"/>
      </w:pPr>
      <w:r>
        <w:rPr>
          <w:rFonts w:ascii="Calibri" w:cs="Calibri" w:eastAsia="Calibri" w:hAnsi="Calibri"/>
        </w:rPr>
        <w:t xml:space="preserve">Con la aplicación ya iniciada una vez, cargar los datos de ejemplo: </w:t>
      </w:r>
      <w:r>
        <w:rPr>
          <w:rFonts w:ascii="Consolas" w:cs="Consolas" w:eastAsia="Consolas" w:hAnsi="Consolas"/>
          <w:color w:val="0B5A54"/>
          <w:sz w:val="20"/>
          <w:szCs w:val="20"/>
        </w:rPr>
        <w:t xml:space="preserve">mysql -u root -p centro_medico &lt; sql/datos_prueba.sql</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Abrir </w:t>
      </w:r>
      <w:r>
        <w:rPr>
          <w:rFonts w:ascii="Consolas" w:cs="Consolas" w:eastAsia="Consolas" w:hAnsi="Consolas"/>
          <w:color w:val="0B5A54"/>
          <w:sz w:val="20"/>
          <w:szCs w:val="20"/>
        </w:rPr>
        <w:t xml:space="preserve">http://localhost:8080</w:t>
      </w:r>
      <w:r>
        <w:rPr>
          <w:rFonts w:ascii="Calibri" w:cs="Calibri" w:eastAsia="Calibri" w:hAnsi="Calibri"/>
        </w:rPr>
        <w:t xml:space="preserve"> e ingresar con un usuario de prueba (ver sección Seguridad).</w:t>
      </w:r>
    </w:p>
    <w:p>
      <w:pPr>
        <w:pStyle w:val="Heading2"/>
        <w:keepNext/>
        <w:spacing w:after="100" w:before="240"/>
      </w:pPr>
      <w:r>
        <w:rPr>
          <w:rFonts w:ascii="Calibri" w:cs="Calibri" w:eastAsia="Calibri" w:hAnsi="Calibri"/>
        </w:rPr>
        <w:t xml:space="preserve">Estructura del proyecto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Ubicación</w:t>
            </w:r>
          </w:p>
        </w:tc>
        <w:tc>
          <w:tcPr>
            <w:tcW w:type="dxa" w:w="5438"/>
            <w:tcBorders>
              <w:top w:val="single" w:color="C9D6D3" w:sz="4"/>
              <w:left w:val="single" w:color="C9D6D3" w:sz="4"/>
              <w:bottom w:val="single" w:color="C9D6D3" w:sz="4"/>
              <w:right w:val="single" w:color="C9D6D3" w:sz="4"/>
            </w:tcBorders>
            <w:shd w:fill="0F766E"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Contenido</w:t>
            </w:r>
          </w:p>
        </w:tc>
      </w:tr>
      <w:tr>
        <w:trPr>
          <w:cantSplit/>
        </w:trPr>
        <w:tc>
          <w:tcPr>
            <w:tcW w:type="dxa" w:w="4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8"/>
                <w:szCs w:val="18"/>
              </w:rPr>
              <w:t xml:space="preserve">src/main/java/com/centromedico/config</w:t>
            </w:r>
          </w:p>
        </w:tc>
        <w:tc>
          <w:tcPr>
            <w:tcW w:type="dxa" w:w="54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Manejo global de errores y configuración de seguridad</w:t>
            </w:r>
          </w:p>
        </w:tc>
      </w:tr>
      <w:tr>
        <w:trPr>
          <w:cantSplit/>
        </w:trPr>
        <w:tc>
          <w:tcPr>
            <w:tcW w:type="dxa" w:w="4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8"/>
                <w:szCs w:val="18"/>
              </w:rPr>
              <w:t xml:space="preserve">.../pacientes</w:t>
            </w:r>
            <w:r>
              <w:rPr>
                <w:rFonts w:ascii="Calibri" w:cs="Calibri" w:eastAsia="Calibri" w:hAnsi="Calibri"/>
                <w:sz w:val="18"/>
                <w:szCs w:val="18"/>
              </w:rPr>
              <w:t xml:space="preserve">, </w:t>
            </w:r>
            <w:r>
              <w:rPr>
                <w:rFonts w:ascii="Consolas" w:cs="Consolas" w:eastAsia="Consolas" w:hAnsi="Consolas"/>
                <w:color w:val="0B5A54"/>
                <w:sz w:val="18"/>
                <w:szCs w:val="18"/>
              </w:rPr>
              <w:t xml:space="preserve">.../especialidades</w:t>
            </w:r>
            <w:r>
              <w:rPr>
                <w:rFonts w:ascii="Calibri" w:cs="Calibri" w:eastAsia="Calibri" w:hAnsi="Calibri"/>
                <w:sz w:val="18"/>
                <w:szCs w:val="18"/>
              </w:rPr>
              <w:t xml:space="preserve">, </w:t>
            </w:r>
            <w:r>
              <w:rPr>
                <w:rFonts w:ascii="Consolas" w:cs="Consolas" w:eastAsia="Consolas" w:hAnsi="Consolas"/>
                <w:color w:val="0B5A54"/>
                <w:sz w:val="18"/>
                <w:szCs w:val="18"/>
              </w:rPr>
              <w:t xml:space="preserve">.../profesionales</w:t>
            </w:r>
          </w:p>
        </w:tc>
        <w:tc>
          <w:tcPr>
            <w:tcW w:type="dxa" w:w="54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Entidad, repositorio, servicio y controlador de cada módulo</w:t>
            </w:r>
          </w:p>
        </w:tc>
      </w:tr>
      <w:tr>
        <w:trPr>
          <w:cantSplit/>
        </w:trPr>
        <w:tc>
          <w:tcPr>
            <w:tcW w:type="dxa" w:w="4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8"/>
                <w:szCs w:val="18"/>
              </w:rPr>
              <w:t xml:space="preserve">.../turnos</w:t>
            </w:r>
            <w:r>
              <w:rPr>
                <w:rFonts w:ascii="Calibri" w:cs="Calibri" w:eastAsia="Calibri" w:hAnsi="Calibri"/>
                <w:sz w:val="18"/>
                <w:szCs w:val="18"/>
              </w:rPr>
              <w:t xml:space="preserve">, </w:t>
            </w:r>
            <w:r>
              <w:rPr>
                <w:rFonts w:ascii="Consolas" w:cs="Consolas" w:eastAsia="Consolas" w:hAnsi="Consolas"/>
                <w:color w:val="0B5A54"/>
                <w:sz w:val="18"/>
                <w:szCs w:val="18"/>
              </w:rPr>
              <w:t xml:space="preserve">.../atenciones</w:t>
            </w:r>
            <w:r>
              <w:rPr>
                <w:rFonts w:ascii="Calibri" w:cs="Calibri" w:eastAsia="Calibri" w:hAnsi="Calibri"/>
                <w:sz w:val="18"/>
                <w:szCs w:val="18"/>
              </w:rPr>
              <w:t xml:space="preserve">, </w:t>
            </w:r>
            <w:r>
              <w:rPr>
                <w:rFonts w:ascii="Consolas" w:cs="Consolas" w:eastAsia="Consolas" w:hAnsi="Consolas"/>
                <w:color w:val="0B5A54"/>
                <w:sz w:val="18"/>
                <w:szCs w:val="18"/>
              </w:rPr>
              <w:t xml:space="preserve">.../usuarios</w:t>
            </w:r>
          </w:p>
        </w:tc>
        <w:tc>
          <w:tcPr>
            <w:tcW w:type="dxa" w:w="54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Turnos con sus reglas, historia clínica, cuentas y roles</w:t>
            </w:r>
          </w:p>
        </w:tc>
      </w:tr>
      <w:tr>
        <w:trPr>
          <w:cantSplit/>
        </w:trPr>
        <w:tc>
          <w:tcPr>
            <w:tcW w:type="dxa" w:w="4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8"/>
                <w:szCs w:val="18"/>
              </w:rPr>
              <w:t xml:space="preserve">src/main/resources/static</w:t>
            </w:r>
          </w:p>
        </w:tc>
        <w:tc>
          <w:tcPr>
            <w:tcW w:type="dxa" w:w="54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Pantallas HTML, </w:t>
            </w:r>
            <w:r>
              <w:rPr>
                <w:rFonts w:ascii="Consolas" w:cs="Consolas" w:eastAsia="Consolas" w:hAnsi="Consolas"/>
                <w:color w:val="0B5A54"/>
                <w:sz w:val="18"/>
                <w:szCs w:val="18"/>
              </w:rPr>
              <w:t xml:space="preserve">css/estilos.css</w:t>
            </w:r>
            <w:r>
              <w:rPr>
                <w:rFonts w:ascii="Calibri" w:cs="Calibri" w:eastAsia="Calibri" w:hAnsi="Calibri"/>
                <w:sz w:val="18"/>
                <w:szCs w:val="18"/>
              </w:rPr>
              <w:t xml:space="preserve"> y </w:t>
            </w:r>
            <w:r>
              <w:rPr>
                <w:rFonts w:ascii="Consolas" w:cs="Consolas" w:eastAsia="Consolas" w:hAnsi="Consolas"/>
                <w:color w:val="0B5A54"/>
                <w:sz w:val="18"/>
                <w:szCs w:val="18"/>
              </w:rPr>
              <w:t xml:space="preserve">js/app.js</w:t>
            </w:r>
          </w:p>
        </w:tc>
      </w:tr>
      <w:tr>
        <w:trPr>
          <w:cantSplit/>
        </w:trPr>
        <w:tc>
          <w:tcPr>
            <w:tcW w:type="dxa" w:w="4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8"/>
                <w:szCs w:val="18"/>
              </w:rPr>
              <w:t xml:space="preserve">sql/</w:t>
            </w:r>
          </w:p>
        </w:tc>
        <w:tc>
          <w:tcPr>
            <w:tcW w:type="dxa" w:w="54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8"/>
                <w:szCs w:val="18"/>
              </w:rPr>
              <w:t xml:space="preserve">schema.sql</w:t>
            </w:r>
            <w:r>
              <w:rPr>
                <w:rFonts w:ascii="Calibri" w:cs="Calibri" w:eastAsia="Calibri" w:hAnsi="Calibri"/>
                <w:sz w:val="18"/>
                <w:szCs w:val="18"/>
              </w:rPr>
              <w:t xml:space="preserve"> (modelo físico de referencia) y </w:t>
            </w:r>
            <w:r>
              <w:rPr>
                <w:rFonts w:ascii="Consolas" w:cs="Consolas" w:eastAsia="Consolas" w:hAnsi="Consolas"/>
                <w:color w:val="0B5A54"/>
                <w:sz w:val="18"/>
                <w:szCs w:val="18"/>
              </w:rPr>
              <w:t xml:space="preserve">datos_prueba.sql</w:t>
            </w:r>
          </w:p>
        </w:tc>
      </w:tr>
      <w:tr>
        <w:trPr>
          <w:cantSplit/>
        </w:trPr>
        <w:tc>
          <w:tcPr>
            <w:tcW w:type="dxa" w:w="4200"/>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onsolas" w:cs="Consolas" w:eastAsia="Consolas" w:hAnsi="Consolas"/>
                <w:color w:val="0B5A54"/>
                <w:sz w:val="18"/>
                <w:szCs w:val="18"/>
              </w:rPr>
              <w:t xml:space="preserve">docs/</w:t>
            </w:r>
          </w:p>
        </w:tc>
        <w:tc>
          <w:tcPr>
            <w:tcW w:type="dxa" w:w="5438"/>
            <w:tcBorders>
              <w:top w:val="single" w:color="C9D6D3" w:sz="4"/>
              <w:left w:val="single" w:color="C9D6D3" w:sz="4"/>
              <w:bottom w:val="single" w:color="C9D6D3" w:sz="4"/>
              <w:right w:val="single" w:color="C9D6D3" w:sz="4"/>
            </w:tcBorders>
            <w:tcMar>
              <w:top w:type="dxa" w:w="60"/>
              <w:left w:type="dxa" w:w="100"/>
              <w:bottom w:type="dxa" w:w="60"/>
              <w:right w:type="dxa" w:w="100"/>
            </w:tcMar>
          </w:tcPr>
          <w:p>
            <w:pPr>
              <w:spacing w:after="20"/>
            </w:pPr>
            <w:r>
              <w:rPr>
                <w:rFonts w:ascii="Calibri" w:cs="Calibri" w:eastAsia="Calibri" w:hAnsi="Calibri"/>
                <w:sz w:val="18"/>
                <w:szCs w:val="18"/>
              </w:rPr>
              <w:t xml:space="preserve">Esta documentación y los diagramas en PNG</w:t>
            </w:r>
          </w:p>
        </w:tc>
      </w:tr>
    </w:tbl>
    <w:p>
      <w:pPr>
        <w:pStyle w:val="Heading2"/>
        <w:keepNext/>
        <w:spacing w:after="100" w:before="240"/>
      </w:pPr>
      <w:r>
        <w:rPr>
          <w:rFonts w:ascii="Calibri" w:cs="Calibri" w:eastAsia="Calibri" w:hAnsi="Calibri"/>
        </w:rPr>
        <w:t xml:space="preserve">Problemas frecuentes</w:t>
      </w:r>
    </w:p>
    <w:p>
      <w:pPr>
        <w:pStyle w:val="ListParagraph"/>
        <w:numPr>
          <w:ilvl w:val="0"/>
          <w:numId w:val="2"/>
        </w:numPr>
        <w:spacing w:after="60" w:line="264"/>
      </w:pPr>
      <w:r>
        <w:rPr>
          <w:rFonts w:ascii="Calibri" w:cs="Calibri" w:eastAsia="Calibri" w:hAnsi="Calibri"/>
        </w:rPr>
        <w:t xml:space="preserve">*Access denied for user*: revisar </w:t>
      </w:r>
      <w:r>
        <w:rPr>
          <w:rFonts w:ascii="Consolas" w:cs="Consolas" w:eastAsia="Consolas" w:hAnsi="Consolas"/>
          <w:color w:val="0B5A54"/>
          <w:sz w:val="20"/>
          <w:szCs w:val="20"/>
        </w:rPr>
        <w:t xml:space="preserve">DB_USER</w:t>
      </w:r>
      <w:r>
        <w:rPr>
          <w:rFonts w:ascii="Calibri" w:cs="Calibri" w:eastAsia="Calibri" w:hAnsi="Calibri"/>
        </w:rPr>
        <w:t xml:space="preserve"> y </w:t>
      </w:r>
      <w:r>
        <w:rPr>
          <w:rFonts w:ascii="Consolas" w:cs="Consolas" w:eastAsia="Consolas" w:hAnsi="Consolas"/>
          <w:color w:val="0B5A54"/>
          <w:sz w:val="20"/>
          <w:szCs w:val="20"/>
        </w:rPr>
        <w:t xml:space="preserve">DB_PASSWORD</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Puerto 8080 ocupado: agregar </w:t>
      </w:r>
      <w:r>
        <w:rPr>
          <w:rFonts w:ascii="Consolas" w:cs="Consolas" w:eastAsia="Consolas" w:hAnsi="Consolas"/>
          <w:color w:val="0B5A54"/>
          <w:sz w:val="20"/>
          <w:szCs w:val="20"/>
        </w:rPr>
        <w:t xml:space="preserve">server.port=8081</w:t>
      </w:r>
      <w:r>
        <w:rPr>
          <w:rFonts w:ascii="Calibri" w:cs="Calibri" w:eastAsia="Calibri" w:hAnsi="Calibri"/>
        </w:rPr>
        <w:t xml:space="preserve"> en </w:t>
      </w:r>
      <w:r>
        <w:rPr>
          <w:rFonts w:ascii="Consolas" w:cs="Consolas" w:eastAsia="Consolas" w:hAnsi="Consolas"/>
          <w:color w:val="0B5A54"/>
          <w:sz w:val="20"/>
          <w:szCs w:val="20"/>
        </w:rPr>
        <w:t xml:space="preserve">application.properties</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Las fechas usan la zona </w:t>
      </w:r>
      <w:r>
        <w:rPr>
          <w:rFonts w:ascii="Consolas" w:cs="Consolas" w:eastAsia="Consolas" w:hAnsi="Consolas"/>
          <w:color w:val="0B5A54"/>
          <w:sz w:val="20"/>
          <w:szCs w:val="20"/>
        </w:rPr>
        <w:t xml:space="preserve">America/Argentina/Buenos_Aires</w:t>
      </w:r>
      <w:r>
        <w:rPr>
          <w:rFonts w:ascii="Calibri" w:cs="Calibri" w:eastAsia="Calibri" w:hAnsi="Calibri"/>
        </w:rPr>
        <w:t xml:space="preserve">, que la aplicación fija al iniciar.</w:t>
      </w:r>
    </w:p>
    <w:sectPr>
      <w:headerReference w:type="default" r:id="rId11"/>
      <w:footerReference w:type="default" r:id="rId12"/>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7"/>
        <w:szCs w:val="17"/>
      </w:rPr>
      <w:t xml:space="preserve">Página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7"/>
        <w:szCs w:val="17"/>
      </w:rPr>
      <w:t xml:space="preserve">Página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7"/>
        <w:szCs w:val="17"/>
      </w:rPr>
      <w:t xml:space="preserve">Página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3" w:sz="6" w:space="4"/>
      </w:pBdr>
    </w:pPr>
    <w:r>
      <w:rPr>
        <w:rFonts w:ascii="Calibri" w:cs="Calibri" w:eastAsia="Calibri" w:hAnsi="Calibri"/>
        <w:color w:val="6B7280"/>
        <w:sz w:val="17"/>
        <w:szCs w:val="17"/>
      </w:rPr>
      <w:t xml:space="preserve">Centro Médico · Documentación del proyecto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3" w:sz="6" w:space="4"/>
      </w:pBdr>
    </w:pPr>
    <w:r>
      <w:rPr>
        <w:rFonts w:ascii="Calibri" w:cs="Calibri" w:eastAsia="Calibri" w:hAnsi="Calibri"/>
        <w:color w:val="6B7280"/>
        <w:sz w:val="17"/>
        <w:szCs w:val="17"/>
      </w:rPr>
      <w:t xml:space="preserve">Centro Médico · Documentación del proyecto</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3" w:sz="6" w:space="4"/>
      </w:pBdr>
    </w:pPr>
    <w:r>
      <w:rPr>
        <w:rFonts w:ascii="Calibri" w:cs="Calibri" w:eastAsia="Calibri" w:hAnsi="Calibri"/>
        <w:color w:val="6B7280"/>
        <w:sz w:val="17"/>
        <w:szCs w:val="17"/>
      </w:rPr>
      <w:t xml:space="preserve">Centro Médico · Documentación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B5A54"/>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0F766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b2c26d629e6c610f92007fe24628567107f958c0.png"/><Relationship Id="rId14" Type="http://schemas.openxmlformats.org/officeDocument/2006/relationships/image" Target="media/4e7c0402cbc2b3ddba31ea53adb112ab0e9ccb67.png"/><Relationship Id="rId15" Type="http://schemas.openxmlformats.org/officeDocument/2006/relationships/image" Target="media/a7c9d4d7a109999b2b76e8a54cb3b493195c6c54.png"/><Relationship Id="rId16" Type="http://schemas.openxmlformats.org/officeDocument/2006/relationships/image" Target="media/bee7903e19f29a69f294f3098825fc7cff952d85.png"/><Relationship Id="rId17" Type="http://schemas.openxmlformats.org/officeDocument/2006/relationships/image" Target="media/6b23f0c4b38c08a2494ed7721bbdd9e6b65fff14.png"/><Relationship Id="rId18" Type="http://schemas.openxmlformats.org/officeDocument/2006/relationships/image" Target="media/80bb6a1673cad228acbcabf827717447722e43c5.png"/><Relationship Id="rId19" Type="http://schemas.openxmlformats.org/officeDocument/2006/relationships/image" Target="media/6b05f2ee3eef6225ed22bf2634d95834490685e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del proyecto - Centro Médico</dc:title>
  <dc:creator>Equipo Centro Médico</dc:creator>
  <cp:lastModifiedBy>Un-named</cp:lastModifiedBy>
  <cp:revision>1</cp:revision>
  <dcterms:created xsi:type="dcterms:W3CDTF">2026-10-13T01:54:13.138Z</dcterms:created>
  <dcterms:modified xsi:type="dcterms:W3CDTF">2026-10-13T01:54:13.139Z</dcterms:modified>
</cp:coreProperties>
</file>

<file path=docProps/custom.xml><?xml version="1.0" encoding="utf-8"?>
<Properties xmlns="http://schemas.openxmlformats.org/officeDocument/2006/custom-properties" xmlns:vt="http://schemas.openxmlformats.org/officeDocument/2006/docPropsVTypes"/>
</file>