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59" w:rsidRP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國立虎尾科技大學</w:t>
      </w:r>
    </w:p>
    <w:p w:rsid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Mechanical Design Engineering</w:t>
      </w:r>
    </w:p>
    <w:p w:rsid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>
        <w:rPr>
          <w:rFonts w:ascii="標楷體" w:hAnsi="標楷體" w:cs="標楷體" w:hint="eastAsia"/>
          <w:sz w:val="52"/>
          <w:szCs w:val="52"/>
        </w:rPr>
        <w:t>電腦輔助機械設計ag7實習報告</w:t>
      </w:r>
    </w:p>
    <w:p w:rsidR="00DD7F2F" w:rsidRP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Marble Machine</w:t>
      </w:r>
    </w:p>
    <w:p w:rsidR="00642C59" w:rsidRDefault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08"/>
        <w:gridCol w:w="6559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指導老師: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組長: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組員: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</w:tc>
      </w:tr>
    </w:tbl>
    <w:p w:rsidR="00480515" w:rsidRDefault="00224CE5" w:rsidP="00DD7F2F">
      <w:p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摘要...............................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目的....</w:t>
      </w:r>
      <w:r>
        <w:rPr>
          <w:rFonts w:ascii="標楷體" w:hAnsi="標楷體" w:cs="標楷體" w:hint="eastAsia"/>
          <w:sz w:val="32"/>
          <w:szCs w:val="32"/>
        </w:rPr>
        <w:t>...........................3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</w:t>
      </w:r>
      <w:r w:rsidR="00DD7F2F">
        <w:rPr>
          <w:rFonts w:ascii="標楷體" w:hAnsi="標楷體" w:cs="標楷體" w:hint="eastAsia"/>
          <w:sz w:val="32"/>
          <w:szCs w:val="32"/>
        </w:rPr>
        <w:t>表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 w:rsidR="0024471D">
        <w:rPr>
          <w:rFonts w:ascii="標楷體" w:hAnsi="標楷體" w:cs="標楷體" w:hint="eastAsia"/>
          <w:sz w:val="32"/>
          <w:szCs w:val="32"/>
        </w:rPr>
        <w:t>......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642C59" w:rsidP="00DD7F2F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摘要</w:t>
      </w:r>
      <w:r w:rsidR="00224CE5">
        <w:rPr>
          <w:rFonts w:ascii="標楷體" w:hAnsi="標楷體" w:cs="標楷體" w:hint="eastAsia"/>
          <w:sz w:val="32"/>
          <w:szCs w:val="32"/>
        </w:rPr>
        <w:t>:</w:t>
      </w:r>
    </w:p>
    <w:p w:rsidR="0072776C" w:rsidRPr="0072776C" w:rsidRDefault="0024471D" w:rsidP="0072776C">
      <w:pPr>
        <w:pStyle w:val="a6"/>
        <w:numPr>
          <w:ilvl w:val="0"/>
          <w:numId w:val="16"/>
        </w:numPr>
        <w:spacing w:line="600" w:lineRule="auto"/>
        <w:ind w:leftChars="0"/>
        <w:jc w:val="both"/>
        <w:rPr>
          <w:rFonts w:ascii="標楷體" w:hAnsi="標楷體" w:cs="標楷體"/>
          <w:sz w:val="36"/>
          <w:szCs w:val="36"/>
        </w:rPr>
      </w:pPr>
      <w:bookmarkStart w:id="0" w:name="_GoBack"/>
      <w:bookmarkEnd w:id="0"/>
      <w:r w:rsidRPr="0072776C">
        <w:rPr>
          <w:rFonts w:ascii="標楷體" w:hAnsi="標楷體" w:cs="標楷體" w:hint="eastAsia"/>
          <w:sz w:val="32"/>
          <w:szCs w:val="32"/>
        </w:rPr>
        <w:t>目的</w:t>
      </w:r>
      <w:r w:rsidR="00224CE5" w:rsidRPr="0072776C">
        <w:rPr>
          <w:rFonts w:ascii="標楷體" w:hAnsi="標楷體" w:cs="標楷體" w:hint="eastAsia"/>
          <w:sz w:val="32"/>
          <w:szCs w:val="32"/>
        </w:rPr>
        <w:t>:</w:t>
      </w:r>
    </w:p>
    <w:p w:rsidR="0072776C" w:rsidRPr="0072776C" w:rsidRDefault="0072776C" w:rsidP="0072776C">
      <w:pPr>
        <w:pStyle w:val="a6"/>
        <w:snapToGrid w:val="0"/>
        <w:ind w:leftChars="0" w:left="420" w:firstLine="420"/>
        <w:rPr>
          <w:rFonts w:ascii="標楷體" w:hAnsi="標楷體" w:cs="標楷體"/>
          <w:sz w:val="36"/>
          <w:szCs w:val="36"/>
        </w:rPr>
      </w:pPr>
      <w:r w:rsidRPr="0072776C">
        <w:rPr>
          <w:rFonts w:ascii="標楷體" w:hAnsi="標楷體" w:cs="標楷體"/>
          <w:sz w:val="36"/>
          <w:szCs w:val="36"/>
        </w:rPr>
        <w:t>計算機程式與電腦輔助設計實習課程的教學目的</w:t>
      </w:r>
      <w:r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>分別從機械、電子與資訊工程等三個領域的相關技術中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>以電腦及網路應用為主軸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 xml:space="preserve"> 教導學員了解初步的 Python3 程式語法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>物件導向與事件導向程式的特性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 xml:space="preserve"> 能夠建立簡單的視窗程式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>與電腦輔助設計實習中的簡單機電系統配合</w:t>
      </w:r>
      <w:r w:rsidRPr="0072776C">
        <w:rPr>
          <w:rFonts w:ascii="標楷體" w:hAnsi="標楷體" w:cs="標楷體" w:hint="eastAsia"/>
          <w:sz w:val="36"/>
          <w:szCs w:val="36"/>
        </w:rPr>
        <w:t>，</w:t>
      </w:r>
      <w:r w:rsidRPr="0072776C">
        <w:rPr>
          <w:rFonts w:ascii="標楷體" w:hAnsi="標楷體" w:cs="標楷體"/>
          <w:sz w:val="36"/>
          <w:szCs w:val="36"/>
        </w:rPr>
        <w:t>用來控制虛擬或實際的機構、馬達與感測器所組合而成的裝置</w:t>
      </w:r>
      <w:r w:rsidRPr="0072776C">
        <w:rPr>
          <w:rFonts w:ascii="標楷體" w:hAnsi="標楷體" w:cs="標楷體" w:hint="eastAsia"/>
          <w:sz w:val="36"/>
          <w:szCs w:val="36"/>
        </w:rPr>
        <w:t>。</w:t>
      </w:r>
    </w:p>
    <w:p w:rsidR="0072776C" w:rsidRPr="0072776C" w:rsidRDefault="0072776C" w:rsidP="0072776C">
      <w:pPr>
        <w:pStyle w:val="a6"/>
        <w:spacing w:line="600" w:lineRule="auto"/>
        <w:ind w:leftChars="0" w:left="1140"/>
        <w:jc w:val="both"/>
        <w:rPr>
          <w:rFonts w:ascii="標楷體" w:hAnsi="標楷體" w:cs="標楷體"/>
          <w:sz w:val="36"/>
          <w:szCs w:val="36"/>
        </w:rPr>
      </w:pPr>
    </w:p>
    <w:p w:rsidR="00DD7F2F" w:rsidRPr="0072776C" w:rsidRDefault="00DD7F2F" w:rsidP="0072776C">
      <w:pPr>
        <w:pStyle w:val="a6"/>
        <w:numPr>
          <w:ilvl w:val="0"/>
          <w:numId w:val="16"/>
        </w:numPr>
        <w:spacing w:line="600" w:lineRule="auto"/>
        <w:ind w:leftChars="0"/>
        <w:jc w:val="both"/>
        <w:rPr>
          <w:rFonts w:ascii="標楷體" w:hAnsi="標楷體" w:cs="標楷體"/>
          <w:sz w:val="36"/>
          <w:szCs w:val="36"/>
        </w:rPr>
      </w:pPr>
      <w:r w:rsidRPr="0072776C">
        <w:rPr>
          <w:rFonts w:ascii="標楷體" w:hAnsi="標楷體" w:cs="標楷體" w:hint="eastAsia"/>
          <w:sz w:val="36"/>
          <w:szCs w:val="36"/>
        </w:rPr>
        <w:t>工作分配表</w:t>
      </w:r>
      <w:r w:rsidR="0024471D" w:rsidRPr="0072776C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W w:w="98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2521"/>
      </w:tblGrid>
      <w:tr w:rsidR="00480515" w:rsidTr="0024471D">
        <w:trPr>
          <w:trHeight w:val="699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組別</w:t>
            </w:r>
          </w:p>
        </w:tc>
        <w:tc>
          <w:tcPr>
            <w:tcW w:w="2126" w:type="dxa"/>
            <w:vAlign w:val="center"/>
          </w:tcPr>
          <w:p w:rsidR="00480515" w:rsidRPr="0024471D" w:rsidRDefault="00224CE5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姓名</w:t>
            </w:r>
          </w:p>
        </w:tc>
        <w:tc>
          <w:tcPr>
            <w:tcW w:w="3828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作業內容</w:t>
            </w:r>
          </w:p>
        </w:tc>
        <w:tc>
          <w:tcPr>
            <w:tcW w:w="2521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備註</w:t>
            </w:r>
          </w:p>
        </w:tc>
      </w:tr>
      <w:tr w:rsidR="00480515" w:rsidTr="0024471D">
        <w:trPr>
          <w:trHeight w:val="1340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實作組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劉育彤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謝秉軒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楊永慶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模擬提球機構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</w:t>
            </w:r>
            <w:r w:rsidRPr="0024471D">
              <w:rPr>
                <w:rFonts w:ascii="標楷體" w:hAnsi="標楷體" w:cs="標楷體"/>
                <w:sz w:val="36"/>
                <w:szCs w:val="36"/>
              </w:rPr>
              <w:t>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onshape繪圖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vrep模擬</w:t>
            </w:r>
          </w:p>
          <w:p w:rsidR="00480515" w:rsidRPr="0024471D" w:rsidRDefault="00983945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4.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發現問題</w:t>
            </w:r>
          </w:p>
          <w:p w:rsidR="0024471D" w:rsidRPr="0024471D" w:rsidRDefault="0024471D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5.解決問題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  <w:tr w:rsidR="00480515" w:rsidTr="0024471D">
        <w:trPr>
          <w:trHeight w:val="2593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報告組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藍元廷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詹淯丞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嚴伯陞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1.協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助實作組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簡報製作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提供參考文獻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</w:tbl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系統介紹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程式語法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lastRenderedPageBreak/>
        <w:t>結論</w:t>
      </w:r>
    </w:p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參考文獻</w:t>
      </w:r>
    </w:p>
    <w:p w:rsidR="00480515" w:rsidRDefault="00480515" w:rsidP="0024471D">
      <w:pPr>
        <w:spacing w:line="600" w:lineRule="auto"/>
        <w:rPr>
          <w:rFonts w:ascii="標楷體" w:hAnsi="標楷體"/>
        </w:rPr>
      </w:pPr>
    </w:p>
    <w:sectPr w:rsidR="00480515">
      <w:footerReference w:type="default" r:id="rId8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D7" w:rsidRDefault="002F31D7">
      <w:r>
        <w:separator/>
      </w:r>
    </w:p>
  </w:endnote>
  <w:endnote w:type="continuationSeparator" w:id="0">
    <w:p w:rsidR="002F31D7" w:rsidRDefault="002F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965A6A" w:rsidRPr="00965A6A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965A6A" w:rsidRPr="00965A6A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D7" w:rsidRDefault="002F31D7">
      <w:r>
        <w:separator/>
      </w:r>
    </w:p>
  </w:footnote>
  <w:footnote w:type="continuationSeparator" w:id="0">
    <w:p w:rsidR="002F31D7" w:rsidRDefault="002F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9398226"/>
    <w:multiLevelType w:val="singleLevel"/>
    <w:tmpl w:val="5939822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BA5903"/>
    <w:multiLevelType w:val="hybridMultilevel"/>
    <w:tmpl w:val="1FD2FBEC"/>
    <w:lvl w:ilvl="0" w:tplc="6B68DEC8">
      <w:start w:val="2"/>
      <w:numFmt w:val="taiwaneseCountingThousand"/>
      <w:lvlText w:val="%1、"/>
      <w:lvlJc w:val="left"/>
      <w:pPr>
        <w:ind w:left="114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15"/>
    <w:rsid w:val="00224CE5"/>
    <w:rsid w:val="0024471D"/>
    <w:rsid w:val="002F31D7"/>
    <w:rsid w:val="00352E44"/>
    <w:rsid w:val="00480515"/>
    <w:rsid w:val="00642C59"/>
    <w:rsid w:val="00702D9E"/>
    <w:rsid w:val="0072776C"/>
    <w:rsid w:val="00754A28"/>
    <w:rsid w:val="00965A6A"/>
    <w:rsid w:val="00983945"/>
    <w:rsid w:val="00A66C22"/>
    <w:rsid w:val="00AC46C4"/>
    <w:rsid w:val="00BB3A19"/>
    <w:rsid w:val="00CA780D"/>
    <w:rsid w:val="00DD7F2F"/>
    <w:rsid w:val="00F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5D42A9"/>
  <w15:docId w15:val="{DDBF73D8-1CFA-4949-B20A-B0486AD5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77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詹淯丞</cp:lastModifiedBy>
  <cp:revision>4</cp:revision>
  <cp:lastPrinted>2017-06-23T07:34:00Z</cp:lastPrinted>
  <dcterms:created xsi:type="dcterms:W3CDTF">2018-01-04T06:18:00Z</dcterms:created>
  <dcterms:modified xsi:type="dcterms:W3CDTF">2018-01-06T05:30:00Z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