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scp 使用者名稱@IP:檔案 檔案位置</w:t>
        <w:br w:type="textWrapping"/>
        <w:t xml:space="preserve">ex: scp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root@172.18.255.155:/etc/hosts</w:t>
        </w:r>
      </w:hyperlink>
      <w:r w:rsidDel="00000000" w:rsidR="00000000" w:rsidRPr="00000000">
        <w:rPr>
          <w:rtl w:val="0"/>
        </w:rPr>
        <w:t xml:space="preserve"> /etc/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修改網路設定nmcli connection modify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更新網路:nmcli connection up +?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設定team:nmcli connection add con-name team0 ifname team0 type team config ‘{“runner”:{“name”:”activebackup”}}’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加入ens7跟ens8: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nmcli connection add con-name ens7 type team-slave master team0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nmcli connection add con-name ens type team-slave master team0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查看team狀態:teamdctl team0 state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設定主機名稱: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hostnamectl set-hostname xxxxxxx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主機IP對應修改: vim /etc/hosts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設定SElinux:vim etc/selinux/config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274310" cy="13931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2458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2458C6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2458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2458C6"/>
    <w:rPr>
      <w:sz w:val="20"/>
      <w:szCs w:val="20"/>
    </w:rPr>
  </w:style>
  <w:style w:type="character" w:styleId="a7">
    <w:name w:val="Hyperlink"/>
    <w:basedOn w:val="a0"/>
    <w:uiPriority w:val="99"/>
    <w:unhideWhenUsed w:val="1"/>
    <w:rsid w:val="002052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rsid w:val="002052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tV3oGl4AkwiBU47dDwkI/1vD3g==">AMUW2mUwZBW/8IKlvWltfpwpqxF5S7txtwJUn316KQMwS1OHT1d49xhDvMh7xdjAM/zoMI6UGZALHLLbHdHpvRLkxDdJEX9tvGTzQvOjWYBjptJYIc6kImfelZdwwgELM6wq6VEWm6jK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2020-10-12T07:06:00Z</dcterms:created>
  <dc:creator>LENOVO</dc:creator>
</cp:coreProperties>
</file>