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:q</w:t>
      </w:r>
      <w:r w:rsidDel="00000000" w:rsidR="00000000" w:rsidRPr="00000000">
        <w:rPr/>
        <w:drawing>
          <wp:inline distB="0" distT="0" distL="0" distR="0">
            <wp:extent cx="5274310" cy="2155825"/>
            <wp:effectExtent b="0" l="0" r="0" t="0"/>
            <wp:docPr id="2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(以下全部都在server底下的root操作)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root@server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yum install wget –y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yum –enablerepo=PowerTools search openldap-servers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wget -q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https://repo.symas.com/configs/SOFL/rhel8/sofl.repo -O /etc/yum.repos.d/sofl.repo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yum install symas-openldap-clients symas-openldap-servers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yum –enablerepo=PowerTools search migration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systemctl start slapd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systemctl enable slapd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 ldap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ldap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vim basedn.ldif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57745</wp:posOffset>
            </wp:positionV>
            <wp:extent cx="4791075" cy="2476500"/>
            <wp:effectExtent b="0" l="0" r="0" t="0"/>
            <wp:wrapSquare wrapText="bothSides" distB="0" distT="0" distL="114300" distR="114300"/>
            <wp:docPr id="2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(另開視窗設置密碼)slappasswd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2727175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  <w:t xml:space="preserve">ldapmodify –Y EXTERNAL –H ldapi:/// -f basedn.ldif(另開視窗查看以下)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yellow"/>
        </w:rPr>
        <w:drawing>
          <wp:inline distB="0" distT="0" distL="0" distR="0">
            <wp:extent cx="6348413" cy="2472349"/>
            <wp:effectExtent b="0" l="0" r="0" t="0"/>
            <wp:docPr id="2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47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vim basedn.ldif    新增第二張圖的內容,注意:兩個dc要改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4095750" cy="2438400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2792" l="0" r="43937" t="-16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05600" cy="990600"/>
            <wp:effectExtent b="0" l="0" r="0" t="0"/>
            <wp:docPr id="2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718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562725" cy="1924050"/>
            <wp:effectExtent b="0" l="0" r="0" t="0"/>
            <wp:docPr id="2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05475" cy="381000"/>
            <wp:effectExtent b="0" l="0" r="0" t="0"/>
            <wp:docPr id="2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876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以下ldapadd有順序之分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705350" cy="2028825"/>
            <wp:effectExtent b="0" l="0" r="0" t="0"/>
            <wp:docPr id="2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11419" l="0" r="17529" t="2283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74254" cy="2756297"/>
            <wp:effectExtent b="0" l="0" r="0" t="0"/>
            <wp:docPr id="2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254" cy="2756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檢查是否設定好: slaptest –u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 ldap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vim base.ldif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2876550" cy="3305175"/>
            <wp:effectExtent b="0" l="0" r="0" t="0"/>
            <wp:docPr id="2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ldapadd -x -W -D "cn=Manager,dc=dic,dc=ksu" -f /root/ldap/base.ldif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2727175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7311663" cy="2586038"/>
            <wp:effectExtent b="0" l="0" r="0" t="0"/>
            <wp:docPr id="2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1663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(到跟目錄)cd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(?wget   http://mirror.centos.org/centos/7/os/x86_64/Packages/migrationtools-47-15.el7.noarch.rpm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4857750" cy="381000"/>
            <wp:effectExtent b="0" l="0" r="0" t="0"/>
            <wp:docPr id="24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mkdir /home/rhome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vim /usr/share/migrationtools/migrate_common.ph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581650" cy="4076700"/>
            <wp:effectExtent b="0" l="0" r="0" t="0"/>
            <wp:docPr id="2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新增帳號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53125" cy="1743075"/>
            <wp:effectExtent b="0" l="0" r="0" t="0"/>
            <wp:docPr id="25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ldap]#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grep ldapuser /etc/passwd &gt; user.txt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ldap]#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grep ldapuser /etc/group &gt; group.txt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ldap]#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/usr/share/migrationtools/migrate_passwd.pl user.txt &gt; user.ldif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ldap]#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/usr/share/migrationtools/migrate_group.pl group.txt &gt; group.ldif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ldap]#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cat user.ldif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vim adduser.sh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4810125" cy="2781300"/>
            <wp:effectExtent b="0" l="0" r="0" t="0"/>
            <wp:docPr id="2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(讀檔進來):r user.ldif</w:t>
      </w:r>
    </w:p>
    <w:p w:rsidR="00000000" w:rsidDel="00000000" w:rsidP="00000000" w:rsidRDefault="00000000" w:rsidRPr="00000000" w14:paraId="0000003F">
      <w:pPr>
        <w:tabs>
          <w:tab w:val="left" w:pos="4050"/>
        </w:tabs>
        <w:rPr/>
      </w:pPr>
      <w:r w:rsidDel="00000000" w:rsidR="00000000" w:rsidRPr="00000000">
        <w:rPr>
          <w:rtl w:val="0"/>
        </w:rPr>
        <w:t xml:space="preserve">:r group.ldif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:1,$s/6001/\$userid/g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:1,$s/ldapuser1/\$username/g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(最後完成以下檔adduser.sh)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6858000" cy="5534025"/>
            <wp:effectExtent b="0" l="0" r="0" t="0"/>
            <wp:docPr id="24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4600575" cy="4305300"/>
            <wp:effectExtent b="0" l="0" r="0" t="0"/>
            <wp:docPr id="24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 adduser.sh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**記得$前面+\ 還有要改/home/rhome改成指定目錄ex: /rhome/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(將以下檔案的dn前面加一行)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vim ldapuser.ldif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vim ldapgroup.ldif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(password:2727175)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934075" cy="381000"/>
            <wp:effectExtent b="0" l="0" r="0" t="0"/>
            <wp:docPr id="24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(使用 ldapsearch 檢驗 LDAP 的查詢功能)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6076950" cy="371475"/>
            <wp:effectExtent b="0" l="0" r="0" t="0"/>
            <wp:docPr id="25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1"/>
        </w:numPr>
        <w:pBdr>
          <w:top w:color="808080" w:space="0" w:sz="6" w:val="single"/>
        </w:pBdr>
        <w:shd w:fill="ffffff" w:val="clear"/>
        <w:spacing w:after="280" w:before="280" w:lineRule="auto"/>
        <w:ind w:left="0" w:hanging="360"/>
        <w:rPr>
          <w:rFonts w:ascii="Comic Sans MS" w:cs="Comic Sans MS" w:eastAsia="Comic Sans MS" w:hAnsi="Comic Sans MS"/>
          <w:b w:val="1"/>
          <w:color w:val="00008b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8b"/>
              <w:rtl w:val="0"/>
            </w:rPr>
            <w:t xml:space="preserve">Step 6、建立 LDAP Server / Client 連線時所需要的公私鑰檔案：</w:t>
          </w:r>
        </w:sdtContent>
      </w:sdt>
    </w:p>
    <w:p w:rsidR="00000000" w:rsidDel="00000000" w:rsidP="00000000" w:rsidRDefault="00000000" w:rsidRPr="00000000" w14:paraId="00000051">
      <w:pPr>
        <w:widowControl w:val="1"/>
        <w:pBdr>
          <w:top w:color="808080" w:space="0" w:sz="6" w:val="single"/>
        </w:pBdr>
        <w:shd w:fill="ffffff" w:val="clear"/>
        <w:spacing w:after="280" w:before="280" w:lineRule="auto"/>
        <w:rPr>
          <w:rFonts w:ascii="Comic Sans MS" w:cs="Comic Sans MS" w:eastAsia="Comic Sans MS" w:hAnsi="Comic Sans MS"/>
          <w:b w:val="1"/>
          <w:color w:val="00008b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b"/>
          <w:rtl w:val="0"/>
        </w:rPr>
        <w:t xml:space="preserve">cd /etc/openldap/certs/</w:t>
      </w:r>
    </w:p>
    <w:p w:rsidR="00000000" w:rsidDel="00000000" w:rsidP="00000000" w:rsidRDefault="00000000" w:rsidRPr="00000000" w14:paraId="00000052">
      <w:pPr>
        <w:widowControl w:val="1"/>
        <w:pBdr>
          <w:top w:color="808080" w:space="0" w:sz="6" w:val="single"/>
        </w:pBdr>
        <w:shd w:fill="ffffff" w:val="clear"/>
        <w:spacing w:after="280" w:before="280" w:lineRule="auto"/>
        <w:rPr>
          <w:rFonts w:ascii="Comic Sans MS" w:cs="Comic Sans MS" w:eastAsia="Comic Sans MS" w:hAnsi="Comic Sans MS"/>
          <w:b w:val="1"/>
          <w:color w:val="00008b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b"/>
          <w:rtl w:val="0"/>
        </w:rPr>
        <w:t xml:space="preserve">openssh req –new –x509 –nodes –out dicksu.crt –keyout dicksu.key –days 3650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6886575" cy="1247775"/>
            <wp:effectExtent b="0" l="0" r="0" t="0"/>
            <wp:docPr id="25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color="808080" w:space="0" w:sz="6" w:val="single"/>
        </w:pBdr>
        <w:shd w:fill="ffffff" w:val="clear"/>
        <w:spacing w:after="280" w:before="280" w:lineRule="auto"/>
        <w:rPr>
          <w:rFonts w:ascii="Comic Sans MS" w:cs="Comic Sans MS" w:eastAsia="Comic Sans MS" w:hAnsi="Comic Sans MS"/>
          <w:b w:val="1"/>
          <w:color w:val="00008b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8b"/>
          <w:rtl w:val="0"/>
        </w:rPr>
        <w:t xml:space="preserve">chown ldap:ldap dicksu.*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到root/ldap/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172720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ctrl+z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172720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vim certs.ldif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057775" cy="2219325"/>
            <wp:effectExtent b="0" l="0" r="0" t="0"/>
            <wp:docPr id="25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1515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b"/>
          <w:rtl w:val="0"/>
        </w:rPr>
        <w:t xml:space="preserve">ldapmodify -Y EXTERNAL -H ldapi:/// -f certs.ldif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6200775" cy="1714500"/>
            <wp:effectExtent b="0" l="0" r="0" t="0"/>
            <wp:docPr id="25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34075" cy="2952750"/>
            <wp:effectExtent b="0" l="0" r="0" t="0"/>
            <wp:docPr id="25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systemctl restart slapd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8134350" cy="1609725"/>
            <wp:effectExtent b="0" l="0" r="0" t="0"/>
            <wp:docPr id="25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6867525" cy="5810250"/>
            <wp:effectExtent b="0" l="0" r="0" t="0"/>
            <wp:docPr id="2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3886200" cy="1628775"/>
            <wp:effectExtent b="0" l="0" r="0" t="0"/>
            <wp:docPr id="2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systemctl status slapd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(插入以下這行)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6181725" cy="1343025"/>
            <wp:effectExtent b="0" l="0" r="0" t="0"/>
            <wp:docPr id="2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pBdr>
          <w:top w:color="808080" w:space="0" w:sz="6" w:val="single"/>
        </w:pBdr>
        <w:shd w:fill="ffffff" w:val="clear"/>
        <w:spacing w:after="280" w:before="280" w:lineRule="auto"/>
        <w:ind w:left="0" w:hanging="360"/>
        <w:rPr>
          <w:rFonts w:ascii="Comic Sans MS" w:cs="Comic Sans MS" w:eastAsia="Comic Sans MS" w:hAnsi="Comic Sans MS"/>
          <w:b w:val="1"/>
          <w:color w:val="00008b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8b"/>
              <w:rtl w:val="0"/>
            </w:rPr>
            <w:t xml:space="preserve">Step 8、伺服器本機也使用 LDAP 作為帳號驗證</w:t>
          </w:r>
        </w:sdtContent>
      </w:sdt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yum install sssd sssd-ldap sssd-tools –y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vim /etc/sssd/sssd.conf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4238625" cy="3276600"/>
            <wp:effectExtent b="0" l="0" r="0" t="0"/>
            <wp:docPr id="2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會檢查是否跟之前key一樣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sssctl config-check會因權限出錯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6524625" cy="3028950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vim /etc/openldap/ldap.conf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TLS_REQCERT allow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BASE dc=dic,dc=ksu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URI  ldaps://127.0.0.1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TLS_CACERT /etc/openldap/certs/dicksu.crt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[root@localhost ~]#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ldapsearch -x 'uid=ldapuser1'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systemctl restart sssd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67350" cy="400050"/>
            <wp:effectExtent b="0" l="0" r="0" t="0"/>
            <wp:docPr id="2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Courier New" w:cs="Courier New" w:eastAsia="Courier New" w:hAnsi="Courier New"/>
          <w:color w:val="15151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3"/>
        </w:numPr>
        <w:pBdr>
          <w:top w:color="808080" w:space="0" w:sz="6" w:val="single"/>
        </w:pBdr>
        <w:shd w:fill="ffffff" w:val="clear"/>
        <w:spacing w:after="280" w:before="280" w:lineRule="auto"/>
        <w:ind w:left="0" w:hanging="360"/>
        <w:rPr>
          <w:rFonts w:ascii="Comic Sans MS" w:cs="Comic Sans MS" w:eastAsia="Comic Sans MS" w:hAnsi="Comic Sans MS"/>
          <w:b w:val="1"/>
          <w:color w:val="00008b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8b"/>
              <w:rtl w:val="0"/>
            </w:rPr>
            <w:t xml:space="preserve">Step 9、讓用戶端使用 LDAP Server 作為帳號驗證來源之一</w:t>
          </w:r>
        </w:sdtContent>
      </w:sdt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(在client/root底下)</w:t>
          </w:r>
        </w:sdtContent>
      </w:sdt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yum install sssd sssd-ldap sssd-tools symas-openldap-clients –y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cd /etc/openldap/certs/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scp server:/etc/openldap/certs/dicksu.crt 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chown ldap:ldap dicksu.crt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scp server:/etc/sssd/sssd.conf 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vim sssd.conf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sssctl config-check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systemctl restart sssd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authselect current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id ldapuser1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cd /etc/openldap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scp server:/etc/openldap/ldap.conf 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ldapsearch –x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ldapsearch -x uid=ldapuser1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authselectl select sssd --force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systemctl restart sssd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id ldapuser1/2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su –ldapuser1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67075" cy="390525"/>
            <wp:effectExtent b="0" l="0" r="0" t="0"/>
            <wp:docPr id="2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rPr>
          <w:rFonts w:ascii="Courier New" w:cs="Courier New" w:eastAsia="Courier New" w:hAnsi="Courier New"/>
          <w:color w:val="15151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pBdr>
          <w:top w:color="808080" w:space="8" w:sz="6" w:val="single"/>
          <w:left w:color="808080" w:space="8" w:sz="6" w:val="single"/>
          <w:bottom w:color="808080" w:space="0" w:sz="6" w:val="single"/>
          <w:right w:color="808080" w:space="4" w:sz="6" w:val="single"/>
        </w:pBdr>
        <w:shd w:fill="e6e6fa" w:val="clear"/>
        <w:spacing w:after="225" w:before="75" w:lineRule="auto"/>
        <w:rPr>
          <w:rFonts w:ascii="Times New Roman" w:cs="Times New Roman" w:eastAsia="Times New Roman" w:hAnsi="Times New Roman"/>
          <w:b w:val="1"/>
          <w:color w:val="0000bb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bb"/>
              <w:sz w:val="28"/>
              <w:szCs w:val="28"/>
              <w:rtl w:val="0"/>
            </w:rPr>
            <w:t xml:space="preserve">7.5： 分享檔案系統的 NFS 伺服器</w:t>
          </w:r>
        </w:sdtContent>
      </w:sdt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(從cllient連到server/root)</w:t>
          </w:r>
        </w:sdtContent>
      </w:sdt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yum install nfs-utils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ll /home/rhome (會有1-10的ldap)</w:t>
          </w:r>
        </w:sdtContent>
      </w:sdt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mkdir /home/rhome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vim /etc/exports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058025" cy="1057275"/>
            <wp:effectExtent b="0" l="0" r="0" t="0"/>
            <wp:docPr id="2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13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/srv/{project,public,root}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/srv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systemctl restart nfs-server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systemctl enable nfs-server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(在client察看結果)</w:t>
          </w:r>
        </w:sdtContent>
      </w:sdt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76700" cy="1333500"/>
            <wp:effectExtent b="0" l="0" r="0" t="0"/>
            <wp:docPr id="2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90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mkdir /home/rhome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mount –t nfs server:/home/rhome /home/rhome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查看</w:t>
          </w:r>
        </w:sdtContent>
      </w:sdt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ls/home/rhome/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ls /home/rhome/ldapuser1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534275" cy="2905125"/>
            <wp:effectExtent b="0" l="0" r="0" t="0"/>
            <wp:docPr id="2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86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yum install autofs –y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umount /home/rhome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rmdir /home/rhome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vim /etc/auto.master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1125" cy="1285875"/>
            <wp:effectExtent b="0" l="0" r="0" t="0"/>
            <wp:docPr id="2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vim /etc/auto.dic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57625" cy="276225"/>
            <wp:effectExtent b="0" l="0" r="0" t="0"/>
            <wp:docPr id="24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(右邊&amp;等同左邊*)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systemctl restart autofs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  <w:rtl w:val="0"/>
        </w:rPr>
        <w:t xml:space="preserve">systemctl enable autofs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53175" cy="2676525"/>
            <wp:effectExtent b="0" l="0" r="0" t="0"/>
            <wp:docPr id="24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5151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 – ldapuser1(以下出現最後一行server代表掛載成功)</w:t>
          </w:r>
        </w:sdtContent>
      </w:sdt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915150" cy="2438400"/>
            <wp:effectExtent b="0" l="0" r="0" t="0"/>
            <wp:docPr id="24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Courier New"/>
  <w:font w:name="Comic Sans MS"/>
  <w:font w:name="Gungsuh"/>
  <w:font w:name="MingLiu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PMingLiu" w:cs="PMingLiu" w:eastAsia="PMingLiu" w:hAnsi="PMingLiu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3">
    <w:name w:val="heading 3"/>
    <w:basedOn w:val="a"/>
    <w:link w:val="30"/>
    <w:uiPriority w:val="9"/>
    <w:qFormat w:val="1"/>
    <w:rsid w:val="00775241"/>
    <w:pPr>
      <w:widowControl w:val="1"/>
      <w:spacing w:after="100" w:afterAutospacing="1" w:before="100" w:beforeAutospacing="1"/>
      <w:outlineLvl w:val="2"/>
    </w:pPr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34A0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 w:val="1"/>
    <w:rsid w:val="00C51460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rsid w:val="00C51460"/>
    <w:rPr>
      <w:rFonts w:ascii="細明體" w:cs="細明體" w:eastAsia="細明體" w:hAnsi="細明體"/>
      <w:kern w:val="0"/>
      <w:szCs w:val="24"/>
    </w:rPr>
  </w:style>
  <w:style w:type="character" w:styleId="myhint" w:customStyle="1">
    <w:name w:val="myhint"/>
    <w:basedOn w:val="a0"/>
    <w:rsid w:val="00C51460"/>
  </w:style>
  <w:style w:type="paragraph" w:styleId="a4">
    <w:name w:val="header"/>
    <w:basedOn w:val="a"/>
    <w:link w:val="a5"/>
    <w:uiPriority w:val="99"/>
    <w:unhideWhenUsed w:val="1"/>
    <w:rsid w:val="00B07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B071B5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B07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B071B5"/>
    <w:rPr>
      <w:sz w:val="20"/>
      <w:szCs w:val="20"/>
    </w:rPr>
  </w:style>
  <w:style w:type="paragraph" w:styleId="a8">
    <w:name w:val="footnote text"/>
    <w:basedOn w:val="a"/>
    <w:link w:val="a9"/>
    <w:uiPriority w:val="99"/>
    <w:semiHidden w:val="1"/>
    <w:unhideWhenUsed w:val="1"/>
    <w:rsid w:val="00745BCC"/>
    <w:pPr>
      <w:snapToGrid w:val="0"/>
    </w:pPr>
    <w:rPr>
      <w:sz w:val="20"/>
      <w:szCs w:val="20"/>
    </w:rPr>
  </w:style>
  <w:style w:type="character" w:styleId="a9" w:customStyle="1">
    <w:name w:val="註腳文字 字元"/>
    <w:basedOn w:val="a0"/>
    <w:link w:val="a8"/>
    <w:uiPriority w:val="99"/>
    <w:semiHidden w:val="1"/>
    <w:rsid w:val="00745BCC"/>
    <w:rPr>
      <w:sz w:val="20"/>
      <w:szCs w:val="20"/>
    </w:rPr>
  </w:style>
  <w:style w:type="character" w:styleId="aa">
    <w:name w:val="footnote reference"/>
    <w:basedOn w:val="a0"/>
    <w:uiPriority w:val="99"/>
    <w:semiHidden w:val="1"/>
    <w:unhideWhenUsed w:val="1"/>
    <w:rsid w:val="00745BCC"/>
    <w:rPr>
      <w:vertAlign w:val="superscript"/>
    </w:rPr>
  </w:style>
  <w:style w:type="character" w:styleId="30" w:customStyle="1">
    <w:name w:val="標題 3 字元"/>
    <w:basedOn w:val="a0"/>
    <w:link w:val="3"/>
    <w:uiPriority w:val="9"/>
    <w:rsid w:val="00775241"/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20.png"/><Relationship Id="rId42" Type="http://schemas.openxmlformats.org/officeDocument/2006/relationships/image" Target="media/image19.png"/><Relationship Id="rId41" Type="http://schemas.openxmlformats.org/officeDocument/2006/relationships/image" Target="media/image12.png"/><Relationship Id="rId22" Type="http://schemas.openxmlformats.org/officeDocument/2006/relationships/image" Target="media/image29.png"/><Relationship Id="rId44" Type="http://schemas.openxmlformats.org/officeDocument/2006/relationships/image" Target="media/image27.png"/><Relationship Id="rId21" Type="http://schemas.openxmlformats.org/officeDocument/2006/relationships/image" Target="media/image35.png"/><Relationship Id="rId43" Type="http://schemas.openxmlformats.org/officeDocument/2006/relationships/image" Target="media/image22.png"/><Relationship Id="rId24" Type="http://schemas.openxmlformats.org/officeDocument/2006/relationships/image" Target="media/image26.png"/><Relationship Id="rId23" Type="http://schemas.openxmlformats.org/officeDocument/2006/relationships/image" Target="media/image21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30.png"/><Relationship Id="rId25" Type="http://schemas.openxmlformats.org/officeDocument/2006/relationships/image" Target="media/image31.png"/><Relationship Id="rId28" Type="http://schemas.openxmlformats.org/officeDocument/2006/relationships/image" Target="media/image33.png"/><Relationship Id="rId27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2.png"/><Relationship Id="rId7" Type="http://schemas.openxmlformats.org/officeDocument/2006/relationships/image" Target="media/image10.png"/><Relationship Id="rId8" Type="http://schemas.openxmlformats.org/officeDocument/2006/relationships/hyperlink" Target="https://repo.symas.com/configs/SOFL/rhel8/sofl.repo%20-O%20/etc/yum.repos.d/sofl.repo" TargetMode="External"/><Relationship Id="rId31" Type="http://schemas.openxmlformats.org/officeDocument/2006/relationships/image" Target="media/image37.png"/><Relationship Id="rId30" Type="http://schemas.openxmlformats.org/officeDocument/2006/relationships/image" Target="media/image34.png"/><Relationship Id="rId11" Type="http://schemas.openxmlformats.org/officeDocument/2006/relationships/image" Target="media/image1.png"/><Relationship Id="rId33" Type="http://schemas.openxmlformats.org/officeDocument/2006/relationships/image" Target="media/image15.png"/><Relationship Id="rId10" Type="http://schemas.openxmlformats.org/officeDocument/2006/relationships/image" Target="media/image8.png"/><Relationship Id="rId32" Type="http://schemas.openxmlformats.org/officeDocument/2006/relationships/image" Target="media/image16.png"/><Relationship Id="rId13" Type="http://schemas.openxmlformats.org/officeDocument/2006/relationships/image" Target="media/image9.png"/><Relationship Id="rId35" Type="http://schemas.openxmlformats.org/officeDocument/2006/relationships/image" Target="media/image5.png"/><Relationship Id="rId12" Type="http://schemas.openxmlformats.org/officeDocument/2006/relationships/image" Target="media/image6.png"/><Relationship Id="rId34" Type="http://schemas.openxmlformats.org/officeDocument/2006/relationships/image" Target="media/image7.png"/><Relationship Id="rId15" Type="http://schemas.openxmlformats.org/officeDocument/2006/relationships/image" Target="media/image11.png"/><Relationship Id="rId37" Type="http://schemas.openxmlformats.org/officeDocument/2006/relationships/image" Target="media/image17.png"/><Relationship Id="rId14" Type="http://schemas.openxmlformats.org/officeDocument/2006/relationships/image" Target="media/image36.png"/><Relationship Id="rId36" Type="http://schemas.openxmlformats.org/officeDocument/2006/relationships/image" Target="media/image3.png"/><Relationship Id="rId17" Type="http://schemas.openxmlformats.org/officeDocument/2006/relationships/image" Target="media/image24.png"/><Relationship Id="rId39" Type="http://schemas.openxmlformats.org/officeDocument/2006/relationships/image" Target="media/image14.png"/><Relationship Id="rId16" Type="http://schemas.openxmlformats.org/officeDocument/2006/relationships/image" Target="media/image2.png"/><Relationship Id="rId38" Type="http://schemas.openxmlformats.org/officeDocument/2006/relationships/image" Target="media/image4.png"/><Relationship Id="rId19" Type="http://schemas.openxmlformats.org/officeDocument/2006/relationships/image" Target="media/image23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9u4STk+oyIuoBENvHmD80pcaJg==">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2020-11-17T01:37:00Z</dcterms:created>
  <dc:creator>4060E055</dc:creator>
</cp:coreProperties>
</file>