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B6E" w:rsidRPr="00F76DC3" w:rsidRDefault="001C7B6E" w:rsidP="00F76DC3">
      <w:pPr>
        <w:autoSpaceDE w:val="0"/>
        <w:autoSpaceDN w:val="0"/>
        <w:adjustRightInd w:val="0"/>
        <w:jc w:val="both"/>
        <w:rPr>
          <w:rFonts w:ascii="Arial" w:eastAsia="新細明體" w:hAnsi="Arial" w:cs="Times New Roman"/>
          <w:b/>
          <w:bCs/>
          <w:kern w:val="0"/>
          <w:sz w:val="32"/>
          <w:szCs w:val="32"/>
        </w:rPr>
      </w:pPr>
      <w:r w:rsidRPr="00F76DC3">
        <w:rPr>
          <w:rFonts w:ascii="Arial" w:eastAsia="新細明體" w:hAnsi="Arial" w:cs="Times New Roman"/>
          <w:b/>
          <w:bCs/>
          <w:kern w:val="0"/>
          <w:sz w:val="32"/>
          <w:szCs w:val="32"/>
        </w:rPr>
        <w:t>Problem8</w:t>
      </w:r>
      <w:r w:rsidRPr="00F76DC3">
        <w:rPr>
          <w:rFonts w:ascii="Arial" w:eastAsia="新細明體" w:hAnsi="Arial" w:cs="新細明體" w:hint="eastAsia"/>
          <w:kern w:val="0"/>
          <w:sz w:val="32"/>
          <w:szCs w:val="32"/>
        </w:rPr>
        <w:t>：保齡球計分板</w:t>
      </w:r>
      <w:r w:rsidRPr="00F76DC3">
        <w:rPr>
          <w:rFonts w:ascii="Arial" w:eastAsia="新細明體" w:hAnsi="Arial" w:cs="Times New Roman"/>
          <w:b/>
          <w:bCs/>
          <w:kern w:val="0"/>
          <w:sz w:val="32"/>
          <w:szCs w:val="32"/>
        </w:rPr>
        <w:t>(17%)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在世界各地，保齡球是相當受歡迎的運動項目之一，藉著球道上滾動的球，來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碰倒球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道上的球瓶，勝負以擊倒球瓶之多寡的計分來判定。請你根據下面的計分規則，寫一個保齡球計分程式，規則如下：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一、每一局共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格，依序完成每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二、每格的分數將累計到下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="480" w:hangingChars="200" w:hanging="480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三、第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至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9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格之計分：每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格在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2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以內，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將全部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10 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個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球瓶擊倒為原則，分數計算方式可分為：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5" w:left="847" w:hangingChars="118" w:hanging="283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1.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全倒</w:t>
      </w:r>
      <w:r w:rsidRPr="00F76DC3">
        <w:rPr>
          <w:rFonts w:ascii="Arial" w:eastAsia="新細明體" w:hAnsi="Arial" w:cs="新細明體"/>
          <w:kern w:val="0"/>
          <w:szCs w:val="24"/>
        </w:rPr>
        <w:t>(</w:t>
      </w:r>
      <w:r w:rsidRPr="00F76DC3">
        <w:rPr>
          <w:rFonts w:ascii="Arial" w:eastAsia="新細明體" w:hAnsi="Arial" w:cs="TimesNewRomanPSMT"/>
          <w:kern w:val="0"/>
          <w:szCs w:val="24"/>
        </w:rPr>
        <w:t>Strike</w:t>
      </w:r>
      <w:r w:rsidRPr="00F76DC3">
        <w:rPr>
          <w:rFonts w:ascii="Arial" w:eastAsia="新細明體" w:hAnsi="Arial" w:cs="新細明體"/>
          <w:kern w:val="0"/>
          <w:szCs w:val="24"/>
        </w:rPr>
        <w:t>)</w:t>
      </w:r>
      <w:r w:rsidRPr="00F76DC3">
        <w:rPr>
          <w:rFonts w:ascii="Arial" w:eastAsia="新細明體" w:hAnsi="Arial" w:cs="新細明體" w:hint="eastAsia"/>
          <w:kern w:val="0"/>
          <w:szCs w:val="24"/>
        </w:rPr>
        <w:t>：第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球就將全部球瓶擊倒，即完成一格。分數計算分式為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分，再加上下</w:t>
      </w:r>
      <w:r w:rsidR="005D2E44" w:rsidRPr="00F76DC3">
        <w:rPr>
          <w:rFonts w:ascii="Arial" w:eastAsia="新細明體" w:hAnsi="Arial" w:cs="新細明體"/>
          <w:kern w:val="0"/>
          <w:szCs w:val="24"/>
        </w:rPr>
        <w:t>2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球的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擊倒瓶數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5" w:left="847" w:hangingChars="118" w:hanging="283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2.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補全倒</w:t>
      </w:r>
      <w:r w:rsidRPr="00F76DC3">
        <w:rPr>
          <w:rFonts w:ascii="Arial" w:eastAsia="新細明體" w:hAnsi="Arial" w:cs="新細明體"/>
          <w:kern w:val="0"/>
          <w:szCs w:val="24"/>
        </w:rPr>
        <w:t>(</w:t>
      </w:r>
      <w:r w:rsidRPr="00F76DC3">
        <w:rPr>
          <w:rFonts w:ascii="Arial" w:eastAsia="新細明體" w:hAnsi="Arial" w:cs="TimesNewRomanPSMT"/>
          <w:kern w:val="0"/>
          <w:szCs w:val="24"/>
        </w:rPr>
        <w:t>Spare)</w:t>
      </w:r>
      <w:r w:rsidRPr="00F76DC3">
        <w:rPr>
          <w:rFonts w:ascii="Arial" w:eastAsia="新細明體" w:hAnsi="Arial" w:cs="新細明體" w:hint="eastAsia"/>
          <w:kern w:val="0"/>
          <w:szCs w:val="24"/>
        </w:rPr>
        <w:t>：第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球未全倒時，再打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球將剩餘球瓶全部擊倒。分數計算方式為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分，再加下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球的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擊倒瓶數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5" w:left="847" w:hangingChars="118" w:hanging="283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3.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打完第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 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球後，第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2 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球如未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將剩餘之球瓶全部擊倒，分數為第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球加第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2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球擊倒之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球瓶數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四、第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格計分方法：如果前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2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球為全倒或補全倒，可再加打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1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球，最多打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3 </w:t>
      </w:r>
      <w:r w:rsidRPr="00F76DC3">
        <w:rPr>
          <w:rFonts w:ascii="Arial" w:eastAsia="新細明體" w:hAnsi="Arial" w:cs="新細明體" w:hint="eastAsia"/>
          <w:kern w:val="0"/>
          <w:szCs w:val="24"/>
        </w:rPr>
        <w:t>球。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五、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計分劃記的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符號代表意義如下：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6" w:left="708" w:hangingChars="59" w:hanging="142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1.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全倒以記號『</w:t>
      </w:r>
      <w:r w:rsidRPr="00F76DC3">
        <w:rPr>
          <w:rFonts w:ascii="Arial" w:eastAsia="新細明體" w:hAnsi="Arial" w:cs="新細明體"/>
          <w:kern w:val="0"/>
          <w:szCs w:val="24"/>
        </w:rPr>
        <w:t>X</w:t>
      </w:r>
      <w:r w:rsidRPr="00F76DC3">
        <w:rPr>
          <w:rFonts w:ascii="Arial" w:eastAsia="新細明體" w:hAnsi="Arial" w:cs="新細明體" w:hint="eastAsia"/>
          <w:kern w:val="0"/>
          <w:szCs w:val="24"/>
        </w:rPr>
        <w:t>』來代表。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6" w:left="708" w:hangingChars="59" w:hanging="142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2.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補全倒以記號『</w:t>
      </w:r>
      <w:r w:rsidRPr="00F76DC3">
        <w:rPr>
          <w:rFonts w:ascii="Arial" w:eastAsia="新細明體" w:hAnsi="Arial" w:cs="新細明體"/>
          <w:kern w:val="0"/>
          <w:szCs w:val="24"/>
        </w:rPr>
        <w:t>/</w:t>
      </w:r>
      <w:r w:rsidRPr="00F76DC3">
        <w:rPr>
          <w:rFonts w:ascii="Arial" w:eastAsia="新細明體" w:hAnsi="Arial" w:cs="新細明體" w:hint="eastAsia"/>
          <w:kern w:val="0"/>
          <w:szCs w:val="24"/>
        </w:rPr>
        <w:t>』來代表。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6" w:left="708" w:hangingChars="59" w:hanging="142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3.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數字代表擊倒的球數。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ind w:leftChars="236" w:left="708" w:hangingChars="59" w:hanging="142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/>
          <w:kern w:val="0"/>
          <w:szCs w:val="24"/>
        </w:rPr>
        <w:t xml:space="preserve">4.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擊倒球數為</w:t>
      </w:r>
      <w:r w:rsidRPr="00F76DC3">
        <w:rPr>
          <w:rFonts w:ascii="Arial" w:eastAsia="新細明體" w:hAnsi="Arial" w:cs="新細明體"/>
          <w:kern w:val="0"/>
          <w:szCs w:val="24"/>
        </w:rPr>
        <w:t xml:space="preserve"> 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時以『</w:t>
      </w:r>
      <w:r w:rsidRPr="00F76DC3">
        <w:rPr>
          <w:rFonts w:ascii="Arial" w:eastAsia="新細明體" w:hAnsi="Arial" w:cs="新細明體"/>
          <w:kern w:val="0"/>
          <w:szCs w:val="24"/>
        </w:rPr>
        <w:t>-</w:t>
      </w:r>
      <w:r w:rsidRPr="00F76DC3">
        <w:rPr>
          <w:rFonts w:ascii="Arial" w:eastAsia="新細明體" w:hAnsi="Arial" w:cs="新細明體" w:hint="eastAsia"/>
          <w:kern w:val="0"/>
          <w:szCs w:val="24"/>
        </w:rPr>
        <w:t>』來代表。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舉例來說：</w:t>
      </w:r>
    </w:p>
    <w:tbl>
      <w:tblPr>
        <w:tblStyle w:val="a7"/>
        <w:tblW w:w="6580" w:type="dxa"/>
        <w:tblInd w:w="707" w:type="dxa"/>
        <w:tblLook w:val="04A0" w:firstRow="1" w:lastRow="0" w:firstColumn="1" w:lastColumn="0" w:noHBand="0" w:noVBand="1"/>
      </w:tblPr>
      <w:tblGrid>
        <w:gridCol w:w="1133"/>
        <w:gridCol w:w="430"/>
        <w:gridCol w:w="483"/>
        <w:gridCol w:w="483"/>
        <w:gridCol w:w="483"/>
        <w:gridCol w:w="483"/>
        <w:gridCol w:w="617"/>
        <w:gridCol w:w="617"/>
        <w:gridCol w:w="617"/>
        <w:gridCol w:w="617"/>
        <w:gridCol w:w="617"/>
      </w:tblGrid>
      <w:tr w:rsidR="005D2E44" w:rsidRPr="00F76DC3" w:rsidTr="00F76DC3">
        <w:trPr>
          <w:trHeight w:val="15"/>
        </w:trPr>
        <w:tc>
          <w:tcPr>
            <w:tcW w:w="113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 w:val="20"/>
                <w:szCs w:val="20"/>
              </w:rPr>
            </w:pPr>
            <w:r w:rsidRPr="00F76DC3">
              <w:rPr>
                <w:rFonts w:ascii="Arial" w:eastAsia="新細明體" w:hAnsi="Arial" w:cs="新細明體" w:hint="eastAsia"/>
                <w:kern w:val="0"/>
                <w:sz w:val="20"/>
                <w:szCs w:val="20"/>
              </w:rPr>
              <w:t>每格擊球</w:t>
            </w:r>
          </w:p>
        </w:tc>
        <w:tc>
          <w:tcPr>
            <w:tcW w:w="430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7-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8/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8-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X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8/9</w:t>
            </w:r>
          </w:p>
        </w:tc>
      </w:tr>
      <w:tr w:rsidR="005D2E44" w:rsidRPr="00F76DC3" w:rsidTr="00F76DC3">
        <w:trPr>
          <w:trHeight w:val="8"/>
        </w:trPr>
        <w:tc>
          <w:tcPr>
            <w:tcW w:w="113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 w:val="20"/>
                <w:szCs w:val="20"/>
              </w:rPr>
            </w:pPr>
            <w:r w:rsidRPr="00F76DC3">
              <w:rPr>
                <w:rFonts w:ascii="Arial" w:eastAsia="新細明體" w:hAnsi="Arial" w:cs="新細明體" w:hint="eastAsia"/>
                <w:kern w:val="0"/>
                <w:sz w:val="20"/>
                <w:szCs w:val="20"/>
              </w:rPr>
              <w:t>分數</w:t>
            </w:r>
          </w:p>
        </w:tc>
        <w:tc>
          <w:tcPr>
            <w:tcW w:w="430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7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27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45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53</w:t>
            </w:r>
          </w:p>
        </w:tc>
        <w:tc>
          <w:tcPr>
            <w:tcW w:w="483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83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113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143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171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191</w:t>
            </w:r>
          </w:p>
        </w:tc>
        <w:tc>
          <w:tcPr>
            <w:tcW w:w="617" w:type="dxa"/>
          </w:tcPr>
          <w:p w:rsidR="005D2E44" w:rsidRPr="00F76DC3" w:rsidRDefault="005D2E44" w:rsidP="00F76DC3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Arial" w:eastAsia="新細明體" w:hAnsi="Arial" w:cs="新細明體"/>
                <w:kern w:val="0"/>
                <w:szCs w:val="24"/>
              </w:rPr>
            </w:pPr>
            <w:r w:rsidRPr="00F76DC3">
              <w:rPr>
                <w:rFonts w:ascii="Arial" w:eastAsia="新細明體" w:hAnsi="Arial" w:cs="新細明體"/>
                <w:kern w:val="0"/>
                <w:szCs w:val="24"/>
              </w:rPr>
              <w:t>210</w:t>
            </w:r>
          </w:p>
        </w:tc>
      </w:tr>
    </w:tbl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輸入說明：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第一行的數字，表示有幾個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計分板要計分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，第二行開始的每一行，為一個獨立的計分板。每一行包含</w:t>
      </w:r>
      <w:r w:rsidRPr="00F76DC3">
        <w:rPr>
          <w:rFonts w:ascii="Arial" w:eastAsia="新細明體" w:hAnsi="Arial" w:cs="TimesNewRomanPSMT"/>
          <w:kern w:val="0"/>
          <w:szCs w:val="24"/>
        </w:rPr>
        <w:t xml:space="preserve">10 </w:t>
      </w:r>
      <w:r w:rsidRPr="00F76DC3">
        <w:rPr>
          <w:rFonts w:ascii="Arial" w:eastAsia="新細明體" w:hAnsi="Arial" w:cs="新細明體" w:hint="eastAsia"/>
          <w:kern w:val="0"/>
          <w:szCs w:val="24"/>
        </w:rPr>
        <w:t>格擊球結果。每格以一個空白作為區隔。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輸出說明：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對輸入的每</w:t>
      </w:r>
      <w:proofErr w:type="gramStart"/>
      <w:r w:rsidRPr="00F76DC3">
        <w:rPr>
          <w:rFonts w:ascii="Arial" w:eastAsia="新細明體" w:hAnsi="Arial" w:cs="新細明體" w:hint="eastAsia"/>
          <w:kern w:val="0"/>
          <w:szCs w:val="24"/>
        </w:rPr>
        <w:t>個</w:t>
      </w:r>
      <w:proofErr w:type="gramEnd"/>
      <w:r w:rsidRPr="00F76DC3">
        <w:rPr>
          <w:rFonts w:ascii="Arial" w:eastAsia="新細明體" w:hAnsi="Arial" w:cs="新細明體" w:hint="eastAsia"/>
          <w:kern w:val="0"/>
          <w:szCs w:val="24"/>
        </w:rPr>
        <w:t>計分板，分別計算出後的總分數。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輸入範例：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TimesNewRomanPSMT"/>
          <w:kern w:val="0"/>
          <w:szCs w:val="24"/>
        </w:rPr>
      </w:pPr>
      <w:r w:rsidRPr="00F76DC3">
        <w:rPr>
          <w:rFonts w:ascii="Arial" w:eastAsia="新細明體" w:hAnsi="Arial" w:cs="TimesNewRomanPSMT"/>
          <w:kern w:val="0"/>
          <w:szCs w:val="24"/>
        </w:rPr>
        <w:t>2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DFKaiShu-SB-Estd-BF"/>
          <w:kern w:val="0"/>
          <w:szCs w:val="24"/>
        </w:rPr>
      </w:pPr>
      <w:r w:rsidRPr="00F76DC3">
        <w:rPr>
          <w:rFonts w:ascii="Arial" w:eastAsia="新細明體" w:hAnsi="Arial" w:cs="DFKaiShu-SB-Estd-BF"/>
          <w:kern w:val="0"/>
          <w:szCs w:val="24"/>
        </w:rPr>
        <w:t xml:space="preserve">7- 8/ X 8- X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8/9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DFKaiShu-SB-Estd-BF"/>
          <w:kern w:val="0"/>
          <w:szCs w:val="24"/>
        </w:rPr>
      </w:pPr>
      <w:r w:rsidRPr="00F76DC3">
        <w:rPr>
          <w:rFonts w:ascii="Arial" w:eastAsia="新細明體" w:hAnsi="Arial" w:cs="DFKaiShu-SB-Estd-BF"/>
          <w:kern w:val="0"/>
          <w:szCs w:val="24"/>
        </w:rPr>
        <w:t xml:space="preserve">X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</w:t>
      </w:r>
      <w:proofErr w:type="spellStart"/>
      <w:r w:rsidRPr="00F76DC3">
        <w:rPr>
          <w:rFonts w:ascii="Arial" w:eastAsia="新細明體" w:hAnsi="Arial" w:cs="DFKaiShu-SB-Estd-BF"/>
          <w:kern w:val="0"/>
          <w:szCs w:val="24"/>
        </w:rPr>
        <w:t>X</w:t>
      </w:r>
      <w:proofErr w:type="spellEnd"/>
      <w:r w:rsidRPr="00F76DC3">
        <w:rPr>
          <w:rFonts w:ascii="Arial" w:eastAsia="新細明體" w:hAnsi="Arial" w:cs="DFKaiShu-SB-Estd-BF"/>
          <w:kern w:val="0"/>
          <w:szCs w:val="24"/>
        </w:rPr>
        <w:t xml:space="preserve"> XXX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新細明體"/>
          <w:kern w:val="0"/>
          <w:szCs w:val="24"/>
        </w:rPr>
      </w:pPr>
      <w:r w:rsidRPr="00F76DC3">
        <w:rPr>
          <w:rFonts w:ascii="Arial" w:eastAsia="新細明體" w:hAnsi="Arial" w:cs="新細明體" w:hint="eastAsia"/>
          <w:kern w:val="0"/>
          <w:szCs w:val="24"/>
        </w:rPr>
        <w:t>輸出範例：</w:t>
      </w:r>
    </w:p>
    <w:p w:rsidR="001C7B6E" w:rsidRPr="00F76DC3" w:rsidRDefault="001C7B6E" w:rsidP="00F76DC3">
      <w:pPr>
        <w:autoSpaceDE w:val="0"/>
        <w:autoSpaceDN w:val="0"/>
        <w:adjustRightInd w:val="0"/>
        <w:spacing w:line="360" w:lineRule="exact"/>
        <w:jc w:val="both"/>
        <w:rPr>
          <w:rFonts w:ascii="Arial" w:eastAsia="新細明體" w:hAnsi="Arial" w:cs="TimesNewRomanPSMT"/>
          <w:kern w:val="0"/>
          <w:szCs w:val="24"/>
        </w:rPr>
      </w:pPr>
      <w:r w:rsidRPr="00F76DC3">
        <w:rPr>
          <w:rFonts w:ascii="Arial" w:eastAsia="新細明體" w:hAnsi="Arial" w:cs="TimesNewRomanPSMT"/>
          <w:kern w:val="0"/>
          <w:szCs w:val="24"/>
        </w:rPr>
        <w:t>210</w:t>
      </w:r>
    </w:p>
    <w:p w:rsidR="00074436" w:rsidRPr="00F76DC3" w:rsidRDefault="001C7B6E" w:rsidP="00F76DC3">
      <w:pPr>
        <w:spacing w:line="360" w:lineRule="exact"/>
        <w:jc w:val="both"/>
        <w:rPr>
          <w:rFonts w:ascii="Arial" w:eastAsia="新細明體" w:hAnsi="Arial" w:cs="TimesNewRomanPSMT"/>
          <w:kern w:val="0"/>
          <w:szCs w:val="24"/>
        </w:rPr>
      </w:pPr>
      <w:r w:rsidRPr="00F76DC3">
        <w:rPr>
          <w:rFonts w:ascii="Arial" w:eastAsia="新細明體" w:hAnsi="Arial" w:cs="TimesNewRomanPSMT"/>
          <w:kern w:val="0"/>
          <w:szCs w:val="24"/>
        </w:rPr>
        <w:t>300</w:t>
      </w:r>
    </w:p>
    <w:p w:rsidR="005D2E44" w:rsidRPr="00F76DC3" w:rsidRDefault="005D2E44" w:rsidP="00F76DC3">
      <w:pPr>
        <w:spacing w:line="360" w:lineRule="exact"/>
        <w:jc w:val="both"/>
        <w:rPr>
          <w:rFonts w:ascii="Arial" w:eastAsia="新細明體" w:hAnsi="Arial" w:cs="TimesNewRomanPSMT"/>
          <w:kern w:val="0"/>
          <w:szCs w:val="24"/>
        </w:rPr>
      </w:pPr>
      <w:r w:rsidRPr="00F76DC3">
        <w:rPr>
          <w:rFonts w:ascii="Arial" w:eastAsia="新細明體" w:hAnsi="Arial" w:cs="TimesNewRomanPSMT" w:hint="eastAsia"/>
          <w:kern w:val="0"/>
          <w:szCs w:val="24"/>
        </w:rPr>
        <w:lastRenderedPageBreak/>
        <w:t>程式碼：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>Imports System.IO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>Public Class Form1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Dim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fr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As New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FileInfo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>"in.txt")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Dim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fw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As New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FileInfo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>"out.txt")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Dim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sw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As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StreamWriter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fw.CreateText</w:t>
      </w:r>
      <w:proofErr w:type="spell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Dim 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ia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 xml:space="preserve"> As Byte '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ia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=</w:t>
      </w:r>
      <w:r w:rsidRPr="00F76DC3">
        <w:rPr>
          <w:rFonts w:ascii="Arial" w:eastAsia="新細明體" w:hAnsi="Arial" w:hint="eastAsia"/>
          <w:sz w:val="16"/>
          <w:szCs w:val="16"/>
        </w:rPr>
        <w:t>第一航資料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Dim 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ib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 xml:space="preserve">, 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 xml:space="preserve">(11), 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, bb As String '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ib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=</w:t>
      </w:r>
      <w:proofErr w:type="gramStart"/>
      <w:r w:rsidRPr="00F76DC3">
        <w:rPr>
          <w:rFonts w:ascii="Arial" w:eastAsia="新細明體" w:hAnsi="Arial" w:hint="eastAsia"/>
          <w:sz w:val="16"/>
          <w:szCs w:val="16"/>
        </w:rPr>
        <w:t>每航資料</w:t>
      </w:r>
      <w:proofErr w:type="gramEnd"/>
      <w:r w:rsidRPr="00F76DC3">
        <w:rPr>
          <w:rFonts w:ascii="Arial" w:eastAsia="新細明體" w:hAnsi="Arial" w:hint="eastAsia"/>
          <w:sz w:val="16"/>
          <w:szCs w:val="16"/>
        </w:rPr>
        <w:t xml:space="preserve">  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Dim </w:t>
      </w:r>
      <w:proofErr w:type="gramStart"/>
      <w:r w:rsidRPr="00F76DC3">
        <w:rPr>
          <w:rFonts w:ascii="Arial" w:eastAsia="新細明體" w:hAnsi="Arial"/>
          <w:sz w:val="16"/>
          <w:szCs w:val="16"/>
        </w:rPr>
        <w:t>sum(</w:t>
      </w:r>
      <w:proofErr w:type="gramEnd"/>
      <w:r w:rsidRPr="00F76DC3">
        <w:rPr>
          <w:rFonts w:ascii="Arial" w:eastAsia="新細明體" w:hAnsi="Arial"/>
          <w:sz w:val="16"/>
          <w:szCs w:val="16"/>
        </w:rPr>
        <w:t>11), x, n As Integer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Private Sub Form1_</w:t>
      </w:r>
      <w:proofErr w:type="gramStart"/>
      <w:r w:rsidRPr="00F76DC3">
        <w:rPr>
          <w:rFonts w:ascii="Arial" w:eastAsia="新細明體" w:hAnsi="Arial"/>
          <w:sz w:val="16"/>
          <w:szCs w:val="16"/>
        </w:rPr>
        <w:t>Load(</w:t>
      </w:r>
      <w:proofErr w:type="spellStart"/>
      <w:proofErr w:type="gramEnd"/>
      <w:r w:rsidRPr="00F76DC3">
        <w:rPr>
          <w:rFonts w:ascii="Arial" w:eastAsia="新細明體" w:hAnsi="Arial"/>
          <w:sz w:val="16"/>
          <w:szCs w:val="16"/>
        </w:rPr>
        <w:t>ByVal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sender As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System.Object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,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ByVal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e As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System.EventArgs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) Handles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MyBase.Load</w:t>
      </w:r>
      <w:proofErr w:type="spell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If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fr.Exists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= False Then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End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ElseIf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fw.Exists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= False Then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fw.Create</w:t>
      </w:r>
      <w:proofErr w:type="spellEnd"/>
      <w:r w:rsidRPr="00F76DC3">
        <w:rPr>
          <w:rFonts w:ascii="Arial" w:eastAsia="新細明體" w:hAnsi="Arial"/>
          <w:sz w:val="16"/>
          <w:szCs w:val="16"/>
        </w:rPr>
        <w:t>()</w:t>
      </w:r>
      <w:proofErr w:type="gram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End If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Dim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sr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As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StreamReader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fr.OpenText</w:t>
      </w:r>
      <w:proofErr w:type="spell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ia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sr.ReadLine</w:t>
      </w:r>
      <w:proofErr w:type="spell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For i = 1 </w:t>
      </w:r>
      <w:proofErr w:type="gramStart"/>
      <w:r w:rsidRPr="00F76DC3">
        <w:rPr>
          <w:rFonts w:ascii="Arial" w:eastAsia="新細明體" w:hAnsi="Arial"/>
          <w:sz w:val="16"/>
          <w:szCs w:val="16"/>
        </w:rPr>
        <w:t>To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ia</w:t>
      </w:r>
      <w:proofErr w:type="spell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ib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Trim(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sr.ReadLine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) :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ReDim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(10) : n = 0 :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ReDim</w:t>
      </w:r>
      <w:proofErr w:type="spellEnd"/>
      <w:r w:rsidRPr="00F76DC3">
        <w:rPr>
          <w:rFonts w:ascii="Arial" w:eastAsia="新細明體" w:hAnsi="Arial"/>
          <w:sz w:val="16"/>
          <w:szCs w:val="16"/>
        </w:rPr>
        <w:t xml:space="preserve"> sum(11) : x = 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        For j = 1 To Len(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ib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) '</w:t>
      </w:r>
      <w:r w:rsidRPr="00F76DC3">
        <w:rPr>
          <w:rFonts w:ascii="Arial" w:eastAsia="新細明體" w:hAnsi="Arial" w:hint="eastAsia"/>
          <w:sz w:val="16"/>
          <w:szCs w:val="16"/>
        </w:rPr>
        <w:t>分別帶入剛行的</w:t>
      </w:r>
      <w:r w:rsidRPr="00F76DC3">
        <w:rPr>
          <w:rFonts w:ascii="Arial" w:eastAsia="新細明體" w:hAnsi="Arial" w:hint="eastAsia"/>
          <w:sz w:val="16"/>
          <w:szCs w:val="16"/>
        </w:rPr>
        <w:t>10</w:t>
      </w:r>
      <w:r w:rsidRPr="00F76DC3">
        <w:rPr>
          <w:rFonts w:ascii="Arial" w:eastAsia="新細明體" w:hAnsi="Arial" w:hint="eastAsia"/>
          <w:sz w:val="16"/>
          <w:szCs w:val="16"/>
        </w:rPr>
        <w:t>格代表字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If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proofErr w:type="gramEnd"/>
      <w:r w:rsidRPr="00F76DC3">
        <w:rPr>
          <w:rFonts w:ascii="Arial" w:eastAsia="新細明體" w:hAnsi="Arial"/>
          <w:sz w:val="16"/>
          <w:szCs w:val="16"/>
        </w:rPr>
        <w:t>ib</w:t>
      </w:r>
      <w:proofErr w:type="spellEnd"/>
      <w:r w:rsidRPr="00F76DC3">
        <w:rPr>
          <w:rFonts w:ascii="Arial" w:eastAsia="新細明體" w:hAnsi="Arial"/>
          <w:sz w:val="16"/>
          <w:szCs w:val="16"/>
        </w:rPr>
        <w:t>, j, 1) &lt;&gt; " " Then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n) &amp;=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ib</w:t>
      </w:r>
      <w:proofErr w:type="spellEnd"/>
      <w:r w:rsidRPr="00F76DC3">
        <w:rPr>
          <w:rFonts w:ascii="Arial" w:eastAsia="新細明體" w:hAnsi="Arial"/>
          <w:sz w:val="16"/>
          <w:szCs w:val="16"/>
        </w:rPr>
        <w:t>, j, 1) : x += 1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Else :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n += 1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End If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For j = 0 To 9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            For k = 1 To Len(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(j)) '</w:t>
      </w:r>
      <w:r w:rsidRPr="00F76DC3">
        <w:rPr>
          <w:rFonts w:ascii="Arial" w:eastAsia="新細明體" w:hAnsi="Arial" w:hint="eastAsia"/>
          <w:sz w:val="16"/>
          <w:szCs w:val="16"/>
        </w:rPr>
        <w:t>先計算該局時得分數</w:t>
      </w:r>
      <w:r w:rsidRPr="00F76DC3">
        <w:rPr>
          <w:rFonts w:ascii="Arial" w:eastAsia="新細明體" w:hAnsi="Arial" w:hint="eastAsia"/>
          <w:sz w:val="16"/>
          <w:szCs w:val="16"/>
        </w:rPr>
        <w:t>(</w:t>
      </w:r>
      <w:r w:rsidRPr="00F76DC3">
        <w:rPr>
          <w:rFonts w:ascii="Arial" w:eastAsia="新細明體" w:hAnsi="Arial" w:hint="eastAsia"/>
          <w:sz w:val="16"/>
          <w:szCs w:val="16"/>
        </w:rPr>
        <w:t>並未</w:t>
      </w:r>
      <w:r w:rsidRPr="00F76DC3">
        <w:rPr>
          <w:rFonts w:ascii="Arial" w:eastAsia="新細明體" w:hAnsi="Arial" w:hint="eastAsia"/>
          <w:sz w:val="16"/>
          <w:szCs w:val="16"/>
        </w:rPr>
        <w:t>+</w:t>
      </w:r>
      <w:r w:rsidRPr="00F76DC3">
        <w:rPr>
          <w:rFonts w:ascii="Arial" w:eastAsia="新細明體" w:hAnsi="Arial" w:hint="eastAsia"/>
          <w:sz w:val="16"/>
          <w:szCs w:val="16"/>
        </w:rPr>
        <w:t>前後得分</w:t>
      </w:r>
      <w:r w:rsidRPr="00F76DC3">
        <w:rPr>
          <w:rFonts w:ascii="Arial" w:eastAsia="新細明體" w:hAnsi="Arial" w:hint="eastAsia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(j), k, 1)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Select Case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Case 1 To 9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If (Len(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j)) = 3 Or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(j), 1, 1) = "X") And k = Len(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(j)) And j = 9 Then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sum(</w:t>
      </w:r>
      <w:proofErr w:type="gramEnd"/>
      <w:r w:rsidRPr="00F76DC3">
        <w:rPr>
          <w:rFonts w:ascii="Arial" w:eastAsia="新細明體" w:hAnsi="Arial"/>
          <w:sz w:val="16"/>
          <w:szCs w:val="16"/>
        </w:rPr>
        <w:t>j + 1) = Val(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Else :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sum(j) = Val(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End If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Case "/", "X"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If (Len(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j)) = 3 Or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(j), 1, 1) = "X") And k = Len(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(j)) And j = 9 Then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sum(</w:t>
      </w:r>
      <w:proofErr w:type="gramEnd"/>
      <w:r w:rsidRPr="00F76DC3">
        <w:rPr>
          <w:rFonts w:ascii="Arial" w:eastAsia="新細明體" w:hAnsi="Arial"/>
          <w:sz w:val="16"/>
          <w:szCs w:val="16"/>
        </w:rPr>
        <w:t>j + 1) = 10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Else :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sum(j) = 10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End If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End Select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lastRenderedPageBreak/>
        <w:t xml:space="preserve">                If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>j) = "XXX" Then sum(j) += 10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n = 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        For j = 0 To 10 '</w:t>
      </w:r>
      <w:r w:rsidRPr="00F76DC3">
        <w:rPr>
          <w:rFonts w:ascii="Arial" w:eastAsia="新細明體" w:hAnsi="Arial" w:hint="eastAsia"/>
          <w:sz w:val="16"/>
          <w:szCs w:val="16"/>
        </w:rPr>
        <w:t>計算總分數</w:t>
      </w:r>
      <w:r w:rsidRPr="00F76DC3">
        <w:rPr>
          <w:rFonts w:ascii="Arial" w:eastAsia="新細明體" w:hAnsi="Arial" w:hint="eastAsia"/>
          <w:sz w:val="16"/>
          <w:szCs w:val="16"/>
        </w:rPr>
        <w:t>(</w:t>
      </w:r>
      <w:r w:rsidRPr="00F76DC3">
        <w:rPr>
          <w:rFonts w:ascii="Arial" w:eastAsia="新細明體" w:hAnsi="Arial" w:hint="eastAsia"/>
          <w:sz w:val="16"/>
          <w:szCs w:val="16"/>
        </w:rPr>
        <w:t>並未</w:t>
      </w:r>
      <w:r w:rsidRPr="00F76DC3">
        <w:rPr>
          <w:rFonts w:ascii="Arial" w:eastAsia="新細明體" w:hAnsi="Arial" w:hint="eastAsia"/>
          <w:sz w:val="16"/>
          <w:szCs w:val="16"/>
        </w:rPr>
        <w:t>+</w:t>
      </w:r>
      <w:r w:rsidRPr="00F76DC3">
        <w:rPr>
          <w:rFonts w:ascii="Arial" w:eastAsia="新細明體" w:hAnsi="Arial" w:hint="eastAsia"/>
          <w:sz w:val="16"/>
          <w:szCs w:val="16"/>
        </w:rPr>
        <w:t>前後得分</w:t>
      </w:r>
      <w:r w:rsidRPr="00F76DC3">
        <w:rPr>
          <w:rFonts w:ascii="Arial" w:eastAsia="新細明體" w:hAnsi="Arial" w:hint="eastAsia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n += </w:t>
      </w:r>
      <w:proofErr w:type="gramStart"/>
      <w:r w:rsidRPr="00F76DC3">
        <w:rPr>
          <w:rFonts w:ascii="Arial" w:eastAsia="新細明體" w:hAnsi="Arial"/>
          <w:sz w:val="16"/>
          <w:szCs w:val="16"/>
        </w:rPr>
        <w:t>sum(</w:t>
      </w:r>
      <w:proofErr w:type="gramEnd"/>
      <w:r w:rsidRPr="00F76DC3">
        <w:rPr>
          <w:rFonts w:ascii="Arial" w:eastAsia="新細明體" w:hAnsi="Arial"/>
          <w:sz w:val="16"/>
          <w:szCs w:val="16"/>
        </w:rPr>
        <w:t>j)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For j = 0 To 8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 w:hint="eastAsia"/>
          <w:sz w:val="16"/>
          <w:szCs w:val="16"/>
        </w:rPr>
      </w:pPr>
      <w:r w:rsidRPr="00F76DC3">
        <w:rPr>
          <w:rFonts w:ascii="Arial" w:eastAsia="新細明體" w:hAnsi="Arial" w:hint="eastAsia"/>
          <w:sz w:val="16"/>
          <w:szCs w:val="16"/>
        </w:rPr>
        <w:t xml:space="preserve">                For k = 1 To Len(</w:t>
      </w:r>
      <w:proofErr w:type="spellStart"/>
      <w:r w:rsidRPr="00F76DC3">
        <w:rPr>
          <w:rFonts w:ascii="Arial" w:eastAsia="新細明體" w:hAnsi="Arial" w:hint="eastAsia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 w:hint="eastAsia"/>
          <w:sz w:val="16"/>
          <w:szCs w:val="16"/>
        </w:rPr>
        <w:t>(j)) '</w:t>
      </w:r>
      <w:r w:rsidRPr="00F76DC3">
        <w:rPr>
          <w:rFonts w:ascii="Arial" w:eastAsia="新細明體" w:hAnsi="Arial" w:hint="eastAsia"/>
          <w:sz w:val="16"/>
          <w:szCs w:val="16"/>
        </w:rPr>
        <w:t>計算而外加分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(j), k, 1)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Select Case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Case "X"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bb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 + 1) : x = 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If </w:t>
      </w:r>
      <w:proofErr w:type="gramStart"/>
      <w:r w:rsidRPr="00F76DC3">
        <w:rPr>
          <w:rFonts w:ascii="Arial" w:eastAsia="新細明體" w:hAnsi="Arial"/>
          <w:sz w:val="16"/>
          <w:szCs w:val="16"/>
        </w:rPr>
        <w:t>Len(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bb) = 1 Then bb &amp;=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 + 2)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For l = 1 To 2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(bb, l, 1)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Select Case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Case 1 To 9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    n += </w:t>
      </w:r>
      <w:proofErr w:type="gramStart"/>
      <w:r w:rsidRPr="00F76DC3">
        <w:rPr>
          <w:rFonts w:ascii="Arial" w:eastAsia="新細明體" w:hAnsi="Arial"/>
          <w:sz w:val="16"/>
          <w:szCs w:val="16"/>
        </w:rPr>
        <w:t>Val(</w:t>
      </w:r>
      <w:proofErr w:type="spellStart"/>
      <w:proofErr w:type="gramEnd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 : x = Val(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Case "X"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    n += 10</w:t>
      </w:r>
      <w:bookmarkStart w:id="0" w:name="_GoBack"/>
      <w:bookmarkEnd w:id="0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Case "/"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    n += 10 - x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End Select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Case "/"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</w:t>
      </w:r>
      <w:proofErr w:type="gramStart"/>
      <w:r w:rsidRPr="00F76DC3">
        <w:rPr>
          <w:rFonts w:ascii="Arial" w:eastAsia="新細明體" w:hAnsi="Arial"/>
          <w:sz w:val="16"/>
          <w:szCs w:val="16"/>
        </w:rPr>
        <w:t>bb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ic</w:t>
      </w:r>
      <w:proofErr w:type="spellEnd"/>
      <w:r w:rsidRPr="00F76DC3">
        <w:rPr>
          <w:rFonts w:ascii="Arial" w:eastAsia="新細明體" w:hAnsi="Arial"/>
          <w:sz w:val="16"/>
          <w:szCs w:val="16"/>
        </w:rPr>
        <w:t>(j + 1)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  <w:r w:rsidRPr="00F76DC3">
        <w:rPr>
          <w:rFonts w:ascii="Arial" w:eastAsia="新細明體" w:hAnsi="Arial"/>
          <w:sz w:val="16"/>
          <w:szCs w:val="16"/>
        </w:rPr>
        <w:t xml:space="preserve"> =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Microsoft.VisualBasic.Mid</w:t>
      </w:r>
      <w:proofErr w:type="spellEnd"/>
      <w:r w:rsidRPr="00F76DC3">
        <w:rPr>
          <w:rFonts w:ascii="Arial" w:eastAsia="新細明體" w:hAnsi="Arial"/>
          <w:sz w:val="16"/>
          <w:szCs w:val="16"/>
        </w:rPr>
        <w:t>(bb, 1, 1)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Select Case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proofErr w:type="gramEnd"/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Case 1 To 9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n += </w:t>
      </w:r>
      <w:proofErr w:type="gramStart"/>
      <w:r w:rsidRPr="00F76DC3">
        <w:rPr>
          <w:rFonts w:ascii="Arial" w:eastAsia="新細明體" w:hAnsi="Arial"/>
          <w:sz w:val="16"/>
          <w:szCs w:val="16"/>
        </w:rPr>
        <w:t>Val(</w:t>
      </w:r>
      <w:proofErr w:type="spellStart"/>
      <w:proofErr w:type="gramEnd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 : x = Val(</w:t>
      </w:r>
      <w:proofErr w:type="spellStart"/>
      <w:r w:rsidRPr="00F76DC3">
        <w:rPr>
          <w:rFonts w:ascii="Arial" w:eastAsia="新細明體" w:hAnsi="Arial"/>
          <w:sz w:val="16"/>
          <w:szCs w:val="16"/>
        </w:rPr>
        <w:t>aa</w:t>
      </w:r>
      <w:proofErr w:type="spellEnd"/>
      <w:r w:rsidRPr="00F76DC3">
        <w:rPr>
          <w:rFonts w:ascii="Arial" w:eastAsia="新細明體" w:hAnsi="Arial"/>
          <w:sz w:val="16"/>
          <w:szCs w:val="16"/>
        </w:rPr>
        <w:t>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Case "X"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        n += 10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        End Select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    End Select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sw.WriteLine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>n)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Next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    </w:t>
      </w:r>
      <w:proofErr w:type="spellStart"/>
      <w:proofErr w:type="gramStart"/>
      <w:r w:rsidRPr="00F76DC3">
        <w:rPr>
          <w:rFonts w:ascii="Arial" w:eastAsia="新細明體" w:hAnsi="Arial"/>
          <w:sz w:val="16"/>
          <w:szCs w:val="16"/>
        </w:rPr>
        <w:t>sw.Flush</w:t>
      </w:r>
      <w:proofErr w:type="spellEnd"/>
      <w:r w:rsidRPr="00F76DC3">
        <w:rPr>
          <w:rFonts w:ascii="Arial" w:eastAsia="新細明體" w:hAnsi="Arial"/>
          <w:sz w:val="16"/>
          <w:szCs w:val="16"/>
        </w:rPr>
        <w:t>(</w:t>
      </w:r>
      <w:proofErr w:type="gramEnd"/>
      <w:r w:rsidRPr="00F76DC3">
        <w:rPr>
          <w:rFonts w:ascii="Arial" w:eastAsia="新細明體" w:hAnsi="Arial"/>
          <w:sz w:val="16"/>
          <w:szCs w:val="16"/>
        </w:rPr>
        <w:t xml:space="preserve">) : </w:t>
      </w:r>
      <w:proofErr w:type="spellStart"/>
      <w:r w:rsidRPr="00F76DC3">
        <w:rPr>
          <w:rFonts w:ascii="Arial" w:eastAsia="新細明體" w:hAnsi="Arial"/>
          <w:sz w:val="16"/>
          <w:szCs w:val="16"/>
        </w:rPr>
        <w:t>sw.Close</w:t>
      </w:r>
      <w:proofErr w:type="spellEnd"/>
      <w:r w:rsidRPr="00F76DC3">
        <w:rPr>
          <w:rFonts w:ascii="Arial" w:eastAsia="新細明體" w:hAnsi="Arial"/>
          <w:sz w:val="16"/>
          <w:szCs w:val="16"/>
        </w:rPr>
        <w:t>() : End</w:t>
      </w:r>
    </w:p>
    <w:p w:rsidR="00F76DC3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 xml:space="preserve">    End Sub</w:t>
      </w:r>
    </w:p>
    <w:p w:rsidR="005D2E44" w:rsidRPr="00F76DC3" w:rsidRDefault="00F76DC3" w:rsidP="00F76DC3">
      <w:pPr>
        <w:spacing w:line="320" w:lineRule="exact"/>
        <w:jc w:val="both"/>
        <w:rPr>
          <w:rFonts w:ascii="Arial" w:eastAsia="新細明體" w:hAnsi="Arial"/>
          <w:sz w:val="16"/>
          <w:szCs w:val="16"/>
        </w:rPr>
      </w:pPr>
      <w:r w:rsidRPr="00F76DC3">
        <w:rPr>
          <w:rFonts w:ascii="Arial" w:eastAsia="新細明體" w:hAnsi="Arial"/>
          <w:sz w:val="16"/>
          <w:szCs w:val="16"/>
        </w:rPr>
        <w:t>End Class</w:t>
      </w:r>
    </w:p>
    <w:sectPr w:rsidR="005D2E44" w:rsidRPr="00F76DC3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8CE" w:rsidRDefault="007858CE" w:rsidP="00A44428">
      <w:r>
        <w:separator/>
      </w:r>
    </w:p>
  </w:endnote>
  <w:endnote w:type="continuationSeparator" w:id="0">
    <w:p w:rsidR="007858CE" w:rsidRDefault="007858C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Shu-SB-Estd-BF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76DC3" w:rsidRPr="00F76DC3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8CE" w:rsidRDefault="007858CE" w:rsidP="00A44428">
      <w:r>
        <w:separator/>
      </w:r>
    </w:p>
  </w:footnote>
  <w:footnote w:type="continuationSeparator" w:id="0">
    <w:p w:rsidR="007858CE" w:rsidRDefault="007858C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C7B6E"/>
    <w:rsid w:val="00232D0F"/>
    <w:rsid w:val="005D2E44"/>
    <w:rsid w:val="007858CE"/>
    <w:rsid w:val="00856DE3"/>
    <w:rsid w:val="008914BE"/>
    <w:rsid w:val="00A37531"/>
    <w:rsid w:val="00A44428"/>
    <w:rsid w:val="00C541CB"/>
    <w:rsid w:val="00F76DC3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5D2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table" w:styleId="a7">
    <w:name w:val="Table Grid"/>
    <w:basedOn w:val="a1"/>
    <w:uiPriority w:val="59"/>
    <w:rsid w:val="005D2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620</Words>
  <Characters>3538</Characters>
  <Application>Microsoft Office Word</Application>
  <DocSecurity>0</DocSecurity>
  <Lines>29</Lines>
  <Paragraphs>8</Paragraphs>
  <ScaleCrop>false</ScaleCrop>
  <Company>TestComputer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2012-09-27T07:32:00Z</dcterms:modified>
</cp:coreProperties>
</file>