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A7" w:rsidRDefault="004E6AA7" w:rsidP="004E6AA7"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ython</w:t>
      </w:r>
      <w:r>
        <w:rPr>
          <w:rFonts w:hint="eastAsia"/>
          <w:b/>
          <w:bCs/>
        </w:rPr>
        <w:t>程式語法</w:t>
      </w:r>
    </w:p>
    <w:p w:rsidR="00E94D19" w:rsidRDefault="00685C71">
      <w:r>
        <w:rPr>
          <w:rFonts w:hint="eastAsia"/>
          <w:b/>
          <w:bCs/>
        </w:rPr>
        <w:t xml:space="preserve">    </w:t>
      </w:r>
      <w:r w:rsidR="004E6AA7">
        <w:rPr>
          <w:rFonts w:hint="eastAsia"/>
          <w:b/>
          <w:bCs/>
        </w:rPr>
        <w:t>Pytho</w:t>
      </w:r>
      <w:r>
        <w:rPr>
          <w:rFonts w:hint="eastAsia"/>
          <w:b/>
          <w:bCs/>
        </w:rPr>
        <w:t>n</w:t>
      </w:r>
      <w:r w:rsidR="004E6AA7">
        <w:rPr>
          <w:rFonts w:hint="eastAsia"/>
        </w:rPr>
        <w:t>是一種廣泛使用的</w:t>
      </w:r>
      <w:r w:rsidR="004E6AA7" w:rsidRPr="00685C71">
        <w:fldChar w:fldCharType="begin"/>
      </w:r>
      <w:r w:rsidR="004E6AA7" w:rsidRPr="00685C71">
        <w:instrText xml:space="preserve"> HYPERLINK "https://zh.wikipedia.org/wiki/%E9%AB%98%E7%BA%A7%E8%AF%AD%E8%A8%80" \o "</w:instrText>
      </w:r>
      <w:r w:rsidR="004E6AA7" w:rsidRPr="00685C71">
        <w:instrText>高階語言</w:instrText>
      </w:r>
      <w:r w:rsidR="004E6AA7" w:rsidRPr="00685C71">
        <w:instrText xml:space="preserve">" </w:instrText>
      </w:r>
      <w:r w:rsidR="004E6AA7" w:rsidRPr="00685C71">
        <w:fldChar w:fldCharType="separate"/>
      </w:r>
      <w:r w:rsidR="004E6AA7" w:rsidRPr="00685C71">
        <w:rPr>
          <w:rStyle w:val="a3"/>
          <w:rFonts w:hint="eastAsia"/>
          <w:color w:val="auto"/>
          <w:u w:val="none"/>
        </w:rPr>
        <w:t>高階程式語言</w:t>
      </w:r>
      <w:r w:rsidR="004E6AA7" w:rsidRPr="00685C71">
        <w:fldChar w:fldCharType="end"/>
      </w:r>
      <w:r w:rsidR="004E6AA7">
        <w:rPr>
          <w:rFonts w:hint="eastAsia"/>
        </w:rPr>
        <w:t>。</w:t>
      </w:r>
      <w:r w:rsidR="004E6AA7">
        <w:rPr>
          <w:rFonts w:hint="eastAsia"/>
        </w:rPr>
        <w:t xml:space="preserve">Python </w:t>
      </w:r>
      <w:r w:rsidR="004E6AA7">
        <w:rPr>
          <w:rFonts w:hint="eastAsia"/>
        </w:rPr>
        <w:t>的設計哲學強調代碼的</w:t>
      </w:r>
      <w:r w:rsidR="004E6AA7" w:rsidRPr="00685C71">
        <w:fldChar w:fldCharType="begin"/>
      </w:r>
      <w:r w:rsidR="004E6AA7" w:rsidRPr="00685C71">
        <w:instrText xml:space="preserve"> HYPERLINK "https://zh.wikipedia.org/wiki/%E5%8F%AF%E8%AF%BB%E6%80%A7" \o "</w:instrText>
      </w:r>
      <w:r w:rsidR="004E6AA7" w:rsidRPr="00685C71">
        <w:instrText>可讀性</w:instrText>
      </w:r>
      <w:r w:rsidR="004E6AA7" w:rsidRPr="00685C71">
        <w:instrText xml:space="preserve">" </w:instrText>
      </w:r>
      <w:r w:rsidR="004E6AA7" w:rsidRPr="00685C71">
        <w:fldChar w:fldCharType="separate"/>
      </w:r>
      <w:r w:rsidR="004E6AA7" w:rsidRPr="00685C71">
        <w:rPr>
          <w:rStyle w:val="a3"/>
          <w:rFonts w:hint="eastAsia"/>
          <w:color w:val="auto"/>
          <w:u w:val="none"/>
        </w:rPr>
        <w:t>可讀性</w:t>
      </w:r>
      <w:r w:rsidR="004E6AA7" w:rsidRPr="00685C71">
        <w:fldChar w:fldCharType="end"/>
      </w:r>
      <w:r w:rsidR="004E6AA7">
        <w:rPr>
          <w:rFonts w:hint="eastAsia"/>
        </w:rPr>
        <w:t>和簡潔的語法（尤其是使用空格縮排劃分代碼塊，而非使用大括弧或者關鍵詞）。相比於</w:t>
      </w:r>
      <w:r w:rsidR="004E6AA7">
        <w:rPr>
          <w:rFonts w:hint="eastAsia"/>
        </w:rPr>
        <w:t xml:space="preserve"> C++ </w:t>
      </w:r>
      <w:r w:rsidR="004E6AA7">
        <w:rPr>
          <w:rFonts w:hint="eastAsia"/>
        </w:rPr>
        <w:t>或</w:t>
      </w:r>
      <w:r w:rsidR="004E6AA7">
        <w:rPr>
          <w:rFonts w:hint="eastAsia"/>
        </w:rPr>
        <w:t xml:space="preserve"> Java</w:t>
      </w:r>
      <w:r w:rsidR="004E6AA7">
        <w:rPr>
          <w:rFonts w:hint="eastAsia"/>
        </w:rPr>
        <w:t>，</w:t>
      </w:r>
      <w:r w:rsidR="004E6AA7">
        <w:rPr>
          <w:rFonts w:hint="eastAsia"/>
        </w:rPr>
        <w:t xml:space="preserve">Python </w:t>
      </w:r>
      <w:r w:rsidR="004E6AA7">
        <w:rPr>
          <w:rFonts w:hint="eastAsia"/>
        </w:rPr>
        <w:t>讓開發者能夠用更少的代碼表達想法。不管是小型還是大型程式，該語言都試圖讓程式的結構</w:t>
      </w:r>
      <w:proofErr w:type="gramStart"/>
      <w:r w:rsidR="004E6AA7" w:rsidRPr="00685C71">
        <w:rPr>
          <w:rFonts w:hint="eastAsia"/>
        </w:rPr>
        <w:t>清晰明</w:t>
      </w:r>
      <w:proofErr w:type="gramEnd"/>
      <w:r w:rsidR="004E6AA7">
        <w:rPr>
          <w:rFonts w:hint="eastAsia"/>
        </w:rPr>
        <w:t>了。</w:t>
      </w:r>
    </w:p>
    <w:p w:rsidR="004E6AA7" w:rsidRDefault="004E6AA7"/>
    <w:p w:rsidR="004E6AA7" w:rsidRDefault="00685C71">
      <w:pPr>
        <w:rPr>
          <w:rFonts w:hint="eastAsia"/>
        </w:rPr>
      </w:pPr>
      <w:r>
        <w:rPr>
          <w:rFonts w:hint="eastAsia"/>
        </w:rPr>
        <w:t xml:space="preserve">    </w:t>
      </w:r>
      <w:r w:rsidR="004E6AA7">
        <w:rPr>
          <w:rFonts w:hint="eastAsia"/>
        </w:rPr>
        <w:t xml:space="preserve">Python </w:t>
      </w:r>
      <w:r w:rsidR="004E6AA7">
        <w:rPr>
          <w:rFonts w:hint="eastAsia"/>
        </w:rPr>
        <w:t>擁有</w:t>
      </w:r>
      <w:r w:rsidR="004E6AA7">
        <w:fldChar w:fldCharType="begin"/>
      </w:r>
      <w:r w:rsidR="004E6AA7">
        <w:instrText xml:space="preserve"> HYPERLINK "https://zh.wikipedia.org/wiki/%E9%A1%9E%E5%9E%8B%E7%B3%BB%E7%B5%B1" \o "</w:instrText>
      </w:r>
      <w:r w:rsidR="004E6AA7">
        <w:instrText>類型系統</w:instrText>
      </w:r>
      <w:r w:rsidR="004E6AA7">
        <w:instrText xml:space="preserve">" </w:instrText>
      </w:r>
      <w:r w:rsidR="004E6AA7">
        <w:fldChar w:fldCharType="separate"/>
      </w:r>
      <w:r w:rsidR="004E6AA7">
        <w:rPr>
          <w:rStyle w:val="a3"/>
          <w:rFonts w:hint="eastAsia"/>
        </w:rPr>
        <w:t>動態型別系統</w:t>
      </w:r>
      <w:r w:rsidR="004E6AA7">
        <w:fldChar w:fldCharType="end"/>
      </w:r>
      <w:r w:rsidR="004E6AA7">
        <w:rPr>
          <w:rFonts w:hint="eastAsia"/>
        </w:rPr>
        <w:t>和</w:t>
      </w:r>
      <w:hyperlink r:id="rId5" w:tooltip="垃圾回收" w:history="1">
        <w:r w:rsidR="004E6AA7">
          <w:rPr>
            <w:rStyle w:val="a3"/>
            <w:rFonts w:hint="eastAsia"/>
          </w:rPr>
          <w:t>垃圾回收</w:t>
        </w:r>
      </w:hyperlink>
      <w:r w:rsidR="004E6AA7">
        <w:rPr>
          <w:rFonts w:hint="eastAsia"/>
        </w:rPr>
        <w:t>功能，能夠自動管理記憶體使用，並且支援</w:t>
      </w:r>
      <w:proofErr w:type="gramStart"/>
      <w:r w:rsidR="004E6AA7">
        <w:rPr>
          <w:rFonts w:hint="eastAsia"/>
        </w:rPr>
        <w:t>多種編</w:t>
      </w:r>
      <w:proofErr w:type="gramEnd"/>
      <w:r w:rsidR="004E6AA7">
        <w:rPr>
          <w:rFonts w:hint="eastAsia"/>
        </w:rPr>
        <w:t>程範式，包括物件導向、命令式、函數</w:t>
      </w:r>
      <w:proofErr w:type="gramStart"/>
      <w:r w:rsidR="004E6AA7">
        <w:rPr>
          <w:rFonts w:hint="eastAsia"/>
        </w:rPr>
        <w:t>式和程序式編</w:t>
      </w:r>
      <w:proofErr w:type="gramEnd"/>
      <w:r w:rsidR="004E6AA7">
        <w:rPr>
          <w:rFonts w:hint="eastAsia"/>
        </w:rPr>
        <w:t>程。其本身擁有一個巨大而廣泛的標準庫。</w:t>
      </w:r>
    </w:p>
    <w:p w:rsidR="004E6AA7" w:rsidRDefault="004E6AA7" w:rsidP="004E6AA7">
      <w:pPr>
        <w:jc w:val="center"/>
        <w:rPr>
          <w:rStyle w:val="mw-headline"/>
          <w:b/>
        </w:rPr>
      </w:pPr>
      <w:r w:rsidRPr="004E6AA7">
        <w:rPr>
          <w:rStyle w:val="mw-headline"/>
          <w:rFonts w:hint="eastAsia"/>
          <w:b/>
        </w:rPr>
        <w:t>語句和控制流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if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 xml:space="preserve">： 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當條件成立時執行語句塊。經常與</w:t>
      </w:r>
      <w:r w:rsidRPr="004E6AA7">
        <w:rPr>
          <w:rFonts w:ascii="細明體" w:eastAsia="細明體" w:hAnsi="細明體" w:cs="細明體" w:hint="eastAsia"/>
          <w:kern w:val="0"/>
          <w:szCs w:val="24"/>
        </w:rPr>
        <w:t>else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 xml:space="preserve">, </w:t>
      </w:r>
      <w:proofErr w:type="spellStart"/>
      <w:r w:rsidRPr="004E6AA7">
        <w:rPr>
          <w:rFonts w:ascii="細明體" w:eastAsia="細明體" w:hAnsi="細明體" w:cs="細明體" w:hint="eastAsia"/>
          <w:kern w:val="0"/>
          <w:szCs w:val="24"/>
        </w:rPr>
        <w:t>elif</w:t>
      </w:r>
      <w:proofErr w:type="spellEnd"/>
      <w:r w:rsidRPr="004E6AA7">
        <w:rPr>
          <w:rFonts w:ascii="新細明體" w:eastAsia="新細明體" w:hAnsi="新細明體" w:cs="新細明體" w:hint="eastAsia"/>
          <w:kern w:val="0"/>
          <w:szCs w:val="24"/>
        </w:rPr>
        <w:t>（相當於</w:t>
      </w:r>
      <w:r w:rsidRPr="004E6AA7">
        <w:rPr>
          <w:rFonts w:ascii="細明體" w:eastAsia="細明體" w:hAnsi="細明體" w:cs="細明體" w:hint="eastAsia"/>
          <w:kern w:val="0"/>
          <w:szCs w:val="24"/>
        </w:rPr>
        <w:t>else if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）配合使用。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for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 xml:space="preserve">： </w:t>
      </w:r>
      <w:proofErr w:type="gramStart"/>
      <w:r w:rsidRPr="004E6AA7">
        <w:rPr>
          <w:rFonts w:ascii="新細明體" w:eastAsia="新細明體" w:hAnsi="新細明體" w:cs="新細明體" w:hint="eastAsia"/>
          <w:kern w:val="0"/>
          <w:szCs w:val="24"/>
        </w:rPr>
        <w:t>遍列列表</w:t>
      </w:r>
      <w:proofErr w:type="gramEnd"/>
      <w:r w:rsidRPr="004E6AA7">
        <w:rPr>
          <w:rFonts w:ascii="新細明體" w:eastAsia="新細明體" w:hAnsi="新細明體" w:cs="新細明體" w:hint="eastAsia"/>
          <w:kern w:val="0"/>
          <w:szCs w:val="24"/>
        </w:rPr>
        <w:t>、字串、字典、集合等</w:t>
      </w:r>
      <w:r w:rsidRPr="004E6AA7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4E6AA7">
        <w:rPr>
          <w:rFonts w:ascii="新細明體" w:eastAsia="新細明體" w:hAnsi="新細明體" w:cs="新細明體"/>
          <w:kern w:val="0"/>
          <w:szCs w:val="24"/>
        </w:rPr>
        <w:instrText xml:space="preserve"> HYPERLINK "https://zh.wikipedia.org/wiki/%E8%BF%AD%E4%BB%A3%E5%99%A8" \o "疊代器" </w:instrText>
      </w:r>
      <w:r w:rsidRPr="004E6AA7">
        <w:rPr>
          <w:rFonts w:ascii="新細明體" w:eastAsia="新細明體" w:hAnsi="新細明體" w:cs="新細明體"/>
          <w:kern w:val="0"/>
          <w:szCs w:val="24"/>
        </w:rPr>
        <w:fldChar w:fldCharType="separate"/>
      </w:r>
      <w:proofErr w:type="gramStart"/>
      <w:r w:rsidRPr="004E6AA7">
        <w:rPr>
          <w:rFonts w:ascii="新細明體" w:eastAsia="新細明體" w:hAnsi="新細明體" w:cs="新細明體" w:hint="eastAsia"/>
          <w:color w:val="0000FF"/>
          <w:kern w:val="0"/>
          <w:szCs w:val="24"/>
          <w:u w:val="single"/>
        </w:rPr>
        <w:t>疊代器</w:t>
      </w:r>
      <w:proofErr w:type="gramEnd"/>
      <w:r w:rsidRPr="004E6AA7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，依次處理</w:t>
      </w:r>
      <w:proofErr w:type="gramStart"/>
      <w:r w:rsidRPr="004E6AA7">
        <w:rPr>
          <w:rFonts w:ascii="新細明體" w:eastAsia="新細明體" w:hAnsi="新細明體" w:cs="新細明體" w:hint="eastAsia"/>
          <w:kern w:val="0"/>
          <w:szCs w:val="24"/>
        </w:rPr>
        <w:t>疊代器</w:t>
      </w:r>
      <w:proofErr w:type="gramEnd"/>
      <w:r w:rsidRPr="004E6AA7">
        <w:rPr>
          <w:rFonts w:ascii="新細明體" w:eastAsia="新細明體" w:hAnsi="新細明體" w:cs="新細明體" w:hint="eastAsia"/>
          <w:kern w:val="0"/>
          <w:szCs w:val="24"/>
        </w:rPr>
        <w:t>中的每</w:t>
      </w:r>
      <w:proofErr w:type="gramStart"/>
      <w:r w:rsidRPr="004E6AA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4E6AA7">
        <w:rPr>
          <w:rFonts w:ascii="新細明體" w:eastAsia="新細明體" w:hAnsi="新細明體" w:cs="新細明體" w:hint="eastAsia"/>
          <w:kern w:val="0"/>
          <w:szCs w:val="24"/>
        </w:rPr>
        <w:t>元素。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while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當條件為真時，循環執行語句塊。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try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與</w:t>
      </w:r>
      <w:r w:rsidRPr="004E6AA7">
        <w:rPr>
          <w:rFonts w:ascii="細明體" w:eastAsia="細明體" w:hAnsi="細明體" w:cs="細明體" w:hint="eastAsia"/>
          <w:kern w:val="0"/>
          <w:szCs w:val="24"/>
        </w:rPr>
        <w:t>except, finally, else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配合使用處理在程式執行中出現的異常情況。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class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用於定義類型。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def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用於定義</w:t>
      </w:r>
      <w:proofErr w:type="gramStart"/>
      <w:r w:rsidRPr="004E6AA7">
        <w:rPr>
          <w:rFonts w:ascii="新細明體" w:eastAsia="新細明體" w:hAnsi="新細明體" w:cs="新細明體" w:hint="eastAsia"/>
          <w:kern w:val="0"/>
          <w:szCs w:val="24"/>
        </w:rPr>
        <w:t>函式和類型</w:t>
      </w:r>
      <w:proofErr w:type="gramEnd"/>
      <w:r w:rsidRPr="004E6AA7">
        <w:rPr>
          <w:rFonts w:ascii="新細明體" w:eastAsia="新細明體" w:hAnsi="新細明體" w:cs="新細明體" w:hint="eastAsia"/>
          <w:kern w:val="0"/>
          <w:szCs w:val="24"/>
        </w:rPr>
        <w:t>的方法。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pass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表示此行為空，不執行任何操作。</w:t>
      </w:r>
    </w:p>
    <w:p w:rsidR="004E6AA7" w:rsidRPr="004E6AA7" w:rsidRDefault="004E6AA7" w:rsidP="004E6A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E6AA7">
        <w:rPr>
          <w:rFonts w:ascii="細明體" w:eastAsia="細明體" w:hAnsi="細明體" w:cs="細明體" w:hint="eastAsia"/>
          <w:kern w:val="0"/>
          <w:szCs w:val="24"/>
        </w:rPr>
        <w:t>import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語句</w:t>
      </w:r>
      <w:r w:rsidR="00685C71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4E6AA7">
        <w:rPr>
          <w:rFonts w:ascii="新細明體" w:eastAsia="新細明體" w:hAnsi="新細明體" w:cs="新細明體" w:hint="eastAsia"/>
          <w:kern w:val="0"/>
          <w:szCs w:val="24"/>
        </w:rPr>
        <w:t>匯入一個模組或包。常用寫法：</w:t>
      </w:r>
      <w:r w:rsidRPr="004E6AA7">
        <w:rPr>
          <w:rFonts w:ascii="細明體" w:eastAsia="細明體" w:hAnsi="細明體" w:cs="細明體" w:hint="eastAsia"/>
          <w:kern w:val="0"/>
          <w:szCs w:val="24"/>
        </w:rPr>
        <w:t xml:space="preserve">from module import name, import module as name, from module import name as </w:t>
      </w:r>
      <w:proofErr w:type="spellStart"/>
      <w:r w:rsidRPr="004E6AA7">
        <w:rPr>
          <w:rFonts w:ascii="細明體" w:eastAsia="細明體" w:hAnsi="細明體" w:cs="細明體" w:hint="eastAsia"/>
          <w:kern w:val="0"/>
          <w:szCs w:val="24"/>
        </w:rPr>
        <w:t>anothername</w:t>
      </w:r>
      <w:proofErr w:type="spellEnd"/>
    </w:p>
    <w:p w:rsidR="004E6AA7" w:rsidRPr="004E6AA7" w:rsidRDefault="004E6AA7" w:rsidP="00685C71">
      <w:pPr>
        <w:jc w:val="center"/>
        <w:rPr>
          <w:b/>
        </w:rPr>
      </w:pPr>
      <w:r w:rsidRPr="004E6AA7">
        <w:rPr>
          <w:b/>
        </w:rPr>
        <w:t xml:space="preserve">Print </w:t>
      </w:r>
      <w:r w:rsidRPr="004E6AA7">
        <w:rPr>
          <w:rFonts w:hint="eastAsia"/>
          <w:b/>
        </w:rPr>
        <w:t>函式</w:t>
      </w:r>
    </w:p>
    <w:p w:rsidR="004E6AA7" w:rsidRPr="004E6AA7" w:rsidRDefault="00685C71" w:rsidP="00685C71">
      <w:pPr>
        <w:widowControl/>
        <w:spacing w:before="100" w:beforeAutospacing="1" w:after="100" w:afterAutospacing="1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　　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Python的函式支援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instrText xml:space="preserve"> HYPERLINK "https://zh.wikipedia.org/wiki/%E9%80%92%E5%BD%92" \o "遞迴" </w:instrTex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="004E6AA7" w:rsidRPr="004E6AA7">
        <w:rPr>
          <w:rFonts w:ascii="新細明體" w:eastAsia="新細明體" w:hAnsi="新細明體" w:cs="新細明體" w:hint="eastAsia"/>
          <w:color w:val="0000FF"/>
          <w:kern w:val="0"/>
          <w:szCs w:val="24"/>
          <w:u w:val="single"/>
        </w:rPr>
        <w:t>遞迴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、預設參數值、可變參數、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閉包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，但不支援函式</w:t>
      </w:r>
      <w:hyperlink r:id="rId6" w:tooltip="重載" w:history="1">
        <w:r w:rsidR="004E6AA7" w:rsidRPr="004E6AA7">
          <w:rPr>
            <w:rFonts w:ascii="新細明體" w:eastAsia="新細明體" w:hAnsi="新細明體" w:cs="新細明體" w:hint="eastAsia"/>
            <w:color w:val="0000FF"/>
            <w:kern w:val="0"/>
            <w:szCs w:val="24"/>
            <w:u w:val="single"/>
          </w:rPr>
          <w:t>過載</w:t>
        </w:r>
      </w:hyperlink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。為了增強代碼的可讀性，可以在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函式後書寫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「文件字串」（Documentation Strings，或者簡稱docstrings），用於直譯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函式的作用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、參數的類型與意義、返回值類型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與取值範圍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等。</w:t>
      </w:r>
    </w:p>
    <w:p w:rsidR="004E6AA7" w:rsidRPr="004E6AA7" w:rsidRDefault="00685C71" w:rsidP="004E6AA7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　　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函式呼叫時，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實參可以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如同C語言那樣按照位置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與形參符合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；也可以按照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instrText xml:space="preserve"> HYPERLINK "https://zh.wikipedia.org/w/index.php?title=%E5%91%BD%E5%90%8D%E5%8F%83%E6%95%B8&amp;action=edit&amp;redlink=1" </w:instrTex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="004E6AA7" w:rsidRPr="004E6AA7">
        <w:rPr>
          <w:rFonts w:ascii="新細明體" w:eastAsia="新細明體" w:hAnsi="新細明體" w:cs="新細明體" w:hint="eastAsia"/>
          <w:color w:val="00AF89"/>
          <w:kern w:val="0"/>
          <w:szCs w:val="24"/>
          <w:u w:val="single"/>
        </w:rPr>
        <w:t>命名參數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end"/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（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英語：</w:t>
      </w:r>
      <w:hyperlink r:id="rId7" w:tooltip="en:Named parameter" w:history="1">
        <w:r w:rsidR="004E6AA7" w:rsidRPr="004E6AA7">
          <w:rPr>
            <w:rFonts w:ascii="新細明體" w:eastAsia="新細明體" w:hAnsi="新細明體" w:cs="新細明體" w:hint="eastAsia"/>
            <w:color w:val="0000FF"/>
            <w:kern w:val="0"/>
            <w:szCs w:val="24"/>
            <w:u w:val="single"/>
            <w:lang w:val="en"/>
          </w:rPr>
          <w:t>Named parameter</w:t>
        </w:r>
      </w:hyperlink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）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 xml:space="preserve">形式呼叫，即 </w:t>
      </w:r>
      <w:proofErr w:type="spell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param_name</w:t>
      </w:r>
      <w:proofErr w:type="spell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=value 形式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的實參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。在一個函式呼叫的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實參表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中，關鍵字引數必須出現在位置參數之後。</w:t>
      </w:r>
    </w:p>
    <w:p w:rsidR="00D14A36" w:rsidRDefault="00685C71" w:rsidP="004E6AA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　　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Python的函式作為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instrText xml:space="preserve"> HYPERLINK "https://zh.wikipedia.org/wiki/%E7%AC%AC%E4%B8%80%E9%A1%9E%E7%89%A9%E4%BB%B6" \o "第一類物件" </w:instrTex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="004E6AA7" w:rsidRPr="004E6AA7">
        <w:rPr>
          <w:rFonts w:ascii="新細明體" w:eastAsia="新細明體" w:hAnsi="新細明體" w:cs="新細明體" w:hint="eastAsia"/>
          <w:color w:val="0000FF"/>
          <w:kern w:val="0"/>
          <w:szCs w:val="24"/>
          <w:u w:val="single"/>
        </w:rPr>
        <w:t>第一類物件</w:t>
      </w:r>
      <w:r w:rsidR="004E6AA7" w:rsidRPr="004E6AA7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，具有和普通變數平等的地位。函式一旦定義，即可視作為普通物件，其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形參會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保留上次呼叫時的值，但在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函式新的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一次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lastRenderedPageBreak/>
        <w:t>呼叫時會被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實參值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覆蓋。因此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函式的</w:t>
      </w:r>
      <w:r w:rsidR="004E6AA7" w:rsidRPr="004E6AA7">
        <w:rPr>
          <w:rFonts w:ascii="新細明體" w:eastAsia="新細明體" w:hAnsi="新細明體" w:cs="新細明體" w:hint="eastAsia"/>
          <w:b/>
          <w:bCs/>
          <w:kern w:val="0"/>
          <w:szCs w:val="24"/>
        </w:rPr>
        <w:t>預設</w:t>
      </w:r>
      <w:proofErr w:type="gramEnd"/>
      <w:r w:rsidR="004E6AA7" w:rsidRPr="004E6AA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參數值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在連續多次呼叫該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函式時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，如果不被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實參值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覆蓋，就會一直保留。</w:t>
      </w:r>
    </w:p>
    <w:p w:rsidR="004E6AA7" w:rsidRPr="004E6AA7" w:rsidRDefault="00D14A36" w:rsidP="00D14A36">
      <w:pPr>
        <w:widowControl/>
        <w:spacing w:before="100" w:beforeAutospacing="1" w:after="100" w:afterAutospacing="1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　　</w:t>
      </w:r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Python的函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式實參與形參之間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的結合是傳遞</w:t>
      </w:r>
      <w:r w:rsidR="004E6AA7" w:rsidRPr="004E6AA7">
        <w:rPr>
          <w:rFonts w:ascii="新細明體" w:eastAsia="新細明體" w:hAnsi="新細明體" w:cs="新細明體" w:hint="eastAsia"/>
          <w:iCs/>
          <w:kern w:val="0"/>
          <w:szCs w:val="24"/>
        </w:rPr>
        <w:t>物件的參照</w:t>
      </w:r>
      <w:hyperlink r:id="rId8" w:anchor="cite_note-8" w:history="1">
        <w:r w:rsidR="004E6AA7" w:rsidRPr="004E6AA7">
          <w:rPr>
            <w:rFonts w:ascii="新細明體" w:eastAsia="新細明體" w:hAnsi="新細明體" w:cs="新細明體" w:hint="eastAsia"/>
            <w:color w:val="0000FF"/>
            <w:kern w:val="0"/>
            <w:szCs w:val="24"/>
            <w:u w:val="single"/>
            <w:vertAlign w:val="superscript"/>
          </w:rPr>
          <w:t>[8]</w:t>
        </w:r>
      </w:hyperlink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。這是因為Python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的賦值操作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是把（變數）名字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繫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結到物件上。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形實結合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也是這種方式。如果形參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繫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結到一個可變的物件，則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通過形參對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此物件內容的修改，在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函式外也是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可見的。如果形參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繫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結到一個不可變的物件，則通過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形參是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不能修改此物件內容，但可以把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形參重新繫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結到其它物件上，這並不影響</w:t>
      </w:r>
      <w:proofErr w:type="gramStart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函式外的</w:t>
      </w:r>
      <w:proofErr w:type="gramEnd"/>
      <w:r w:rsidR="004E6AA7" w:rsidRPr="004E6AA7">
        <w:rPr>
          <w:rFonts w:ascii="新細明體" w:eastAsia="新細明體" w:hAnsi="新細明體" w:cs="新細明體" w:hint="eastAsia"/>
          <w:kern w:val="0"/>
          <w:szCs w:val="24"/>
        </w:rPr>
        <w:t>物件的值。</w:t>
      </w:r>
    </w:p>
    <w:p w:rsidR="004E6AA7" w:rsidRPr="004E6AA7" w:rsidRDefault="004E6AA7" w:rsidP="004E6AA7">
      <w:pPr>
        <w:jc w:val="center"/>
        <w:rPr>
          <w:b/>
        </w:rPr>
      </w:pPr>
      <w:r w:rsidRPr="004E6AA7">
        <w:rPr>
          <w:rFonts w:hint="eastAsia"/>
          <w:b/>
        </w:rPr>
        <w:t>數學運算</w:t>
      </w:r>
    </w:p>
    <w:p w:rsidR="004E6AA7" w:rsidRDefault="00D14A36" w:rsidP="004E6AA7">
      <w:pPr>
        <w:pStyle w:val="Web"/>
      </w:pPr>
      <w:r>
        <w:rPr>
          <w:rFonts w:hint="eastAsia"/>
        </w:rPr>
        <w:t xml:space="preserve">　　</w:t>
      </w:r>
      <w:r w:rsidR="004E6AA7">
        <w:rPr>
          <w:rFonts w:hint="eastAsia"/>
        </w:rPr>
        <w:t>Python使用與C、Java類別似的運算子，支援整數與浮點數的數學運算。同時還支援複數運算與無窮位數（實際受限於電腦的能力）的整數運算。除了求絕對值函式</w:t>
      </w:r>
      <w:r w:rsidR="004E6AA7">
        <w:rPr>
          <w:rStyle w:val="HTML1"/>
          <w:rFonts w:hint="eastAsia"/>
        </w:rPr>
        <w:t>abs()</w:t>
      </w:r>
      <w:r w:rsidR="004E6AA7">
        <w:rPr>
          <w:rFonts w:hint="eastAsia"/>
        </w:rPr>
        <w:t>外，大多數數學函式處於</w:t>
      </w:r>
      <w:r w:rsidR="004E6AA7">
        <w:rPr>
          <w:rStyle w:val="HTML1"/>
          <w:rFonts w:hint="eastAsia"/>
        </w:rPr>
        <w:t>math</w:t>
      </w:r>
      <w:r w:rsidR="004E6AA7">
        <w:rPr>
          <w:rFonts w:hint="eastAsia"/>
        </w:rPr>
        <w:t>和</w:t>
      </w:r>
      <w:proofErr w:type="spellStart"/>
      <w:r w:rsidR="004E6AA7">
        <w:rPr>
          <w:rStyle w:val="HTML1"/>
          <w:rFonts w:hint="eastAsia"/>
        </w:rPr>
        <w:t>cmath</w:t>
      </w:r>
      <w:proofErr w:type="spellEnd"/>
      <w:r w:rsidR="004E6AA7">
        <w:rPr>
          <w:rFonts w:hint="eastAsia"/>
        </w:rPr>
        <w:t>模組內。前者用於實數運算，而後者用於複數運算。使用時需要先匯入它們，比如：</w:t>
      </w:r>
    </w:p>
    <w:p w:rsidR="004E6AA7" w:rsidRDefault="00D14A36" w:rsidP="004E6AA7">
      <w:pPr>
        <w:pStyle w:val="Web"/>
        <w:rPr>
          <w:rFonts w:hint="eastAsia"/>
        </w:rPr>
      </w:pPr>
      <w:r>
        <w:rPr>
          <w:rStyle w:val="HTML1"/>
          <w:rFonts w:hint="eastAsia"/>
        </w:rPr>
        <w:t xml:space="preserve">　　</w:t>
      </w:r>
      <w:r w:rsidR="004E6AA7">
        <w:rPr>
          <w:rStyle w:val="HTML1"/>
          <w:rFonts w:hint="eastAsia"/>
        </w:rPr>
        <w:t>fractions</w:t>
      </w:r>
      <w:r w:rsidR="004E6AA7">
        <w:rPr>
          <w:rFonts w:hint="eastAsia"/>
        </w:rPr>
        <w:t>模組用於支援分數運算；</w:t>
      </w:r>
      <w:r w:rsidR="004E6AA7">
        <w:rPr>
          <w:rStyle w:val="HTML1"/>
          <w:rFonts w:hint="eastAsia"/>
        </w:rPr>
        <w:t>decimal</w:t>
      </w:r>
      <w:r w:rsidR="004E6AA7">
        <w:rPr>
          <w:rFonts w:hint="eastAsia"/>
        </w:rPr>
        <w:t>模組用於支援高精度的浮點數運算；</w:t>
      </w:r>
      <w:proofErr w:type="gramStart"/>
      <w:r w:rsidR="004E6AA7">
        <w:rPr>
          <w:rFonts w:hint="eastAsia"/>
        </w:rPr>
        <w:t>第三方庫</w:t>
      </w:r>
      <w:proofErr w:type="spellStart"/>
      <w:proofErr w:type="gramEnd"/>
      <w:r w:rsidR="004E6AA7">
        <w:rPr>
          <w:rStyle w:val="HTML1"/>
          <w:rFonts w:hint="eastAsia"/>
        </w:rPr>
        <w:t>Sympy</w:t>
      </w:r>
      <w:proofErr w:type="spellEnd"/>
      <w:r w:rsidR="004E6AA7">
        <w:rPr>
          <w:rFonts w:hint="eastAsia"/>
        </w:rPr>
        <w:t>用於支援數學符號運算。</w:t>
      </w:r>
    </w:p>
    <w:p w:rsidR="004E6AA7" w:rsidRDefault="00D14A36" w:rsidP="004E6AA7">
      <w:pPr>
        <w:pStyle w:val="Web"/>
        <w:rPr>
          <w:rFonts w:hint="eastAsia"/>
        </w:rPr>
      </w:pPr>
      <w:r>
        <w:rPr>
          <w:rFonts w:hint="eastAsia"/>
        </w:rPr>
        <w:t xml:space="preserve">　　</w:t>
      </w:r>
      <w:r w:rsidR="004E6AA7">
        <w:rPr>
          <w:rFonts w:hint="eastAsia"/>
        </w:rPr>
        <w:t>Python定義求</w:t>
      </w:r>
      <w:proofErr w:type="gramStart"/>
      <w:r w:rsidR="004E6AA7">
        <w:rPr>
          <w:rFonts w:hint="eastAsia"/>
        </w:rPr>
        <w:t>余</w:t>
      </w:r>
      <w:proofErr w:type="gramEnd"/>
      <w:r w:rsidR="004E6AA7">
        <w:rPr>
          <w:rFonts w:hint="eastAsia"/>
        </w:rPr>
        <w:t>執行</w:t>
      </w:r>
      <w:r w:rsidR="004E6AA7">
        <w:rPr>
          <w:rStyle w:val="HTML1"/>
          <w:rFonts w:hint="eastAsia"/>
        </w:rPr>
        <w:t>a % b</w:t>
      </w:r>
      <w:r w:rsidR="004E6AA7">
        <w:rPr>
          <w:rFonts w:hint="eastAsia"/>
        </w:rPr>
        <w:t>的值處於開區間</w:t>
      </w:r>
      <w:r w:rsidR="004E6AA7">
        <w:rPr>
          <w:rStyle w:val="HTML1"/>
          <w:rFonts w:hint="eastAsia"/>
        </w:rPr>
        <w:t>[0, b)</w:t>
      </w:r>
      <w:r w:rsidR="004E6AA7">
        <w:rPr>
          <w:rFonts w:hint="eastAsia"/>
        </w:rPr>
        <w:t>內，如果</w:t>
      </w:r>
      <w:r w:rsidR="004E6AA7">
        <w:rPr>
          <w:rStyle w:val="HTML1"/>
          <w:rFonts w:hint="eastAsia"/>
        </w:rPr>
        <w:t>b</w:t>
      </w:r>
      <w:r w:rsidR="004E6AA7">
        <w:rPr>
          <w:rFonts w:hint="eastAsia"/>
        </w:rPr>
        <w:t>是負數，開區間變為</w:t>
      </w:r>
      <w:r w:rsidR="004E6AA7">
        <w:rPr>
          <w:rStyle w:val="HTML1"/>
          <w:rFonts w:hint="eastAsia"/>
        </w:rPr>
        <w:t>(b, 0]</w:t>
      </w:r>
      <w:r w:rsidR="004E6AA7">
        <w:rPr>
          <w:rFonts w:hint="eastAsia"/>
        </w:rPr>
        <w:t>。這是一個很常見的定義方式。不過其實它依賴於整除的定義。為了讓方程式：</w:t>
      </w:r>
      <w:r w:rsidR="004E6AA7">
        <w:rPr>
          <w:rStyle w:val="HTML1"/>
          <w:rFonts w:hint="eastAsia"/>
        </w:rPr>
        <w:t>b * (a // b) + a % b = a</w:t>
      </w:r>
      <w:r w:rsidR="004E6AA7">
        <w:rPr>
          <w:rFonts w:hint="eastAsia"/>
        </w:rPr>
        <w:t>恆真，整除執行需要向負無窮小方向取值。比如</w:t>
      </w:r>
      <w:r w:rsidR="004E6AA7">
        <w:rPr>
          <w:rStyle w:val="HTML1"/>
          <w:rFonts w:hint="eastAsia"/>
        </w:rPr>
        <w:t>7 // 3</w:t>
      </w:r>
      <w:r w:rsidR="004E6AA7">
        <w:rPr>
          <w:rFonts w:hint="eastAsia"/>
        </w:rPr>
        <w:t>的結果是</w:t>
      </w:r>
      <w:r w:rsidR="004E6AA7">
        <w:rPr>
          <w:rStyle w:val="HTML1"/>
          <w:rFonts w:hint="eastAsia"/>
        </w:rPr>
        <w:t>2</w:t>
      </w:r>
      <w:r w:rsidR="004E6AA7">
        <w:rPr>
          <w:rFonts w:hint="eastAsia"/>
        </w:rPr>
        <w:t>，而</w:t>
      </w:r>
      <w:r w:rsidR="004E6AA7">
        <w:rPr>
          <w:rStyle w:val="HTML1"/>
          <w:rFonts w:hint="eastAsia"/>
        </w:rPr>
        <w:t>(-7) // 3</w:t>
      </w:r>
      <w:r w:rsidR="004E6AA7">
        <w:rPr>
          <w:rFonts w:hint="eastAsia"/>
        </w:rPr>
        <w:t>的結果卻是</w:t>
      </w:r>
      <w:r w:rsidR="004E6AA7">
        <w:rPr>
          <w:rStyle w:val="HTML1"/>
          <w:rFonts w:hint="eastAsia"/>
        </w:rPr>
        <w:t>-3</w:t>
      </w:r>
      <w:r w:rsidR="004E6AA7">
        <w:rPr>
          <w:rFonts w:hint="eastAsia"/>
        </w:rPr>
        <w:t>。這個演算法與其它很多程式語言不一樣，需要注意，它們的整除運算會向0的</w:t>
      </w:r>
      <w:proofErr w:type="gramStart"/>
      <w:r w:rsidR="004E6AA7">
        <w:rPr>
          <w:rFonts w:hint="eastAsia"/>
        </w:rPr>
        <w:t>方向取值</w:t>
      </w:r>
      <w:proofErr w:type="gramEnd"/>
      <w:r w:rsidR="004E6AA7">
        <w:rPr>
          <w:rFonts w:hint="eastAsia"/>
        </w:rPr>
        <w:t>。</w:t>
      </w:r>
    </w:p>
    <w:p w:rsidR="004E6AA7" w:rsidRDefault="00D14A36" w:rsidP="004E6AA7">
      <w:pPr>
        <w:pStyle w:val="Web"/>
        <w:rPr>
          <w:rFonts w:hint="eastAsia"/>
        </w:rPr>
      </w:pPr>
      <w:r>
        <w:rPr>
          <w:rFonts w:hint="eastAsia"/>
        </w:rPr>
        <w:t xml:space="preserve">　　</w:t>
      </w:r>
      <w:r w:rsidR="004E6AA7">
        <w:rPr>
          <w:rFonts w:hint="eastAsia"/>
        </w:rPr>
        <w:t>Python允許像數學的常用寫法那樣連著寫兩個比較執行符。比如</w:t>
      </w:r>
      <w:r w:rsidR="004E6AA7">
        <w:rPr>
          <w:rStyle w:val="HTML1"/>
          <w:rFonts w:hint="eastAsia"/>
        </w:rPr>
        <w:t>a &lt; b &lt; c</w:t>
      </w:r>
      <w:r w:rsidR="004E6AA7">
        <w:rPr>
          <w:rFonts w:hint="eastAsia"/>
        </w:rPr>
        <w:t>與</w:t>
      </w:r>
      <w:r w:rsidR="004E6AA7">
        <w:rPr>
          <w:rStyle w:val="HTML1"/>
          <w:rFonts w:hint="eastAsia"/>
        </w:rPr>
        <w:t>a &lt; b and b &lt; c</w:t>
      </w:r>
      <w:r w:rsidR="004E6AA7">
        <w:rPr>
          <w:rFonts w:hint="eastAsia"/>
        </w:rPr>
        <w:t>等價。C++的結果與Python不一樣，首先它會先計算</w:t>
      </w:r>
      <w:r w:rsidR="004E6AA7">
        <w:rPr>
          <w:rStyle w:val="HTML1"/>
          <w:rFonts w:hint="eastAsia"/>
        </w:rPr>
        <w:t>a &lt; b</w:t>
      </w:r>
      <w:r w:rsidR="004E6AA7">
        <w:rPr>
          <w:rFonts w:hint="eastAsia"/>
        </w:rPr>
        <w:t>，根據兩者的大小獲得0或者1</w:t>
      </w:r>
      <w:proofErr w:type="gramStart"/>
      <w:r w:rsidR="004E6AA7">
        <w:rPr>
          <w:rFonts w:hint="eastAsia"/>
        </w:rPr>
        <w:t>兩個</w:t>
      </w:r>
      <w:proofErr w:type="gramEnd"/>
      <w:r w:rsidR="004E6AA7">
        <w:rPr>
          <w:rFonts w:hint="eastAsia"/>
        </w:rPr>
        <w:t>值之一，然後再與c進行比較。</w:t>
      </w:r>
      <w:bookmarkStart w:id="0" w:name="_GoBack"/>
      <w:bookmarkEnd w:id="0"/>
    </w:p>
    <w:sectPr w:rsidR="004E6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F48"/>
    <w:multiLevelType w:val="multilevel"/>
    <w:tmpl w:val="928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CFA"/>
    <w:multiLevelType w:val="multilevel"/>
    <w:tmpl w:val="69A2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A7"/>
    <w:rsid w:val="00193E40"/>
    <w:rsid w:val="004E6AA7"/>
    <w:rsid w:val="00685C71"/>
    <w:rsid w:val="00790065"/>
    <w:rsid w:val="00C8014B"/>
    <w:rsid w:val="00D14A36"/>
    <w:rsid w:val="00E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E9E8"/>
  <w15:chartTrackingRefBased/>
  <w15:docId w15:val="{06895DD9-6862-4FAB-93CE-1C41C03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AA7"/>
    <w:rPr>
      <w:color w:val="0000FF"/>
      <w:u w:val="single"/>
    </w:rPr>
  </w:style>
  <w:style w:type="character" w:customStyle="1" w:styleId="ipa">
    <w:name w:val="ipa"/>
    <w:basedOn w:val="a0"/>
    <w:rsid w:val="004E6AA7"/>
  </w:style>
  <w:style w:type="paragraph" w:styleId="HTML">
    <w:name w:val="HTML Preformatted"/>
    <w:basedOn w:val="a"/>
    <w:link w:val="HTML0"/>
    <w:uiPriority w:val="99"/>
    <w:semiHidden/>
    <w:unhideWhenUsed/>
    <w:rsid w:val="004E6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6AA7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4E6A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E6AA7"/>
    <w:rPr>
      <w:rFonts w:ascii="細明體" w:eastAsia="細明體" w:hAnsi="細明體" w:cs="細明體"/>
      <w:sz w:val="24"/>
      <w:szCs w:val="24"/>
    </w:rPr>
  </w:style>
  <w:style w:type="character" w:customStyle="1" w:styleId="o">
    <w:name w:val="o"/>
    <w:basedOn w:val="a0"/>
    <w:rsid w:val="004E6AA7"/>
  </w:style>
  <w:style w:type="character" w:customStyle="1" w:styleId="k">
    <w:name w:val="k"/>
    <w:basedOn w:val="a0"/>
    <w:rsid w:val="004E6AA7"/>
  </w:style>
  <w:style w:type="character" w:customStyle="1" w:styleId="nf">
    <w:name w:val="nf"/>
    <w:basedOn w:val="a0"/>
    <w:rsid w:val="004E6AA7"/>
  </w:style>
  <w:style w:type="character" w:customStyle="1" w:styleId="p">
    <w:name w:val="p"/>
    <w:basedOn w:val="a0"/>
    <w:rsid w:val="004E6AA7"/>
  </w:style>
  <w:style w:type="character" w:customStyle="1" w:styleId="n">
    <w:name w:val="n"/>
    <w:basedOn w:val="a0"/>
    <w:rsid w:val="004E6AA7"/>
  </w:style>
  <w:style w:type="character" w:customStyle="1" w:styleId="s2">
    <w:name w:val="s2"/>
    <w:basedOn w:val="a0"/>
    <w:rsid w:val="004E6AA7"/>
  </w:style>
  <w:style w:type="character" w:customStyle="1" w:styleId="ow">
    <w:name w:val="ow"/>
    <w:basedOn w:val="a0"/>
    <w:rsid w:val="004E6AA7"/>
  </w:style>
  <w:style w:type="character" w:customStyle="1" w:styleId="nb">
    <w:name w:val="nb"/>
    <w:basedOn w:val="a0"/>
    <w:rsid w:val="004E6AA7"/>
  </w:style>
  <w:style w:type="character" w:customStyle="1" w:styleId="ilh-page">
    <w:name w:val="ilh-page"/>
    <w:basedOn w:val="a0"/>
    <w:rsid w:val="004E6AA7"/>
  </w:style>
  <w:style w:type="character" w:customStyle="1" w:styleId="noprint">
    <w:name w:val="noprint"/>
    <w:basedOn w:val="a0"/>
    <w:rsid w:val="004E6AA7"/>
  </w:style>
  <w:style w:type="character" w:customStyle="1" w:styleId="ilh-lang">
    <w:name w:val="ilh-lang"/>
    <w:basedOn w:val="a0"/>
    <w:rsid w:val="004E6AA7"/>
  </w:style>
  <w:style w:type="character" w:customStyle="1" w:styleId="ilh-colon">
    <w:name w:val="ilh-colon"/>
    <w:basedOn w:val="a0"/>
    <w:rsid w:val="004E6AA7"/>
  </w:style>
  <w:style w:type="character" w:customStyle="1" w:styleId="ilh-link">
    <w:name w:val="ilh-link"/>
    <w:basedOn w:val="a0"/>
    <w:rsid w:val="004E6AA7"/>
  </w:style>
  <w:style w:type="character" w:customStyle="1" w:styleId="mi">
    <w:name w:val="mi"/>
    <w:basedOn w:val="a0"/>
    <w:rsid w:val="004E6AA7"/>
  </w:style>
  <w:style w:type="character" w:customStyle="1" w:styleId="s1">
    <w:name w:val="s1"/>
    <w:basedOn w:val="a0"/>
    <w:rsid w:val="004E6AA7"/>
  </w:style>
  <w:style w:type="character" w:customStyle="1" w:styleId="c1">
    <w:name w:val="c1"/>
    <w:basedOn w:val="a0"/>
    <w:rsid w:val="004E6AA7"/>
  </w:style>
  <w:style w:type="character" w:customStyle="1" w:styleId="kn">
    <w:name w:val="kn"/>
    <w:basedOn w:val="a0"/>
    <w:rsid w:val="004E6AA7"/>
  </w:style>
  <w:style w:type="character" w:customStyle="1" w:styleId="nn">
    <w:name w:val="nn"/>
    <w:basedOn w:val="a0"/>
    <w:rsid w:val="004E6AA7"/>
  </w:style>
  <w:style w:type="character" w:customStyle="1" w:styleId="mf">
    <w:name w:val="mf"/>
    <w:basedOn w:val="a0"/>
    <w:rsid w:val="004E6AA7"/>
  </w:style>
  <w:style w:type="character" w:customStyle="1" w:styleId="mw-headline">
    <w:name w:val="mw-headline"/>
    <w:basedOn w:val="a0"/>
    <w:rsid w:val="004E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med_para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9%87%8D%E8%BC%89" TargetMode="External"/><Relationship Id="rId5" Type="http://schemas.openxmlformats.org/officeDocument/2006/relationships/hyperlink" Target="https://zh.wikipedia.org/wiki/%E5%9E%83%E5%9C%BE%E5%9B%9E%E6%94%B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2018-01-07T15:24:00Z</dcterms:created>
  <dcterms:modified xsi:type="dcterms:W3CDTF">2018-01-07T15:24:00Z</dcterms:modified>
</cp:coreProperties>
</file>