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1BAD1" w14:textId="6B60E39A" w:rsidR="005B00CE" w:rsidRPr="00ED1B20" w:rsidRDefault="00ED1B20" w:rsidP="00ED1B20">
      <w:pPr>
        <w:pStyle w:val="Heading1"/>
        <w:rPr>
          <w:b/>
          <w:bCs/>
          <w:sz w:val="26"/>
          <w:szCs w:val="26"/>
        </w:rPr>
      </w:pPr>
      <w:r>
        <w:t xml:space="preserve">Code Review </w:t>
      </w:r>
      <w:r w:rsidR="00B773C9">
        <w:t>2</w:t>
      </w:r>
      <w:r>
        <w:t xml:space="preserve"> </w:t>
      </w:r>
      <w:r w:rsidRPr="00ED1B20">
        <w:t>Checklist Submission</w:t>
      </w:r>
    </w:p>
    <w:p w14:paraId="1D552E88" w14:textId="77777777" w:rsidR="00ED1B20" w:rsidRDefault="00ED1B20" w:rsidP="00ED1B20"/>
    <w:p w14:paraId="647564DE" w14:textId="72120ECD" w:rsidR="00760F36" w:rsidRDefault="00760F36" w:rsidP="00ED1B20">
      <w:r>
        <w:t>Team Members:</w:t>
      </w:r>
    </w:p>
    <w:p w14:paraId="1B97CD90" w14:textId="37AC34E1" w:rsidR="00ED1B20" w:rsidRDefault="00ED1B20" w:rsidP="00ED1B20">
      <w:r>
        <w:t xml:space="preserve">Date: </w:t>
      </w:r>
    </w:p>
    <w:p w14:paraId="7AA9B553" w14:textId="36D0FC76" w:rsidR="00114534" w:rsidRDefault="00114534" w:rsidP="00114534">
      <w:pPr>
        <w:jc w:val="both"/>
      </w:pPr>
      <w:r w:rsidRPr="00B50257">
        <w:t>This code review's objectives are to verify that task management is in place and that use cases and user stories have been used to collect initial requirements. Based on your own expectations, you need to have finished at least 25% of the project's work by this time.</w:t>
      </w:r>
    </w:p>
    <w:tbl>
      <w:tblPr>
        <w:tblStyle w:val="TableGrid"/>
        <w:tblW w:w="9634" w:type="dxa"/>
        <w:tblLook w:val="04A0" w:firstRow="1" w:lastRow="0" w:firstColumn="1" w:lastColumn="0" w:noHBand="0" w:noVBand="1"/>
      </w:tblPr>
      <w:tblGrid>
        <w:gridCol w:w="668"/>
        <w:gridCol w:w="6557"/>
        <w:gridCol w:w="2409"/>
      </w:tblGrid>
      <w:tr w:rsidR="00ED1B20" w14:paraId="03F06C62" w14:textId="2F885BC8" w:rsidTr="00626171">
        <w:tc>
          <w:tcPr>
            <w:tcW w:w="668" w:type="dxa"/>
          </w:tcPr>
          <w:p w14:paraId="595F95EA" w14:textId="26D713C8" w:rsidR="00ED1B20" w:rsidRDefault="00632594" w:rsidP="00ED1B20">
            <w:sdt>
              <w:sdtPr>
                <w:rPr>
                  <w:rFonts w:ascii="Calibri" w:hAnsi="Calibri" w:cs="Calibri"/>
                  <w:b/>
                  <w:bCs/>
                </w:rPr>
                <w:id w:val="-580441049"/>
                <w14:checkbox>
                  <w14:checked w14:val="1"/>
                  <w14:checkedState w14:val="2612" w14:font="MS Gothic"/>
                  <w14:uncheckedState w14:val="2610" w14:font="MS Gothic"/>
                </w14:checkbox>
              </w:sdtPr>
              <w:sdtEndPr/>
              <w:sdtContent>
                <w:r>
                  <w:rPr>
                    <w:rFonts w:ascii="MS Gothic" w:eastAsia="MS Gothic" w:hAnsi="MS Gothic" w:cs="Calibri" w:hint="eastAsia"/>
                    <w:b/>
                    <w:bCs/>
                  </w:rPr>
                  <w:t>☒</w:t>
                </w:r>
              </w:sdtContent>
            </w:sdt>
          </w:p>
        </w:tc>
        <w:tc>
          <w:tcPr>
            <w:tcW w:w="6557" w:type="dxa"/>
          </w:tcPr>
          <w:p w14:paraId="430723AD" w14:textId="7856B3D1" w:rsidR="00ED1B20" w:rsidRDefault="00CD5E48" w:rsidP="00ED1B20">
            <w:r w:rsidRPr="00B50257">
              <w:rPr>
                <w:rFonts w:ascii="Calibri" w:hAnsi="Calibri" w:cs="Calibri"/>
                <w:b/>
                <w:bCs/>
              </w:rPr>
              <w:t>GitHub Issues:</w:t>
            </w:r>
            <w:r w:rsidRPr="00B50257">
              <w:rPr>
                <w:rFonts w:ascii="Calibri" w:hAnsi="Calibri" w:cs="Calibri"/>
              </w:rPr>
              <w:t xml:space="preserve"> Utilize GitHub Issues to track and manage tasks, bugs, and feature requests, ensuring transparency and accountability throughout the development process.</w:t>
            </w:r>
            <w:r>
              <w:rPr>
                <w:rFonts w:ascii="Calibri" w:hAnsi="Calibri" w:cs="Calibri"/>
              </w:rPr>
              <w:t xml:space="preserve"> </w:t>
            </w:r>
          </w:p>
        </w:tc>
        <w:tc>
          <w:tcPr>
            <w:tcW w:w="2409" w:type="dxa"/>
          </w:tcPr>
          <w:p w14:paraId="1DAD15B1" w14:textId="77777777" w:rsidR="00626171" w:rsidRDefault="00AA5518" w:rsidP="00626171">
            <w:pPr>
              <w:rPr>
                <w:rFonts w:ascii="Segoe UI" w:hAnsi="Segoe UI" w:cs="Segoe UI"/>
                <w:color w:val="0D0D0D"/>
                <w:sz w:val="20"/>
                <w:szCs w:val="20"/>
                <w:shd w:val="clear" w:color="auto" w:fill="FFFFFF"/>
              </w:rPr>
            </w:pPr>
            <w:r w:rsidRPr="00AA5518">
              <w:rPr>
                <w:rFonts w:ascii="Segoe UI" w:hAnsi="Segoe UI" w:cs="Segoe UI"/>
                <w:color w:val="0D0D0D"/>
                <w:sz w:val="20"/>
                <w:szCs w:val="20"/>
                <w:shd w:val="clear" w:color="auto" w:fill="FFFFFF"/>
              </w:rPr>
              <w:t xml:space="preserve">5 marks </w:t>
            </w:r>
          </w:p>
          <w:p w14:paraId="1D35DA3B" w14:textId="24243FB7" w:rsidR="00ED1B20" w:rsidRPr="00AA5518" w:rsidRDefault="00AA5518" w:rsidP="00626171">
            <w:pPr>
              <w:rPr>
                <w:rFonts w:ascii="Calibri" w:hAnsi="Calibri" w:cs="Calibri"/>
                <w:sz w:val="20"/>
                <w:szCs w:val="20"/>
              </w:rPr>
            </w:pPr>
            <w:r w:rsidRPr="00AA5518">
              <w:rPr>
                <w:rFonts w:ascii="Segoe UI" w:hAnsi="Segoe UI" w:cs="Segoe UI"/>
                <w:color w:val="0D0D0D"/>
                <w:sz w:val="20"/>
                <w:szCs w:val="20"/>
                <w:shd w:val="clear" w:color="auto" w:fill="FFFFFF"/>
              </w:rPr>
              <w:t>(Critical for issue tracking and management)</w:t>
            </w:r>
          </w:p>
        </w:tc>
      </w:tr>
      <w:tr w:rsidR="00ED1B20" w14:paraId="2A44D133" w14:textId="3601C35B" w:rsidTr="00626171">
        <w:tc>
          <w:tcPr>
            <w:tcW w:w="668" w:type="dxa"/>
          </w:tcPr>
          <w:p w14:paraId="397A987C" w14:textId="47FEA2FC" w:rsidR="00ED1B20" w:rsidRDefault="00632594" w:rsidP="00ED1B20">
            <w:sdt>
              <w:sdtPr>
                <w:rPr>
                  <w:rFonts w:ascii="Calibri" w:hAnsi="Calibri" w:cs="Calibri"/>
                  <w:b/>
                  <w:bCs/>
                </w:rPr>
                <w:id w:val="-1257043000"/>
                <w14:checkbox>
                  <w14:checked w14:val="1"/>
                  <w14:checkedState w14:val="2612" w14:font="MS Gothic"/>
                  <w14:uncheckedState w14:val="2610" w14:font="MS Gothic"/>
                </w14:checkbox>
              </w:sdtPr>
              <w:sdtEndPr/>
              <w:sdtContent>
                <w:r>
                  <w:rPr>
                    <w:rFonts w:ascii="MS Gothic" w:eastAsia="MS Gothic" w:hAnsi="MS Gothic" w:cs="Calibri" w:hint="eastAsia"/>
                    <w:b/>
                    <w:bCs/>
                  </w:rPr>
                  <w:t>☒</w:t>
                </w:r>
              </w:sdtContent>
            </w:sdt>
          </w:p>
        </w:tc>
        <w:tc>
          <w:tcPr>
            <w:tcW w:w="6557" w:type="dxa"/>
          </w:tcPr>
          <w:p w14:paraId="005D31B4" w14:textId="77777777" w:rsidR="00ED1B20" w:rsidRDefault="00A209C5" w:rsidP="00ED1B20">
            <w:pPr>
              <w:rPr>
                <w:rFonts w:ascii="Calibri" w:hAnsi="Calibri" w:cs="Calibri"/>
              </w:rPr>
            </w:pPr>
            <w:r w:rsidRPr="00B50257">
              <w:rPr>
                <w:rFonts w:ascii="Calibri" w:hAnsi="Calibri" w:cs="Calibri"/>
                <w:b/>
                <w:bCs/>
              </w:rPr>
              <w:t>User Stories:</w:t>
            </w:r>
            <w:r w:rsidRPr="00B50257">
              <w:rPr>
                <w:rFonts w:ascii="Calibri" w:hAnsi="Calibri" w:cs="Calibri"/>
              </w:rPr>
              <w:t xml:space="preserve"> Define tasks as user stories, describing features or functionality from the perspective of an end-user, to capture requirements effectively and prioritize development efforts.</w:t>
            </w:r>
          </w:p>
          <w:p w14:paraId="2F389F52" w14:textId="664C1C4E" w:rsidR="00626171" w:rsidRDefault="00626171" w:rsidP="00ED1B20"/>
        </w:tc>
        <w:tc>
          <w:tcPr>
            <w:tcW w:w="2409" w:type="dxa"/>
          </w:tcPr>
          <w:p w14:paraId="39530514" w14:textId="22432578" w:rsidR="00626171" w:rsidRDefault="00B05933" w:rsidP="00626171">
            <w:pPr>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6</w:t>
            </w:r>
            <w:r w:rsidR="00AA5518" w:rsidRPr="00AA5518">
              <w:rPr>
                <w:rFonts w:ascii="Segoe UI" w:hAnsi="Segoe UI" w:cs="Segoe UI"/>
                <w:color w:val="0D0D0D"/>
                <w:sz w:val="20"/>
                <w:szCs w:val="20"/>
                <w:shd w:val="clear" w:color="auto" w:fill="FFFFFF"/>
              </w:rPr>
              <w:t xml:space="preserve"> marks</w:t>
            </w:r>
          </w:p>
          <w:p w14:paraId="7CB03D31" w14:textId="0C6928E8" w:rsidR="00ED1B20" w:rsidRPr="00AA5518" w:rsidRDefault="00AA5518" w:rsidP="00626171">
            <w:pPr>
              <w:rPr>
                <w:rFonts w:ascii="Calibri" w:hAnsi="Calibri" w:cs="Calibri"/>
                <w:sz w:val="20"/>
                <w:szCs w:val="20"/>
              </w:rPr>
            </w:pPr>
            <w:r w:rsidRPr="00AA5518">
              <w:rPr>
                <w:rFonts w:ascii="Segoe UI" w:hAnsi="Segoe UI" w:cs="Segoe UI"/>
                <w:color w:val="0D0D0D"/>
                <w:sz w:val="20"/>
                <w:szCs w:val="20"/>
                <w:shd w:val="clear" w:color="auto" w:fill="FFFFFF"/>
              </w:rPr>
              <w:t>(Critical for defining project requirements)</w:t>
            </w:r>
          </w:p>
        </w:tc>
      </w:tr>
      <w:tr w:rsidR="00ED1B20" w14:paraId="7124EAC0" w14:textId="1028776A" w:rsidTr="00626171">
        <w:tc>
          <w:tcPr>
            <w:tcW w:w="668" w:type="dxa"/>
          </w:tcPr>
          <w:p w14:paraId="2D1A6526" w14:textId="60DE3373" w:rsidR="00ED1B20" w:rsidRDefault="00632594" w:rsidP="00ED1B20">
            <w:sdt>
              <w:sdtPr>
                <w:rPr>
                  <w:rFonts w:ascii="Calibri" w:hAnsi="Calibri" w:cs="Calibri"/>
                  <w:b/>
                  <w:bCs/>
                </w:rPr>
                <w:id w:val="-2101786944"/>
                <w14:checkbox>
                  <w14:checked w14:val="1"/>
                  <w14:checkedState w14:val="2612" w14:font="MS Gothic"/>
                  <w14:uncheckedState w14:val="2610" w14:font="MS Gothic"/>
                </w14:checkbox>
              </w:sdtPr>
              <w:sdtEndPr/>
              <w:sdtContent>
                <w:r>
                  <w:rPr>
                    <w:rFonts w:ascii="MS Gothic" w:eastAsia="MS Gothic" w:hAnsi="MS Gothic" w:cs="Calibri" w:hint="eastAsia"/>
                    <w:b/>
                    <w:bCs/>
                  </w:rPr>
                  <w:t>☒</w:t>
                </w:r>
              </w:sdtContent>
            </w:sdt>
          </w:p>
        </w:tc>
        <w:tc>
          <w:tcPr>
            <w:tcW w:w="6557" w:type="dxa"/>
          </w:tcPr>
          <w:p w14:paraId="7E618EE2" w14:textId="77777777" w:rsidR="00ED1B20" w:rsidRDefault="00FD1101" w:rsidP="00ED1B20">
            <w:pPr>
              <w:jc w:val="both"/>
              <w:rPr>
                <w:rFonts w:ascii="Segoe UI" w:hAnsi="Segoe UI" w:cs="Segoe UI"/>
                <w:color w:val="0D0D0D"/>
                <w:shd w:val="clear" w:color="auto" w:fill="FFFFFF"/>
              </w:rPr>
            </w:pPr>
            <w:r w:rsidRPr="00B50257">
              <w:rPr>
                <w:rFonts w:ascii="Calibri" w:hAnsi="Calibri" w:cs="Calibri"/>
                <w:b/>
                <w:bCs/>
              </w:rPr>
              <w:t>Zube.io Integration:</w:t>
            </w:r>
            <w:r w:rsidRPr="00B50257">
              <w:rPr>
                <w:rFonts w:ascii="Calibri" w:hAnsi="Calibri" w:cs="Calibri"/>
              </w:rPr>
              <w:t xml:space="preserve"> Integrate the project with a task management platform like Zube.io Kanban board or project board within GitHub to visualize and manage the project workflow, tracking tasks from backlog to completion and ensuring smooth progress.</w:t>
            </w:r>
            <w:r w:rsidRPr="004E5EE8">
              <w:rPr>
                <w:rFonts w:ascii="Segoe UI" w:hAnsi="Segoe UI" w:cs="Segoe UI"/>
                <w:color w:val="0D0D0D"/>
                <w:shd w:val="clear" w:color="auto" w:fill="FFFFFF"/>
              </w:rPr>
              <w:t xml:space="preserve"> </w:t>
            </w:r>
          </w:p>
          <w:p w14:paraId="68A7318D" w14:textId="313D60EC" w:rsidR="00626171" w:rsidRDefault="00626171" w:rsidP="00ED1B20">
            <w:pPr>
              <w:jc w:val="both"/>
            </w:pPr>
          </w:p>
        </w:tc>
        <w:tc>
          <w:tcPr>
            <w:tcW w:w="2409" w:type="dxa"/>
          </w:tcPr>
          <w:p w14:paraId="1BAC08CA" w14:textId="798D65BC" w:rsidR="00626171" w:rsidRDefault="0086398D" w:rsidP="00626171">
            <w:pPr>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6</w:t>
            </w:r>
            <w:r w:rsidR="00AA5518" w:rsidRPr="00AA5518">
              <w:rPr>
                <w:rFonts w:ascii="Segoe UI" w:hAnsi="Segoe UI" w:cs="Segoe UI"/>
                <w:color w:val="0D0D0D"/>
                <w:sz w:val="20"/>
                <w:szCs w:val="20"/>
                <w:shd w:val="clear" w:color="auto" w:fill="FFFFFF"/>
              </w:rPr>
              <w:t xml:space="preserve"> marks</w:t>
            </w:r>
          </w:p>
          <w:p w14:paraId="7B79E5A9" w14:textId="5016F46E" w:rsidR="00ED1B20" w:rsidRPr="00AA5518" w:rsidRDefault="00AA5518" w:rsidP="00626171">
            <w:pPr>
              <w:rPr>
                <w:rFonts w:ascii="Calibri" w:hAnsi="Calibri" w:cs="Calibri"/>
                <w:sz w:val="20"/>
                <w:szCs w:val="20"/>
              </w:rPr>
            </w:pPr>
            <w:r w:rsidRPr="00AA5518">
              <w:rPr>
                <w:rFonts w:ascii="Segoe UI" w:hAnsi="Segoe UI" w:cs="Segoe UI"/>
                <w:color w:val="0D0D0D"/>
                <w:sz w:val="20"/>
                <w:szCs w:val="20"/>
                <w:shd w:val="clear" w:color="auto" w:fill="FFFFFF"/>
              </w:rPr>
              <w:t>(Important for task management)</w:t>
            </w:r>
          </w:p>
        </w:tc>
      </w:tr>
      <w:tr w:rsidR="00ED1B20" w14:paraId="646991AA" w14:textId="0E6C8187" w:rsidTr="00626171">
        <w:tc>
          <w:tcPr>
            <w:tcW w:w="668" w:type="dxa"/>
          </w:tcPr>
          <w:p w14:paraId="304EC39C" w14:textId="13082E2D" w:rsidR="00ED1B20" w:rsidRDefault="00632594" w:rsidP="00ED1B20">
            <w:sdt>
              <w:sdtPr>
                <w:rPr>
                  <w:rFonts w:ascii="Calibri" w:hAnsi="Calibri" w:cs="Calibri"/>
                  <w:b/>
                  <w:bCs/>
                </w:rPr>
                <w:id w:val="-1092153650"/>
                <w14:checkbox>
                  <w14:checked w14:val="1"/>
                  <w14:checkedState w14:val="2612" w14:font="MS Gothic"/>
                  <w14:uncheckedState w14:val="2610" w14:font="MS Gothic"/>
                </w14:checkbox>
              </w:sdtPr>
              <w:sdtEndPr/>
              <w:sdtContent>
                <w:r>
                  <w:rPr>
                    <w:rFonts w:ascii="MS Gothic" w:eastAsia="MS Gothic" w:hAnsi="MS Gothic" w:cs="Calibri" w:hint="eastAsia"/>
                    <w:b/>
                    <w:bCs/>
                  </w:rPr>
                  <w:t>☒</w:t>
                </w:r>
              </w:sdtContent>
            </w:sdt>
          </w:p>
        </w:tc>
        <w:tc>
          <w:tcPr>
            <w:tcW w:w="6557" w:type="dxa"/>
          </w:tcPr>
          <w:p w14:paraId="58B2F4E3" w14:textId="6635BA32" w:rsidR="00ED1B20" w:rsidRDefault="0034278B" w:rsidP="00ED1B20">
            <w:pPr>
              <w:jc w:val="both"/>
            </w:pPr>
            <w:r w:rsidRPr="00B50257">
              <w:rPr>
                <w:rFonts w:ascii="Calibri" w:hAnsi="Calibri" w:cs="Calibri"/>
                <w:b/>
                <w:bCs/>
              </w:rPr>
              <w:t>Use Cases:</w:t>
            </w:r>
            <w:r w:rsidRPr="00B50257">
              <w:rPr>
                <w:rFonts w:ascii="Calibri" w:hAnsi="Calibri" w:cs="Calibri"/>
              </w:rPr>
              <w:t xml:space="preserve"> Define full use cases detailing the interactions between users and the system, including preconditions, triggers, actions, and expected outcomes, to guide development and testing efforts.</w:t>
            </w:r>
            <w:r>
              <w:rPr>
                <w:rFonts w:ascii="Calibri" w:hAnsi="Calibri" w:cs="Calibri"/>
              </w:rPr>
              <w:t xml:space="preserve"> </w:t>
            </w:r>
            <w:r w:rsidR="00ED1B20">
              <w:rPr>
                <w:rFonts w:ascii="Calibri" w:hAnsi="Calibri" w:cs="Calibri"/>
              </w:rPr>
              <w:t xml:space="preserve"> </w:t>
            </w:r>
          </w:p>
        </w:tc>
        <w:tc>
          <w:tcPr>
            <w:tcW w:w="2409" w:type="dxa"/>
          </w:tcPr>
          <w:p w14:paraId="4F46ED28" w14:textId="18887515" w:rsidR="00626171" w:rsidRDefault="00B05933" w:rsidP="00626171">
            <w:pPr>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6</w:t>
            </w:r>
            <w:r w:rsidR="00AA5518" w:rsidRPr="00AA5518">
              <w:rPr>
                <w:rFonts w:ascii="Segoe UI" w:hAnsi="Segoe UI" w:cs="Segoe UI"/>
                <w:color w:val="0D0D0D"/>
                <w:sz w:val="20"/>
                <w:szCs w:val="20"/>
                <w:shd w:val="clear" w:color="auto" w:fill="FFFFFF"/>
              </w:rPr>
              <w:t xml:space="preserve"> marks</w:t>
            </w:r>
          </w:p>
          <w:p w14:paraId="73B1D8B4" w14:textId="0F3DC1F7" w:rsidR="00ED1B20" w:rsidRPr="00AA5518" w:rsidRDefault="00AA5518" w:rsidP="00626171">
            <w:pPr>
              <w:rPr>
                <w:rFonts w:ascii="Calibri" w:hAnsi="Calibri" w:cs="Calibri"/>
                <w:sz w:val="20"/>
                <w:szCs w:val="20"/>
              </w:rPr>
            </w:pPr>
            <w:r w:rsidRPr="00AA5518">
              <w:rPr>
                <w:rFonts w:ascii="Segoe UI" w:hAnsi="Segoe UI" w:cs="Segoe UI"/>
                <w:color w:val="0D0D0D"/>
                <w:sz w:val="20"/>
                <w:szCs w:val="20"/>
                <w:shd w:val="clear" w:color="auto" w:fill="FFFFFF"/>
              </w:rPr>
              <w:t>(Critical for understanding system interactions)</w:t>
            </w:r>
            <w:r w:rsidRPr="00AA5518">
              <w:rPr>
                <w:rFonts w:ascii="Calibri" w:hAnsi="Calibri" w:cs="Calibri"/>
                <w:sz w:val="20"/>
                <w:szCs w:val="20"/>
              </w:rPr>
              <w:t>.</w:t>
            </w:r>
          </w:p>
        </w:tc>
      </w:tr>
      <w:tr w:rsidR="00ED1B20" w14:paraId="6C6FF0B0" w14:textId="08D3683B" w:rsidTr="00626171">
        <w:tc>
          <w:tcPr>
            <w:tcW w:w="668" w:type="dxa"/>
          </w:tcPr>
          <w:p w14:paraId="4106017F" w14:textId="24A635D2" w:rsidR="00ED1B20" w:rsidRDefault="00632594" w:rsidP="00ED1B20">
            <w:sdt>
              <w:sdtPr>
                <w:rPr>
                  <w:rFonts w:ascii="Calibri" w:hAnsi="Calibri" w:cs="Calibri"/>
                  <w:b/>
                  <w:bCs/>
                </w:rPr>
                <w:id w:val="-1875067741"/>
                <w14:checkbox>
                  <w14:checked w14:val="1"/>
                  <w14:checkedState w14:val="2612" w14:font="MS Gothic"/>
                  <w14:uncheckedState w14:val="2610" w14:font="MS Gothic"/>
                </w14:checkbox>
              </w:sdtPr>
              <w:sdtEndPr/>
              <w:sdtContent>
                <w:r>
                  <w:rPr>
                    <w:rFonts w:ascii="MS Gothic" w:eastAsia="MS Gothic" w:hAnsi="MS Gothic" w:cs="Calibri" w:hint="eastAsia"/>
                    <w:b/>
                    <w:bCs/>
                  </w:rPr>
                  <w:t>☒</w:t>
                </w:r>
              </w:sdtContent>
            </w:sdt>
          </w:p>
        </w:tc>
        <w:tc>
          <w:tcPr>
            <w:tcW w:w="6557" w:type="dxa"/>
          </w:tcPr>
          <w:p w14:paraId="21F41479" w14:textId="11BC1632" w:rsidR="00626171" w:rsidRDefault="00AA5518" w:rsidP="00ED1B20">
            <w:pPr>
              <w:rPr>
                <w:rFonts w:ascii="Calibri" w:hAnsi="Calibri" w:cs="Calibri"/>
              </w:rPr>
            </w:pPr>
            <w:r>
              <w:rPr>
                <w:rFonts w:ascii="Calibri" w:hAnsi="Calibri" w:cs="Calibri"/>
                <w:b/>
                <w:bCs/>
              </w:rPr>
              <w:t>Activity</w:t>
            </w:r>
            <w:r w:rsidRPr="00B50257">
              <w:rPr>
                <w:rFonts w:ascii="Calibri" w:hAnsi="Calibri" w:cs="Calibri"/>
                <w:b/>
                <w:bCs/>
              </w:rPr>
              <w:t xml:space="preserve"> Diagram:</w:t>
            </w:r>
            <w:r w:rsidRPr="00B50257">
              <w:rPr>
                <w:rFonts w:ascii="Calibri" w:hAnsi="Calibri" w:cs="Calibri"/>
              </w:rPr>
              <w:t xml:space="preserve"> Create a use case diagram illustrating the relationships between actors, use cases, and the system, providing a high-level overview of the project's functionality and requirements.</w:t>
            </w:r>
          </w:p>
          <w:p w14:paraId="1E743DB4" w14:textId="7FB3709C" w:rsidR="00ED1B20" w:rsidRDefault="00AA5518" w:rsidP="00ED1B20">
            <w:r>
              <w:rPr>
                <w:rFonts w:ascii="Calibri" w:hAnsi="Calibri" w:cs="Calibri"/>
              </w:rPr>
              <w:t xml:space="preserve"> </w:t>
            </w:r>
          </w:p>
        </w:tc>
        <w:tc>
          <w:tcPr>
            <w:tcW w:w="2409" w:type="dxa"/>
          </w:tcPr>
          <w:p w14:paraId="2D3F0914" w14:textId="47EC71B9" w:rsidR="00626171" w:rsidRDefault="00B05933" w:rsidP="00626171">
            <w:pPr>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8</w:t>
            </w:r>
            <w:r w:rsidR="00AA5518" w:rsidRPr="00AA5518">
              <w:rPr>
                <w:rFonts w:ascii="Segoe UI" w:hAnsi="Segoe UI" w:cs="Segoe UI"/>
                <w:color w:val="0D0D0D"/>
                <w:sz w:val="20"/>
                <w:szCs w:val="20"/>
                <w:shd w:val="clear" w:color="auto" w:fill="FFFFFF"/>
              </w:rPr>
              <w:t xml:space="preserve"> marks </w:t>
            </w:r>
          </w:p>
          <w:p w14:paraId="31525635" w14:textId="3A41B17C" w:rsidR="00ED1B20" w:rsidRPr="00AA5518" w:rsidRDefault="00AA5518" w:rsidP="00626171">
            <w:pPr>
              <w:rPr>
                <w:sz w:val="20"/>
                <w:szCs w:val="20"/>
              </w:rPr>
            </w:pPr>
            <w:r w:rsidRPr="00AA5518">
              <w:rPr>
                <w:rFonts w:ascii="Segoe UI" w:hAnsi="Segoe UI" w:cs="Segoe UI"/>
                <w:color w:val="0D0D0D"/>
                <w:sz w:val="20"/>
                <w:szCs w:val="20"/>
                <w:shd w:val="clear" w:color="auto" w:fill="FFFFFF"/>
              </w:rPr>
              <w:t>(Essential for visualizing system behavio</w:t>
            </w:r>
            <w:r w:rsidR="00FF7E86">
              <w:rPr>
                <w:rFonts w:ascii="Segoe UI" w:hAnsi="Segoe UI" w:cs="Segoe UI"/>
                <w:color w:val="0D0D0D"/>
                <w:sz w:val="20"/>
                <w:szCs w:val="20"/>
                <w:shd w:val="clear" w:color="auto" w:fill="FFFFFF"/>
              </w:rPr>
              <w:t>u</w:t>
            </w:r>
            <w:r w:rsidRPr="00AA5518">
              <w:rPr>
                <w:rFonts w:ascii="Segoe UI" w:hAnsi="Segoe UI" w:cs="Segoe UI"/>
                <w:color w:val="0D0D0D"/>
                <w:sz w:val="20"/>
                <w:szCs w:val="20"/>
                <w:shd w:val="clear" w:color="auto" w:fill="FFFFFF"/>
              </w:rPr>
              <w:t>r)</w:t>
            </w:r>
          </w:p>
        </w:tc>
      </w:tr>
      <w:tr w:rsidR="00D265E1" w14:paraId="17940E43" w14:textId="77777777" w:rsidTr="00626171">
        <w:tc>
          <w:tcPr>
            <w:tcW w:w="668" w:type="dxa"/>
          </w:tcPr>
          <w:p w14:paraId="2453F1F5" w14:textId="77777777" w:rsidR="00D265E1" w:rsidRDefault="00D265E1" w:rsidP="00ED1B20">
            <w:pPr>
              <w:rPr>
                <w:rFonts w:ascii="MS Gothic" w:eastAsia="MS Gothic" w:hAnsi="MS Gothic" w:cs="Calibri"/>
                <w:b/>
                <w:bCs/>
              </w:rPr>
            </w:pPr>
          </w:p>
        </w:tc>
        <w:tc>
          <w:tcPr>
            <w:tcW w:w="6557" w:type="dxa"/>
          </w:tcPr>
          <w:p w14:paraId="43761514" w14:textId="77777777" w:rsidR="00D265E1" w:rsidRPr="00B50257" w:rsidRDefault="00D265E1" w:rsidP="00ED1B20">
            <w:pPr>
              <w:rPr>
                <w:rFonts w:ascii="Calibri" w:hAnsi="Calibri" w:cs="Calibri"/>
                <w:b/>
                <w:bCs/>
              </w:rPr>
            </w:pPr>
          </w:p>
        </w:tc>
        <w:tc>
          <w:tcPr>
            <w:tcW w:w="2409" w:type="dxa"/>
          </w:tcPr>
          <w:p w14:paraId="0905F4BE" w14:textId="77777777" w:rsidR="00D265E1" w:rsidRDefault="00D265E1" w:rsidP="00626171">
            <w:pPr>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31 marks</w:t>
            </w:r>
          </w:p>
          <w:p w14:paraId="24136846" w14:textId="6A532520" w:rsidR="00D265E1" w:rsidRDefault="00D265E1" w:rsidP="00626171">
            <w:pPr>
              <w:rPr>
                <w:rFonts w:ascii="Segoe UI" w:hAnsi="Segoe UI" w:cs="Segoe UI"/>
                <w:color w:val="0D0D0D"/>
                <w:sz w:val="20"/>
                <w:szCs w:val="20"/>
                <w:shd w:val="clear" w:color="auto" w:fill="FFFFFF"/>
              </w:rPr>
            </w:pPr>
          </w:p>
        </w:tc>
      </w:tr>
    </w:tbl>
    <w:p w14:paraId="7497799A" w14:textId="77777777" w:rsidR="00ED1B20" w:rsidRDefault="00ED1B20" w:rsidP="00ED1B20">
      <w:pPr>
        <w:rPr>
          <w:b/>
          <w:bCs/>
        </w:rPr>
      </w:pPr>
    </w:p>
    <w:p w14:paraId="7220FB82" w14:textId="58D4E77C" w:rsidR="00ED1B20" w:rsidRPr="00024C0E" w:rsidRDefault="00ED1B20" w:rsidP="00ED1B20">
      <w:pPr>
        <w:jc w:val="both"/>
        <w:rPr>
          <w:rStyle w:val="Heading2Char"/>
        </w:rPr>
      </w:pPr>
      <w:r w:rsidRPr="00024C0E">
        <w:rPr>
          <w:rStyle w:val="Heading2Char"/>
          <w:b/>
          <w:bCs/>
        </w:rPr>
        <w:t>The following criteria will be assessed for overall quality:</w:t>
      </w:r>
    </w:p>
    <w:p w14:paraId="27986AB1" w14:textId="77777777" w:rsidR="0036068E" w:rsidRPr="00B50257" w:rsidRDefault="0036068E" w:rsidP="0036068E">
      <w:pPr>
        <w:pStyle w:val="ListParagraph"/>
        <w:numPr>
          <w:ilvl w:val="0"/>
          <w:numId w:val="1"/>
        </w:numPr>
        <w:spacing w:after="0"/>
        <w:jc w:val="both"/>
      </w:pPr>
      <w:r w:rsidRPr="00B50257">
        <w:t>Metrics from GitHub. Also used to assess individual contribution.</w:t>
      </w:r>
    </w:p>
    <w:p w14:paraId="1D41DB66" w14:textId="77777777" w:rsidR="0036068E" w:rsidRPr="00B50257" w:rsidRDefault="0036068E" w:rsidP="0036068E">
      <w:pPr>
        <w:pStyle w:val="ListParagraph"/>
        <w:numPr>
          <w:ilvl w:val="0"/>
          <w:numId w:val="1"/>
        </w:numPr>
        <w:spacing w:after="0"/>
        <w:jc w:val="both"/>
      </w:pPr>
      <w:r w:rsidRPr="00B50257">
        <w:t>Code quality including comments.</w:t>
      </w:r>
    </w:p>
    <w:p w14:paraId="028A9C65" w14:textId="77777777" w:rsidR="0036068E" w:rsidRPr="00B50257" w:rsidRDefault="0036068E" w:rsidP="0036068E">
      <w:pPr>
        <w:pStyle w:val="ListParagraph"/>
        <w:numPr>
          <w:ilvl w:val="0"/>
          <w:numId w:val="1"/>
        </w:numPr>
        <w:spacing w:after="0"/>
        <w:jc w:val="both"/>
      </w:pPr>
      <w:r w:rsidRPr="00B50257">
        <w:t>Correct usage of branches.</w:t>
      </w:r>
    </w:p>
    <w:p w14:paraId="1A9E74FB" w14:textId="77777777" w:rsidR="0036068E" w:rsidRPr="00B50257" w:rsidRDefault="0036068E" w:rsidP="0036068E">
      <w:pPr>
        <w:pStyle w:val="ListParagraph"/>
        <w:numPr>
          <w:ilvl w:val="0"/>
          <w:numId w:val="1"/>
        </w:numPr>
        <w:spacing w:after="0"/>
        <w:jc w:val="both"/>
      </w:pPr>
      <w:r w:rsidRPr="00B50257">
        <w:t>Continuous integration working.</w:t>
      </w:r>
    </w:p>
    <w:p w14:paraId="4BFA940E" w14:textId="77777777" w:rsidR="0036068E" w:rsidRPr="00B50257" w:rsidRDefault="0036068E" w:rsidP="0036068E">
      <w:pPr>
        <w:pStyle w:val="ListParagraph"/>
        <w:numPr>
          <w:ilvl w:val="0"/>
          <w:numId w:val="1"/>
        </w:numPr>
        <w:spacing w:after="0"/>
        <w:jc w:val="both"/>
      </w:pPr>
      <w:r w:rsidRPr="00B50257">
        <w:t>Use cases well defined.</w:t>
      </w:r>
    </w:p>
    <w:p w14:paraId="670EC9E1" w14:textId="77777777" w:rsidR="0036068E" w:rsidRPr="00B50257" w:rsidRDefault="0036068E" w:rsidP="0036068E">
      <w:pPr>
        <w:pStyle w:val="ListParagraph"/>
        <w:numPr>
          <w:ilvl w:val="0"/>
          <w:numId w:val="1"/>
        </w:numPr>
        <w:spacing w:after="0"/>
        <w:jc w:val="both"/>
      </w:pPr>
      <w:r w:rsidRPr="00B50257">
        <w:t>Project requirements met.</w:t>
      </w:r>
    </w:p>
    <w:p w14:paraId="399D90E7" w14:textId="1754B45F" w:rsidR="00ED1B20" w:rsidRPr="00ED1B20" w:rsidRDefault="00ED1B20" w:rsidP="0036068E">
      <w:pPr>
        <w:jc w:val="both"/>
      </w:pPr>
    </w:p>
    <w:sectPr w:rsidR="00ED1B20" w:rsidRPr="00ED1B2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7D878" w14:textId="77777777" w:rsidR="00FF7E86" w:rsidRDefault="00FF7E86" w:rsidP="00FF7E86">
      <w:pPr>
        <w:spacing w:after="0" w:line="240" w:lineRule="auto"/>
      </w:pPr>
      <w:r>
        <w:separator/>
      </w:r>
    </w:p>
  </w:endnote>
  <w:endnote w:type="continuationSeparator" w:id="0">
    <w:p w14:paraId="798AC531" w14:textId="77777777" w:rsidR="00FF7E86" w:rsidRDefault="00FF7E86" w:rsidP="00FF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EA56F" w14:textId="07C7D6BE" w:rsidR="00FF7E86" w:rsidRDefault="00FF7E86" w:rsidP="00FF7E86">
    <w:pPr>
      <w:pStyle w:val="Header"/>
    </w:pPr>
    <w:r>
      <w:t>ENI08112 Software Engineering Methods</w:t>
    </w:r>
  </w:p>
  <w:p w14:paraId="39DB07F2" w14:textId="3C7D62F9" w:rsidR="00FF7E86" w:rsidRDefault="00FF7E86" w:rsidP="00FF7E86">
    <w:pPr>
      <w:pStyle w:val="Footer"/>
      <w:tabs>
        <w:tab w:val="clear" w:pos="4513"/>
        <w:tab w:val="clear" w:pos="9026"/>
        <w:tab w:val="left" w:pos="30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B0D82" w14:textId="77777777" w:rsidR="00FF7E86" w:rsidRDefault="00FF7E86" w:rsidP="00FF7E86">
      <w:pPr>
        <w:spacing w:after="0" w:line="240" w:lineRule="auto"/>
      </w:pPr>
      <w:r>
        <w:separator/>
      </w:r>
    </w:p>
  </w:footnote>
  <w:footnote w:type="continuationSeparator" w:id="0">
    <w:p w14:paraId="2D357C38" w14:textId="77777777" w:rsidR="00FF7E86" w:rsidRDefault="00FF7E86" w:rsidP="00FF7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7AC74" w14:textId="1885DF30" w:rsidR="00FF7E86" w:rsidRDefault="00FF7E86">
    <w:pPr>
      <w:pStyle w:val="Header"/>
    </w:pPr>
    <w:r>
      <w:rPr>
        <w:noProof/>
      </w:rPr>
      <w:drawing>
        <wp:anchor distT="0" distB="0" distL="114300" distR="114300" simplePos="0" relativeHeight="251659264" behindDoc="0" locked="0" layoutInCell="1" allowOverlap="1" wp14:anchorId="62CFF5B3" wp14:editId="25AC4020">
          <wp:simplePos x="0" y="0"/>
          <wp:positionH relativeFrom="page">
            <wp:align>right</wp:align>
          </wp:positionH>
          <wp:positionV relativeFrom="paragraph">
            <wp:posOffset>-372110</wp:posOffset>
          </wp:positionV>
          <wp:extent cx="2867025" cy="464185"/>
          <wp:effectExtent l="0" t="0" r="9525" b="0"/>
          <wp:wrapSquare wrapText="bothSides"/>
          <wp:docPr id="406313435" name="Picture 1" descr="A red triang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triangl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7025" cy="4641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52A38"/>
    <w:multiLevelType w:val="hybridMultilevel"/>
    <w:tmpl w:val="C8169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02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20"/>
    <w:rsid w:val="00114534"/>
    <w:rsid w:val="00243048"/>
    <w:rsid w:val="0034278B"/>
    <w:rsid w:val="0036068E"/>
    <w:rsid w:val="005B00CE"/>
    <w:rsid w:val="00626171"/>
    <w:rsid w:val="00632594"/>
    <w:rsid w:val="00760F36"/>
    <w:rsid w:val="0086398D"/>
    <w:rsid w:val="00A209C5"/>
    <w:rsid w:val="00AA5518"/>
    <w:rsid w:val="00AE2E5F"/>
    <w:rsid w:val="00B05933"/>
    <w:rsid w:val="00B10745"/>
    <w:rsid w:val="00B773C9"/>
    <w:rsid w:val="00BE7AAE"/>
    <w:rsid w:val="00CD5E48"/>
    <w:rsid w:val="00D265E1"/>
    <w:rsid w:val="00E62ECC"/>
    <w:rsid w:val="00ED1B20"/>
    <w:rsid w:val="00FD1101"/>
    <w:rsid w:val="00FF7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41DBAD"/>
  <w15:chartTrackingRefBased/>
  <w15:docId w15:val="{E785784F-2CE3-48DE-83D2-669C7D59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B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B2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1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68E"/>
    <w:pPr>
      <w:ind w:left="720"/>
      <w:contextualSpacing/>
    </w:pPr>
  </w:style>
  <w:style w:type="paragraph" w:styleId="Header">
    <w:name w:val="header"/>
    <w:basedOn w:val="Normal"/>
    <w:link w:val="HeaderChar"/>
    <w:uiPriority w:val="99"/>
    <w:unhideWhenUsed/>
    <w:rsid w:val="00FF7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E86"/>
  </w:style>
  <w:style w:type="paragraph" w:styleId="Footer">
    <w:name w:val="footer"/>
    <w:basedOn w:val="Normal"/>
    <w:link w:val="FooterChar"/>
    <w:uiPriority w:val="99"/>
    <w:unhideWhenUsed/>
    <w:rsid w:val="00FF7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9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Syed</dc:creator>
  <cp:keywords/>
  <dc:description/>
  <cp:lastModifiedBy>Raza, Syed</cp:lastModifiedBy>
  <cp:revision>3</cp:revision>
  <dcterms:created xsi:type="dcterms:W3CDTF">2024-05-21T10:59:00Z</dcterms:created>
  <dcterms:modified xsi:type="dcterms:W3CDTF">2025-03-04T14:05:00Z</dcterms:modified>
</cp:coreProperties>
</file>