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F27A" w14:textId="1038CF0E" w:rsidR="00555FD6" w:rsidRDefault="0031583D">
      <w:pPr>
        <w:rPr>
          <w:sz w:val="72"/>
          <w:szCs w:val="72"/>
        </w:rPr>
      </w:pPr>
      <w:r w:rsidRPr="0031583D">
        <w:rPr>
          <w:sz w:val="72"/>
          <w:szCs w:val="72"/>
        </w:rPr>
        <w:t>Russian peasant multiplication</w:t>
      </w:r>
    </w:p>
    <w:p w14:paraId="6E6BFEF6" w14:textId="4B74D9AE" w:rsidR="0031583D" w:rsidRDefault="0031583D">
      <w:pPr>
        <w:rPr>
          <w:sz w:val="36"/>
          <w:szCs w:val="36"/>
        </w:rPr>
      </w:pPr>
      <w:r w:rsidRPr="0031583D">
        <w:rPr>
          <w:sz w:val="36"/>
          <w:szCs w:val="36"/>
        </w:rPr>
        <w:t>[intro]</w:t>
      </w:r>
    </w:p>
    <w:p w14:paraId="5CCFB875" w14:textId="2786A551" w:rsidR="00135494" w:rsidRDefault="00135494">
      <w:pPr>
        <w:rPr>
          <w:sz w:val="36"/>
          <w:szCs w:val="36"/>
        </w:rPr>
      </w:pPr>
      <w:r>
        <w:rPr>
          <w:sz w:val="36"/>
          <w:szCs w:val="36"/>
        </w:rPr>
        <w:t>[step]</w:t>
      </w:r>
    </w:p>
    <w:p w14:paraId="3230902C" w14:textId="77777777" w:rsidR="00135494" w:rsidRPr="00135494" w:rsidRDefault="00135494" w:rsidP="0013549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multipicand is converted to binary representation.</m:t>
          </m:r>
        </m:oMath>
      </m:oMathPara>
    </w:p>
    <w:p w14:paraId="4323A206" w14:textId="77777777" w:rsidR="00135494" w:rsidRPr="00135494" w:rsidRDefault="0013549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Then each of them multiply the multiplier, summing them.</m:t>
          </m:r>
        </m:oMath>
      </m:oMathPara>
    </w:p>
    <w:p w14:paraId="7380E07A" w14:textId="7AB8287B" w:rsidR="00135494" w:rsidRDefault="0013549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See the following example.</m:t>
          </m:r>
        </m:oMath>
      </m:oMathPara>
    </w:p>
    <w:p w14:paraId="684EE3F1" w14:textId="14773160" w:rsidR="0031583D" w:rsidRDefault="0031583D">
      <w:pPr>
        <w:rPr>
          <w:sz w:val="36"/>
          <w:szCs w:val="36"/>
        </w:rPr>
      </w:pPr>
      <w:r>
        <w:rPr>
          <w:sz w:val="36"/>
          <w:szCs w:val="36"/>
        </w:rPr>
        <w:t>[E.g.]</w:t>
      </w:r>
    </w:p>
    <w:p w14:paraId="3BADE8E5" w14:textId="6CE1A75A" w:rsidR="0031583D" w:rsidRPr="0031583D" w:rsidRDefault="0031583D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238*13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2057"/>
        <w:gridCol w:w="2378"/>
        <w:gridCol w:w="2014"/>
        <w:gridCol w:w="1442"/>
      </w:tblGrid>
      <w:tr w:rsidR="00A80665" w14:paraId="6D26C3F8" w14:textId="7513BDEF" w:rsidTr="00A80665">
        <w:tc>
          <w:tcPr>
            <w:tcW w:w="1459" w:type="dxa"/>
          </w:tcPr>
          <w:p w14:paraId="295AB5D7" w14:textId="619386BC" w:rsidR="0031583D" w:rsidRDefault="0031583D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Round</m:t>
                </m:r>
              </m:oMath>
            </m:oMathPara>
          </w:p>
        </w:tc>
        <w:tc>
          <w:tcPr>
            <w:tcW w:w="2057" w:type="dxa"/>
          </w:tcPr>
          <w:p w14:paraId="7D61A457" w14:textId="0CEE3457" w:rsidR="0031583D" w:rsidRPr="0031583D" w:rsidRDefault="0031583D">
            <w:pPr>
              <w:rPr>
                <w:i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Quotent</m:t>
                </m:r>
              </m:oMath>
            </m:oMathPara>
          </w:p>
        </w:tc>
        <w:tc>
          <w:tcPr>
            <w:tcW w:w="2378" w:type="dxa"/>
          </w:tcPr>
          <w:p w14:paraId="25EA8B9A" w14:textId="2B6C7B65" w:rsidR="0031583D" w:rsidRDefault="0031583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Power of 2</m:t>
                </m:r>
              </m:oMath>
            </m:oMathPara>
          </w:p>
        </w:tc>
        <w:tc>
          <w:tcPr>
            <w:tcW w:w="2014" w:type="dxa"/>
          </w:tcPr>
          <w:p w14:paraId="31FA5F4C" w14:textId="6B66F7CE" w:rsidR="0031583D" w:rsidRDefault="00A80665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Remainder</m:t>
                </m:r>
              </m:oMath>
            </m:oMathPara>
          </w:p>
        </w:tc>
        <w:tc>
          <w:tcPr>
            <w:tcW w:w="1442" w:type="dxa"/>
          </w:tcPr>
          <w:p w14:paraId="116A7D54" w14:textId="42A7BF79" w:rsidR="0031583D" w:rsidRDefault="00A80665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result</m:t>
                </m:r>
              </m:oMath>
            </m:oMathPara>
          </w:p>
        </w:tc>
      </w:tr>
      <w:tr w:rsidR="00A80665" w14:paraId="0A13BCD3" w14:textId="3D56AA9A" w:rsidTr="00A80665">
        <w:tc>
          <w:tcPr>
            <w:tcW w:w="1459" w:type="dxa"/>
          </w:tcPr>
          <w:p w14:paraId="20C51B14" w14:textId="4FED54F6" w:rsidR="0031583D" w:rsidRDefault="0031583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2057" w:type="dxa"/>
          </w:tcPr>
          <w:p w14:paraId="0338E760" w14:textId="30FC84C4" w:rsidR="0031583D" w:rsidRDefault="0031583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13</m:t>
                </m:r>
              </m:oMath>
            </m:oMathPara>
          </w:p>
        </w:tc>
        <w:tc>
          <w:tcPr>
            <w:tcW w:w="2378" w:type="dxa"/>
          </w:tcPr>
          <w:p w14:paraId="3910FF1B" w14:textId="7E407329" w:rsidR="0031583D" w:rsidRDefault="0031583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2014" w:type="dxa"/>
          </w:tcPr>
          <w:p w14:paraId="5C176F3F" w14:textId="4A96E7BA" w:rsidR="0031583D" w:rsidRDefault="00A80665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1442" w:type="dxa"/>
          </w:tcPr>
          <w:p w14:paraId="40DB9A6E" w14:textId="13B5D72A" w:rsidR="0031583D" w:rsidRDefault="00A80665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238</m:t>
                </m:r>
              </m:oMath>
            </m:oMathPara>
          </w:p>
        </w:tc>
      </w:tr>
      <w:tr w:rsidR="00A80665" w14:paraId="01CB0BB0" w14:textId="43C0488D" w:rsidTr="00A80665">
        <w:tc>
          <w:tcPr>
            <w:tcW w:w="1459" w:type="dxa"/>
          </w:tcPr>
          <w:p w14:paraId="2B4A4D0E" w14:textId="7B086460" w:rsidR="0031583D" w:rsidRDefault="0031583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2057" w:type="dxa"/>
          </w:tcPr>
          <w:p w14:paraId="323FA493" w14:textId="05B03AA7" w:rsidR="0031583D" w:rsidRDefault="00A80665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6</m:t>
                </m:r>
              </m:oMath>
            </m:oMathPara>
          </w:p>
        </w:tc>
        <w:tc>
          <w:tcPr>
            <w:tcW w:w="2378" w:type="dxa"/>
          </w:tcPr>
          <w:p w14:paraId="4E995E8A" w14:textId="79946005" w:rsidR="0031583D" w:rsidRDefault="00A80665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2014" w:type="dxa"/>
          </w:tcPr>
          <w:p w14:paraId="6CCCA461" w14:textId="228F1294" w:rsidR="0031583D" w:rsidRDefault="00A80665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0</m:t>
                </m:r>
              </m:oMath>
            </m:oMathPara>
          </w:p>
        </w:tc>
        <w:tc>
          <w:tcPr>
            <w:tcW w:w="1442" w:type="dxa"/>
          </w:tcPr>
          <w:p w14:paraId="42AC13DA" w14:textId="6B1A4AA0" w:rsidR="0031583D" w:rsidRDefault="00A80665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496</m:t>
                </m:r>
              </m:oMath>
            </m:oMathPara>
          </w:p>
        </w:tc>
      </w:tr>
      <w:tr w:rsidR="00A80665" w14:paraId="35C38534" w14:textId="5E8268BC" w:rsidTr="00A80665">
        <w:tc>
          <w:tcPr>
            <w:tcW w:w="1459" w:type="dxa"/>
          </w:tcPr>
          <w:p w14:paraId="71EABE14" w14:textId="112D8779" w:rsidR="0031583D" w:rsidRDefault="0031583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2</m:t>
                </m:r>
              </m:oMath>
            </m:oMathPara>
          </w:p>
        </w:tc>
        <w:tc>
          <w:tcPr>
            <w:tcW w:w="2057" w:type="dxa"/>
          </w:tcPr>
          <w:p w14:paraId="658C0885" w14:textId="535B20F7" w:rsidR="0031583D" w:rsidRDefault="00A80665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oMath>
            </m:oMathPara>
          </w:p>
        </w:tc>
        <w:tc>
          <w:tcPr>
            <w:tcW w:w="2378" w:type="dxa"/>
          </w:tcPr>
          <w:p w14:paraId="482FCF41" w14:textId="07051886" w:rsidR="0031583D" w:rsidRDefault="00A80665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4</m:t>
                </m:r>
              </m:oMath>
            </m:oMathPara>
          </w:p>
        </w:tc>
        <w:tc>
          <w:tcPr>
            <w:tcW w:w="2014" w:type="dxa"/>
          </w:tcPr>
          <w:p w14:paraId="6D2EC189" w14:textId="4B5298EA" w:rsidR="0031583D" w:rsidRDefault="00A80665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1442" w:type="dxa"/>
          </w:tcPr>
          <w:p w14:paraId="4BF8ECA2" w14:textId="5D545A74" w:rsidR="0031583D" w:rsidRDefault="00A80665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952</m:t>
                </m:r>
              </m:oMath>
            </m:oMathPara>
          </w:p>
        </w:tc>
      </w:tr>
      <w:tr w:rsidR="00A80665" w14:paraId="38F5C8BB" w14:textId="279AD1C1" w:rsidTr="00A80665">
        <w:tc>
          <w:tcPr>
            <w:tcW w:w="1459" w:type="dxa"/>
          </w:tcPr>
          <w:p w14:paraId="4FC570B4" w14:textId="2F45812D" w:rsidR="0031583D" w:rsidRDefault="0031583D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3</m:t>
                </m:r>
              </m:oMath>
            </m:oMathPara>
          </w:p>
        </w:tc>
        <w:tc>
          <w:tcPr>
            <w:tcW w:w="2057" w:type="dxa"/>
          </w:tcPr>
          <w:p w14:paraId="28D9ED0A" w14:textId="7C04AB19" w:rsidR="0031583D" w:rsidRDefault="00A80665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2378" w:type="dxa"/>
          </w:tcPr>
          <w:p w14:paraId="4B67679B" w14:textId="2BB0C27F" w:rsidR="0031583D" w:rsidRDefault="00A80665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8</m:t>
                </m:r>
              </m:oMath>
            </m:oMathPara>
          </w:p>
        </w:tc>
        <w:tc>
          <w:tcPr>
            <w:tcW w:w="2014" w:type="dxa"/>
          </w:tcPr>
          <w:p w14:paraId="58FE9061" w14:textId="70982FD8" w:rsidR="0031583D" w:rsidRDefault="00A80665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</m:t>
                </m:r>
              </m:oMath>
            </m:oMathPara>
          </w:p>
        </w:tc>
        <w:tc>
          <w:tcPr>
            <w:tcW w:w="1442" w:type="dxa"/>
          </w:tcPr>
          <w:p w14:paraId="796D96DA" w14:textId="6E79EBCD" w:rsidR="0031583D" w:rsidRDefault="00A80665">
            <w:pPr>
              <w:rPr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1904</m:t>
                </m:r>
              </m:oMath>
            </m:oMathPara>
          </w:p>
        </w:tc>
      </w:tr>
      <w:tr w:rsidR="00A80665" w14:paraId="3AE8315C" w14:textId="77777777" w:rsidTr="00A80665">
        <w:tc>
          <w:tcPr>
            <w:tcW w:w="1459" w:type="dxa"/>
          </w:tcPr>
          <w:p w14:paraId="4503FA42" w14:textId="77777777" w:rsidR="00A80665" w:rsidRDefault="00A8066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</w:p>
        </w:tc>
        <w:tc>
          <w:tcPr>
            <w:tcW w:w="2057" w:type="dxa"/>
          </w:tcPr>
          <w:p w14:paraId="44A49822" w14:textId="77777777" w:rsidR="00A80665" w:rsidRDefault="00A8066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</w:p>
        </w:tc>
        <w:tc>
          <w:tcPr>
            <w:tcW w:w="2378" w:type="dxa"/>
          </w:tcPr>
          <w:p w14:paraId="796D283D" w14:textId="77777777" w:rsidR="00A80665" w:rsidRDefault="00A8066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</w:p>
        </w:tc>
        <w:tc>
          <w:tcPr>
            <w:tcW w:w="2014" w:type="dxa"/>
          </w:tcPr>
          <w:p w14:paraId="6BADAED5" w14:textId="77777777" w:rsidR="00A80665" w:rsidRDefault="00A8066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</w:p>
        </w:tc>
        <w:tc>
          <w:tcPr>
            <w:tcW w:w="1442" w:type="dxa"/>
          </w:tcPr>
          <w:p w14:paraId="01191932" w14:textId="77777777" w:rsidR="00A80665" w:rsidRDefault="00A8066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</w:p>
        </w:tc>
      </w:tr>
      <w:tr w:rsidR="00A80665" w14:paraId="6F8ABB6E" w14:textId="77777777" w:rsidTr="00A80665">
        <w:tc>
          <w:tcPr>
            <w:tcW w:w="1459" w:type="dxa"/>
          </w:tcPr>
          <w:p w14:paraId="13303843" w14:textId="670D9CE6" w:rsidR="00A80665" w:rsidRDefault="00A8066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total</m:t>
                </m:r>
              </m:oMath>
            </m:oMathPara>
          </w:p>
        </w:tc>
        <w:tc>
          <w:tcPr>
            <w:tcW w:w="7891" w:type="dxa"/>
            <w:gridSpan w:val="4"/>
          </w:tcPr>
          <w:p w14:paraId="7BF7E14A" w14:textId="50458050" w:rsidR="00A80665" w:rsidRDefault="00A80665">
            <w:pPr>
              <w:rPr>
                <w:rFonts w:ascii="Calibri" w:eastAsia="PMingLiU" w:hAnsi="Calibri" w:cs="Times New Roman"/>
                <w:sz w:val="36"/>
                <w:szCs w:val="36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</w:rPr>
                  <m:t>1*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238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r>
                  <w:rPr>
                    <w:rFonts w:ascii="Cambria Math" w:eastAsia="PMingLiU" w:hAnsi="Cambria Math" w:cs="Times New Roman"/>
                    <w:sz w:val="36"/>
                    <w:szCs w:val="36"/>
                  </w:rPr>
                  <m:t>0*496+1*952+1*1904=3094</m:t>
                </m:r>
              </m:oMath>
            </m:oMathPara>
          </w:p>
        </w:tc>
      </w:tr>
    </w:tbl>
    <w:p w14:paraId="44DF2ADC" w14:textId="77777777" w:rsidR="00A80665" w:rsidRPr="00A80665" w:rsidRDefault="00A8066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can notice that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13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e>
              </m:d>
            </m:sub>
          </m:sSub>
          <m:r>
            <w:rPr>
              <w:rFonts w:ascii="Cambria Math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1101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</m:d>
            </m:sub>
          </m:sSub>
        </m:oMath>
      </m:oMathPara>
    </w:p>
    <w:p w14:paraId="46392BEF" w14:textId="65E5793D" w:rsidR="00A80665" w:rsidRPr="00A80665" w:rsidRDefault="00A8066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Thus</m:t>
          </m:r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52DCBE9D" w14:textId="7C7252BD" w:rsidR="00A80665" w:rsidRPr="00A80665" w:rsidRDefault="00A80665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13</m:t>
          </m:r>
          <m:r>
            <w:rPr>
              <w:rFonts w:ascii="Cambria Math" w:hAnsi="Cambria Math"/>
              <w:sz w:val="36"/>
              <w:szCs w:val="36"/>
            </w:rPr>
            <m:t>*238=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+0*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36"/>
              <w:szCs w:val="36"/>
            </w:rPr>
            <m:t>*238</m:t>
          </m:r>
        </m:oMath>
      </m:oMathPara>
    </w:p>
    <w:p w14:paraId="1762B7D8" w14:textId="77777777" w:rsidR="00DE0024" w:rsidRPr="00DE0024" w:rsidRDefault="00A80665">
      <w:pPr>
        <w:rPr>
          <w:sz w:val="36"/>
          <w:szCs w:val="3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*238+0*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*238+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*238+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3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*238</m:t>
          </m:r>
        </m:oMath>
      </m:oMathPara>
    </w:p>
    <w:p w14:paraId="2D4A6E14" w14:textId="77777777" w:rsidR="00DE0024" w:rsidRPr="00DE0024" w:rsidRDefault="00DE00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Here its technique relates about binary representation </m:t>
          </m:r>
        </m:oMath>
      </m:oMathPara>
    </w:p>
    <w:p w14:paraId="2C80A1B4" w14:textId="36E54015" w:rsidR="00135494" w:rsidRPr="00292C0C" w:rsidRDefault="00DE0024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reformed mathematics.</m:t>
          </m:r>
        </m:oMath>
      </m:oMathPara>
    </w:p>
    <w:p w14:paraId="13D848D6" w14:textId="1C63AE6E" w:rsidR="00292C0C" w:rsidRPr="00292C0C" w:rsidRDefault="00292C0C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7276271" wp14:editId="08952EC1">
            <wp:extent cx="3147060" cy="3215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DDCB" w14:textId="08D96C47" w:rsidR="0031583D" w:rsidRDefault="0031583D">
      <w:pPr>
        <w:rPr>
          <w:sz w:val="36"/>
          <w:szCs w:val="36"/>
        </w:rPr>
      </w:pPr>
      <w:r w:rsidRPr="0031583D">
        <w:rPr>
          <w:sz w:val="36"/>
          <w:szCs w:val="36"/>
        </w:rPr>
        <w:t>[ref]</w:t>
      </w:r>
    </w:p>
    <w:p w14:paraId="181B966B" w14:textId="7B7EC78F" w:rsidR="0031583D" w:rsidRDefault="0031583D">
      <w:hyperlink r:id="rId5" w:history="1">
        <w:r>
          <w:rPr>
            <w:rStyle w:val="Hyperlink"/>
          </w:rPr>
          <w:t>Ancient Egyptian multiplication - Wikipedia</w:t>
        </w:r>
      </w:hyperlink>
    </w:p>
    <w:p w14:paraId="49BAB601" w14:textId="71C64936" w:rsidR="001A7B6E" w:rsidRPr="0031583D" w:rsidRDefault="001A7B6E">
      <w:pPr>
        <w:rPr>
          <w:sz w:val="36"/>
          <w:szCs w:val="36"/>
        </w:rPr>
      </w:pPr>
      <w:hyperlink r:id="rId6" w:history="1">
        <w:r>
          <w:rPr>
            <w:rStyle w:val="Hyperlink"/>
          </w:rPr>
          <w:t>Ancient Egyptian multiplication - Wikipedia</w:t>
        </w:r>
      </w:hyperlink>
    </w:p>
    <w:sectPr w:rsidR="001A7B6E" w:rsidRPr="00315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83D"/>
    <w:rsid w:val="000A1DC0"/>
    <w:rsid w:val="00135494"/>
    <w:rsid w:val="001A7B6E"/>
    <w:rsid w:val="00292C0C"/>
    <w:rsid w:val="0031583D"/>
    <w:rsid w:val="003A4121"/>
    <w:rsid w:val="00555FD6"/>
    <w:rsid w:val="00A80665"/>
    <w:rsid w:val="00DE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B1AA4"/>
  <w15:chartTrackingRefBased/>
  <w15:docId w15:val="{621BFEB8-0D49-4DB9-B73B-080578536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583D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31583D"/>
    <w:rPr>
      <w:color w:val="808080"/>
    </w:rPr>
  </w:style>
  <w:style w:type="table" w:styleId="TableGrid">
    <w:name w:val="Table Grid"/>
    <w:basedOn w:val="TableNormal"/>
    <w:uiPriority w:val="39"/>
    <w:rsid w:val="00315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Ancient_Egyptian_multiplication" TargetMode="External"/><Relationship Id="rId5" Type="http://schemas.openxmlformats.org/officeDocument/2006/relationships/hyperlink" Target="https://en.wikipedia.org/wiki/Ancient_Egyptian_multiplication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4</cp:revision>
  <dcterms:created xsi:type="dcterms:W3CDTF">2022-09-24T23:14:00Z</dcterms:created>
  <dcterms:modified xsi:type="dcterms:W3CDTF">2022-09-25T00:30:00Z</dcterms:modified>
</cp:coreProperties>
</file>