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7531" w14:textId="236CB6D0" w:rsidR="00C910E6" w:rsidRDefault="00EA2D2B">
      <w:pPr>
        <w:rPr>
          <w:sz w:val="72"/>
          <w:szCs w:val="72"/>
        </w:rPr>
      </w:pPr>
      <w:r w:rsidRPr="00EA2D2B">
        <w:rPr>
          <w:sz w:val="72"/>
          <w:szCs w:val="72"/>
        </w:rPr>
        <w:t>Factorials</w:t>
      </w:r>
    </w:p>
    <w:p w14:paraId="1CAE1D2F" w14:textId="471E6EFB" w:rsidR="00EA2D2B" w:rsidRDefault="00EA2D2B">
      <w:pPr>
        <w:rPr>
          <w:sz w:val="36"/>
          <w:szCs w:val="36"/>
        </w:rPr>
      </w:pPr>
      <w:r w:rsidRPr="00EA2D2B">
        <w:rPr>
          <w:sz w:val="36"/>
          <w:szCs w:val="36"/>
        </w:rPr>
        <w:t>[def]</w:t>
      </w:r>
    </w:p>
    <w:p w14:paraId="75947A82" w14:textId="6615CB42" w:rsidR="00EA2D2B" w:rsidRPr="008D26C8" w:rsidRDefault="00EA2D2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!=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=Γ(n+1)=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dt</m:t>
                  </m:r>
                </m:sup>
              </m:sSup>
            </m:e>
          </m:nary>
        </m:oMath>
      </m:oMathPara>
    </w:p>
    <w:p w14:paraId="6D238235" w14:textId="1B7AF6AA" w:rsidR="008D26C8" w:rsidRDefault="008D26C8">
      <w:pPr>
        <w:rPr>
          <w:sz w:val="36"/>
          <w:szCs w:val="36"/>
        </w:rPr>
      </w:pPr>
      <w:r>
        <w:rPr>
          <w:sz w:val="36"/>
          <w:szCs w:val="36"/>
        </w:rPr>
        <w:t>For positive integer m, we can rewrite it as:</w:t>
      </w:r>
    </w:p>
    <w:p w14:paraId="5766A137" w14:textId="633F2B60" w:rsidR="008D26C8" w:rsidRPr="008D26C8" w:rsidRDefault="008D26C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m!=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57559C3E" w14:textId="3496B4C1" w:rsidR="008D26C8" w:rsidRPr="008D26C8" w:rsidRDefault="008D26C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=&gt;m=(m)*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*…*1</m:t>
          </m:r>
        </m:oMath>
      </m:oMathPara>
    </w:p>
    <w:p w14:paraId="39C69B08" w14:textId="77777777" w:rsidR="008D26C8" w:rsidRDefault="008D26C8">
      <w:pPr>
        <w:rPr>
          <w:sz w:val="36"/>
          <w:szCs w:val="36"/>
        </w:rPr>
      </w:pPr>
      <w:r>
        <w:rPr>
          <w:sz w:val="36"/>
          <w:szCs w:val="36"/>
        </w:rPr>
        <w:t>And</w:t>
      </w:r>
    </w:p>
    <w:p w14:paraId="588D3E06" w14:textId="0D776E14" w:rsidR="008D26C8" w:rsidRPr="008D26C8" w:rsidRDefault="008D26C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0!=1,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!=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e>
            </m:rad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14:paraId="0C50A688" w14:textId="2E5E3122" w:rsidR="008D26C8" w:rsidRDefault="008D26C8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192406">
        <w:rPr>
          <w:sz w:val="36"/>
          <w:szCs w:val="36"/>
        </w:rPr>
        <w:t>approximation</w:t>
      </w:r>
      <w:r>
        <w:rPr>
          <w:sz w:val="36"/>
          <w:szCs w:val="36"/>
        </w:rPr>
        <w:t>]</w:t>
      </w:r>
    </w:p>
    <w:p w14:paraId="6E8FB5D2" w14:textId="32F8BED2" w:rsidR="00192406" w:rsidRDefault="00192406">
      <w:pPr>
        <w:rPr>
          <w:sz w:val="36"/>
          <w:szCs w:val="36"/>
        </w:rPr>
      </w:pPr>
      <w:r>
        <w:rPr>
          <w:sz w:val="36"/>
          <w:szCs w:val="36"/>
        </w:rPr>
        <w:t>Stirling’s approximation says</w:t>
      </w:r>
    </w:p>
    <w:p w14:paraId="2B554783" w14:textId="20164F93" w:rsidR="00192406" w:rsidRPr="00192406" w:rsidRDefault="001924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(1+Θ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2F77FF0" w14:textId="18E22CCE" w:rsidR="00192406" w:rsidRPr="00192406" w:rsidRDefault="00192406">
      <w:pPr>
        <w:rPr>
          <w:sz w:val="36"/>
          <w:szCs w:val="36"/>
        </w:rPr>
      </w:pPr>
      <w:r>
        <w:rPr>
          <w:sz w:val="36"/>
          <w:szCs w:val="36"/>
        </w:rPr>
        <w:t xml:space="preserve">When </w:t>
      </w:r>
      <m:oMath>
        <m:r>
          <w:rPr>
            <w:rFonts w:ascii="Cambria Math" w:hAnsi="Cambria Math"/>
            <w:sz w:val="36"/>
            <w:szCs w:val="36"/>
          </w:rPr>
          <m:t>n≥1</m:t>
        </m:r>
      </m:oMath>
    </w:p>
    <w:p w14:paraId="737A0018" w14:textId="3207522B" w:rsidR="00192406" w:rsidRPr="00192406" w:rsidRDefault="001924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sup>
          </m:sSup>
        </m:oMath>
      </m:oMathPara>
    </w:p>
    <w:p w14:paraId="7712B508" w14:textId="53E6F66F" w:rsidR="00192406" w:rsidRDefault="00192406">
      <w:pPr>
        <w:rPr>
          <w:sz w:val="36"/>
          <w:szCs w:val="36"/>
        </w:rPr>
      </w:pPr>
      <w:r>
        <w:rPr>
          <w:sz w:val="36"/>
          <w:szCs w:val="36"/>
        </w:rPr>
        <w:t>where e is exponential number.</w:t>
      </w:r>
    </w:p>
    <w:p w14:paraId="5E88EDDE" w14:textId="459ED830" w:rsidR="00192406" w:rsidRDefault="00192406">
      <w:pPr>
        <w:rPr>
          <w:sz w:val="36"/>
          <w:szCs w:val="36"/>
        </w:rPr>
      </w:pPr>
      <w:r>
        <w:rPr>
          <w:sz w:val="36"/>
          <w:szCs w:val="36"/>
        </w:rPr>
        <w:t>[bound]</w:t>
      </w:r>
    </w:p>
    <w:p w14:paraId="56CAEB33" w14:textId="77777777" w:rsidR="00192406" w:rsidRPr="00192406" w:rsidRDefault="001924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0E1E4F71" w14:textId="1DCCD9C4" w:rsidR="00192406" w:rsidRPr="00192406" w:rsidRDefault="001924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n!=ω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79D88ED0" w14:textId="5827E8E4" w:rsidR="00192406" w:rsidRPr="00192406" w:rsidRDefault="00192406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lg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nlgn</m:t>
              </m:r>
            </m:e>
          </m:d>
        </m:oMath>
      </m:oMathPara>
    </w:p>
    <w:p w14:paraId="0DFC12CF" w14:textId="77777777" w:rsidR="00192406" w:rsidRPr="00192406" w:rsidRDefault="00192406">
      <w:pPr>
        <w:rPr>
          <w:sz w:val="36"/>
          <w:szCs w:val="36"/>
        </w:rPr>
      </w:pPr>
    </w:p>
    <w:p w14:paraId="5DB9ABDC" w14:textId="77777777" w:rsidR="00192406" w:rsidRPr="00192406" w:rsidRDefault="00192406">
      <w:pPr>
        <w:rPr>
          <w:sz w:val="36"/>
          <w:szCs w:val="36"/>
        </w:rPr>
      </w:pPr>
    </w:p>
    <w:p w14:paraId="7C0E5261" w14:textId="461A4CEB" w:rsidR="008D26C8" w:rsidRDefault="008D26C8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7A05A317" w14:textId="1795BF88" w:rsidR="00192406" w:rsidRDefault="00192406">
      <w:pPr>
        <w:rPr>
          <w:sz w:val="36"/>
          <w:szCs w:val="36"/>
        </w:rPr>
      </w:pPr>
      <w:hyperlink r:id="rId4" w:history="1">
        <w:r>
          <w:rPr>
            <w:rStyle w:val="Hyperlink"/>
          </w:rPr>
          <w:t>Factorial - Wikipedia</w:t>
        </w:r>
      </w:hyperlink>
    </w:p>
    <w:p w14:paraId="67EF3610" w14:textId="7E56E17F" w:rsidR="008D26C8" w:rsidRPr="00EA2D2B" w:rsidRDefault="008D26C8">
      <w:pPr>
        <w:rPr>
          <w:sz w:val="36"/>
          <w:szCs w:val="36"/>
        </w:rPr>
      </w:pPr>
      <w:hyperlink r:id="rId5" w:history="1">
        <w:r>
          <w:rPr>
            <w:rStyle w:val="Hyperlink"/>
          </w:rPr>
          <w:t>(640) Can we have negative factorial? - YouTube</w:t>
        </w:r>
      </w:hyperlink>
    </w:p>
    <w:sectPr w:rsidR="008D26C8" w:rsidRPr="00EA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2B"/>
    <w:rsid w:val="00192406"/>
    <w:rsid w:val="0035170A"/>
    <w:rsid w:val="008C6276"/>
    <w:rsid w:val="008D26C8"/>
    <w:rsid w:val="00C910E6"/>
    <w:rsid w:val="00E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0A14"/>
  <w15:chartTrackingRefBased/>
  <w15:docId w15:val="{64D60B9B-5401-43E1-B839-F4EC1B0C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D2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D2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fP2FQPBdHI" TargetMode="External"/><Relationship Id="rId4" Type="http://schemas.openxmlformats.org/officeDocument/2006/relationships/hyperlink" Target="https://en.wikipedia.org/wiki/Fac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2022-07-07T03:34:00Z</dcterms:created>
  <dcterms:modified xsi:type="dcterms:W3CDTF">2022-07-07T03:51:00Z</dcterms:modified>
</cp:coreProperties>
</file>