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FF58D6" wp14:paraId="3F4004B0" wp14:textId="43232D17">
      <w:pPr>
        <w:pStyle w:val="Normal"/>
        <w:jc w:val="center"/>
        <w:rPr>
          <w:sz w:val="72"/>
          <w:szCs w:val="72"/>
        </w:rPr>
      </w:pPr>
      <w:r w:rsidRPr="04FF58D6" w:rsidR="04FF58D6">
        <w:rPr>
          <w:sz w:val="72"/>
          <w:szCs w:val="72"/>
        </w:rPr>
        <w:t>GARCH</w:t>
      </w:r>
    </w:p>
    <w:p xmlns:wp14="http://schemas.microsoft.com/office/word/2010/wordml" w:rsidP="04FF58D6" wp14:paraId="5E0A97F9" wp14:textId="736AA8D3">
      <w:pPr>
        <w:pStyle w:val="Normal"/>
        <w:jc w:val="left"/>
        <w:rPr>
          <w:sz w:val="56"/>
          <w:szCs w:val="56"/>
        </w:rPr>
      </w:pPr>
      <w:r w:rsidRPr="04FF58D6" w:rsidR="04FF58D6">
        <w:rPr>
          <w:sz w:val="56"/>
          <w:szCs w:val="56"/>
        </w:rPr>
        <w:t>Intro</w:t>
      </w:r>
    </w:p>
    <w:p xmlns:wp14="http://schemas.microsoft.com/office/word/2010/wordml" w:rsidP="04FF58D6" wp14:paraId="0E4C0D3F" wp14:textId="170E5208">
      <w:pPr>
        <w:pStyle w:val="Normal"/>
        <w:jc w:val="left"/>
      </w:pPr>
      <w:r>
        <w:drawing>
          <wp:inline xmlns:wp14="http://schemas.microsoft.com/office/word/2010/wordprocessingDrawing" wp14:editId="157CC9F5" wp14:anchorId="61547BC2">
            <wp:extent cx="4572000" cy="1314450"/>
            <wp:effectExtent l="0" t="0" r="0" b="0"/>
            <wp:docPr id="154657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dfec9c21f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FF58D6" wp14:paraId="1969E45B" wp14:textId="170FCB72">
      <w:pPr>
        <w:pStyle w:val="Normal"/>
        <w:jc w:val="left"/>
        <w:rPr>
          <w:sz w:val="56"/>
          <w:szCs w:val="56"/>
        </w:rPr>
      </w:pPr>
      <w:r w:rsidRPr="04FF58D6" w:rsidR="04FF58D6">
        <w:rPr>
          <w:sz w:val="56"/>
          <w:szCs w:val="56"/>
        </w:rPr>
        <w:t>Def</w:t>
      </w:r>
    </w:p>
    <w:p xmlns:wp14="http://schemas.microsoft.com/office/word/2010/wordml" w:rsidP="04FF58D6" wp14:paraId="1FD4F26F" wp14:textId="55056314">
      <w:pPr>
        <w:pStyle w:val="Normal"/>
        <w:jc w:val="left"/>
        <w:rPr>
          <w:sz w:val="56"/>
          <w:szCs w:val="56"/>
        </w:rPr>
      </w:pPr>
    </w:p>
    <w:p xmlns:wp14="http://schemas.microsoft.com/office/word/2010/wordml" w:rsidP="04FF58D6" wp14:paraId="666F017F" wp14:textId="43E5B43E">
      <w:pPr>
        <w:pStyle w:val="Normal"/>
        <w:jc w:val="left"/>
        <w:rPr>
          <w:sz w:val="56"/>
          <w:szCs w:val="56"/>
        </w:rPr>
      </w:pPr>
      <w:r w:rsidRPr="04FF58D6" w:rsidR="04FF58D6">
        <w:rPr>
          <w:sz w:val="56"/>
          <w:szCs w:val="56"/>
        </w:rPr>
        <w:t>Ref</w:t>
      </w:r>
    </w:p>
    <w:p xmlns:wp14="http://schemas.microsoft.com/office/word/2010/wordml" w:rsidP="04FF58D6" wp14:paraId="5416A335" wp14:textId="62D3A978">
      <w:pPr>
        <w:pStyle w:val="Normal"/>
        <w:jc w:val="left"/>
        <w:rPr>
          <w:sz w:val="56"/>
          <w:szCs w:val="56"/>
        </w:rPr>
      </w:pPr>
      <w:r w:rsidRPr="04FF58D6" w:rsidR="04FF58D6">
        <w:rPr>
          <w:sz w:val="24"/>
          <w:szCs w:val="24"/>
        </w:rPr>
        <w:t>See Garch section in Wiki.</w:t>
      </w:r>
    </w:p>
    <w:p xmlns:wp14="http://schemas.microsoft.com/office/word/2010/wordml" w:rsidP="04FF58D6" wp14:paraId="0822B981" wp14:textId="48FCD87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0a660fc9be84b8e">
        <w:r w:rsidRPr="04FF58D6" w:rsidR="04FF58D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Autoregressive conditional heteroskedasticity - Wikipedia</w:t>
        </w:r>
      </w:hyperlink>
    </w:p>
    <w:p xmlns:wp14="http://schemas.microsoft.com/office/word/2010/wordml" w:rsidP="04FF58D6" wp14:paraId="7D993771" wp14:textId="525DA9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7D2AD"/>
    <w:rsid w:val="04FF58D6"/>
    <w:rsid w:val="33C7D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D2AD"/>
  <w15:chartTrackingRefBased/>
  <w15:docId w15:val="{297EA76B-24B0-4964-8268-775118E0B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7dfec9c21f42b1" /><Relationship Type="http://schemas.openxmlformats.org/officeDocument/2006/relationships/hyperlink" Target="https://en.wikipedia.org/wiki/Autoregressive_conditional_heteroskedasticity" TargetMode="External" Id="R60a660fc9be8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2023-12-04T13:38:35.8696909Z</dcterms:created>
  <dcterms:modified xsi:type="dcterms:W3CDTF">2023-12-18T15:35:12.5367352Z</dcterms:modified>
  <dc:creator>黃 奕捷</dc:creator>
  <lastModifiedBy>黃 奕捷</lastModifiedBy>
</coreProperties>
</file>