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97AFF99" wp14:paraId="3AF37243" wp14:textId="37027354">
      <w:pPr>
        <w:pStyle w:val="Normal"/>
        <w:jc w:val="center"/>
        <w:rPr>
          <w:sz w:val="72"/>
          <w:szCs w:val="72"/>
        </w:rPr>
      </w:pPr>
      <w:r w:rsidRPr="497AFF99" w:rsidR="497AFF99">
        <w:rPr>
          <w:sz w:val="72"/>
          <w:szCs w:val="72"/>
        </w:rPr>
        <w:t>Tobin's q</w:t>
      </w:r>
    </w:p>
    <w:p xmlns:wp14="http://schemas.microsoft.com/office/word/2010/wordml" w:rsidP="497AFF99" wp14:paraId="377D3203" wp14:textId="24919ADB">
      <w:pPr>
        <w:pStyle w:val="Normal"/>
        <w:jc w:val="center"/>
        <w:rPr>
          <w:sz w:val="56"/>
          <w:szCs w:val="56"/>
        </w:rPr>
      </w:pPr>
      <w:r w:rsidRPr="497AFF99" w:rsidR="497AFF99">
        <w:rPr>
          <w:sz w:val="56"/>
          <w:szCs w:val="56"/>
        </w:rPr>
        <w:t>Intro</w:t>
      </w:r>
    </w:p>
    <w:p xmlns:wp14="http://schemas.microsoft.com/office/word/2010/wordml" w:rsidP="497AFF99" wp14:paraId="304A5394" wp14:textId="2144C16C">
      <w:pPr>
        <w:pStyle w:val="Normal"/>
        <w:jc w:val="center"/>
        <w:rPr>
          <w:rFonts w:ascii="Calibri" w:hAnsi="Calibri" w:eastAsia="Calibri" w:cs="Calibri"/>
          <w:noProof w:val="0"/>
          <w:sz w:val="72"/>
          <w:szCs w:val="72"/>
          <w:lang w:eastAsia="zh-TW"/>
        </w:rPr>
      </w:pPr>
      <w:r w:rsidRPr="497AFF99" w:rsidR="497AFF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eastAsia="zh-TW"/>
        </w:rPr>
        <w:t xml:space="preserve">is the ratio between a </w:t>
      </w:r>
      <w:hyperlink r:id="Re60e5af0b52548fd">
        <w:r w:rsidRPr="497AFF99" w:rsidR="497AFF9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1"/>
            <w:szCs w:val="21"/>
            <w:u w:val="none"/>
            <w:lang w:eastAsia="zh-TW"/>
          </w:rPr>
          <w:t>physical asset</w:t>
        </w:r>
      </w:hyperlink>
      <w:r w:rsidRPr="497AFF99" w:rsidR="497AFF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eastAsia="zh-TW"/>
        </w:rPr>
        <w:t xml:space="preserve">'s </w:t>
      </w:r>
      <w:hyperlink r:id="R1fedcc557c31499e">
        <w:r w:rsidRPr="497AFF99" w:rsidR="497AFF9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1"/>
            <w:szCs w:val="21"/>
            <w:u w:val="none"/>
            <w:lang w:eastAsia="zh-TW"/>
          </w:rPr>
          <w:t>market value</w:t>
        </w:r>
      </w:hyperlink>
      <w:r w:rsidRPr="497AFF99" w:rsidR="497AFF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eastAsia="zh-TW"/>
        </w:rPr>
        <w:t xml:space="preserve"> and its </w:t>
      </w:r>
      <w:hyperlink r:id="Rc456032bd4a7428b">
        <w:r w:rsidRPr="497AFF99" w:rsidR="497AFF99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3366CC"/>
            <w:sz w:val="21"/>
            <w:szCs w:val="21"/>
            <w:u w:val="none"/>
            <w:lang w:eastAsia="zh-TW"/>
          </w:rPr>
          <w:t>replacement value</w:t>
        </w:r>
      </w:hyperlink>
      <w:r w:rsidRPr="497AFF99" w:rsidR="497AFF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eastAsia="zh-TW"/>
        </w:rPr>
        <w:t>.</w:t>
      </w:r>
    </w:p>
    <w:p xmlns:wp14="http://schemas.microsoft.com/office/word/2010/wordml" w:rsidP="497AFF99" wp14:paraId="5FFB208C" wp14:textId="5BBFADBF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56"/>
          <w:szCs w:val="56"/>
          <w:lang w:eastAsia="zh-TW"/>
        </w:rPr>
      </w:pPr>
      <w:r w:rsidRPr="497AFF99" w:rsidR="497AFF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56"/>
          <w:szCs w:val="56"/>
          <w:lang w:eastAsia="zh-TW"/>
        </w:rPr>
        <w:t>Def</w:t>
      </w:r>
    </w:p>
    <w:p xmlns:wp14="http://schemas.microsoft.com/office/word/2010/wordml" w:rsidP="497AFF99" wp14:paraId="1C3C2412" wp14:textId="2DDBD3DE">
      <w:pPr>
        <w:pStyle w:val="Normal"/>
        <w:jc w:val="center"/>
      </w:pPr>
      <w:r>
        <w:drawing>
          <wp:inline xmlns:wp14="http://schemas.microsoft.com/office/word/2010/wordprocessingDrawing" wp14:editId="16F7FF54" wp14:anchorId="25D39D82">
            <wp:extent cx="4572000" cy="1323975"/>
            <wp:effectExtent l="0" t="0" r="0" b="0"/>
            <wp:docPr id="2067764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c472a22a0243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97AFF99" wp14:paraId="7884340C" wp14:textId="318C7273">
      <w:pPr>
        <w:pStyle w:val="Normal"/>
        <w:jc w:val="center"/>
      </w:pPr>
      <w:r w:rsidRPr="497AFF99" w:rsidR="497AFF99">
        <w:rPr>
          <w:sz w:val="56"/>
          <w:szCs w:val="56"/>
        </w:rPr>
        <w:t>Ratio</w:t>
      </w:r>
    </w:p>
    <w:p xmlns:wp14="http://schemas.microsoft.com/office/word/2010/wordml" w:rsidP="497AFF99" wp14:paraId="7D993771" wp14:textId="43694998">
      <w:pPr>
        <w:pStyle w:val="Normal"/>
      </w:pPr>
    </w:p>
    <w:p w:rsidR="497AFF99" w:rsidP="497AFF99" w:rsidRDefault="497AFF99" w14:paraId="3C91A769" w14:textId="70FEFCEC">
      <w:pPr>
        <w:pStyle w:val="Normal"/>
      </w:pPr>
      <w:r>
        <w:drawing>
          <wp:inline wp14:editId="7DEA6F0A" wp14:anchorId="2F0FF4E9">
            <wp:extent cx="4572000" cy="1162050"/>
            <wp:effectExtent l="0" t="0" r="0" b="0"/>
            <wp:docPr id="1931109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9b014f994d44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AFF99" w:rsidP="497AFF99" w:rsidRDefault="497AFF99" w14:paraId="4DA004F3" w14:textId="22BA4DE2">
      <w:pPr>
        <w:pStyle w:val="Normal"/>
      </w:pPr>
    </w:p>
    <w:p w:rsidR="497AFF99" w:rsidP="497AFF99" w:rsidRDefault="497AFF99" w14:paraId="3C90A24B" w14:textId="7E170848">
      <w:pPr>
        <w:pStyle w:val="Normal"/>
      </w:pPr>
      <w:r>
        <w:drawing>
          <wp:inline wp14:editId="7FF04196" wp14:anchorId="5DA70303">
            <wp:extent cx="4572000" cy="2219325"/>
            <wp:effectExtent l="0" t="0" r="0" b="0"/>
            <wp:docPr id="901443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509ff3396a47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7AFF99" w:rsidP="497AFF99" w:rsidRDefault="497AFF99" w14:paraId="3045CF87" w14:textId="5598DA00">
      <w:pPr>
        <w:pStyle w:val="Normal"/>
      </w:pPr>
    </w:p>
    <w:p w:rsidR="497AFF99" w:rsidP="497AFF99" w:rsidRDefault="497AFF99" w14:paraId="0A7261DC" w14:textId="4D9329FD">
      <w:pPr>
        <w:pStyle w:val="Normal"/>
      </w:pPr>
      <w:r w:rsidR="497AFF99">
        <w:rPr/>
        <w:t>Ref</w:t>
      </w:r>
    </w:p>
    <w:p w:rsidR="497AFF99" w:rsidP="497AFF99" w:rsidRDefault="497AFF99" w14:paraId="306C79B5" w14:textId="3DE75BA0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6c6b8aba201749ff">
        <w:r w:rsidRPr="497AFF99" w:rsidR="497AFF99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Tobin's q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604EAE"/>
    <w:rsid w:val="497AFF99"/>
    <w:rsid w:val="5760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4EAE"/>
  <w15:chartTrackingRefBased/>
  <w15:docId w15:val="{DDF810BD-E14F-47C5-AA28-C1536BCD86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Asset" TargetMode="External" Id="Re60e5af0b52548fd" /><Relationship Type="http://schemas.openxmlformats.org/officeDocument/2006/relationships/hyperlink" Target="https://en.wikipedia.org/wiki/Market_value" TargetMode="External" Id="R1fedcc557c31499e" /><Relationship Type="http://schemas.openxmlformats.org/officeDocument/2006/relationships/hyperlink" Target="https://en.wikipedia.org/wiki/Replacement_value" TargetMode="External" Id="Rc456032bd4a7428b" /><Relationship Type="http://schemas.openxmlformats.org/officeDocument/2006/relationships/image" Target="/media/image.png" Id="Rcec472a22a0243e8" /><Relationship Type="http://schemas.openxmlformats.org/officeDocument/2006/relationships/image" Target="/media/image2.png" Id="R119b014f994d446f" /><Relationship Type="http://schemas.openxmlformats.org/officeDocument/2006/relationships/image" Target="/media/image3.png" Id="R9a509ff3396a4748" /><Relationship Type="http://schemas.openxmlformats.org/officeDocument/2006/relationships/hyperlink" Target="https://en.wikipedia.org/wiki/Tobin%27s_q" TargetMode="External" Id="R6c6b8aba201749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2024-01-03T13:14:38.2379922Z</dcterms:created>
  <dcterms:modified xsi:type="dcterms:W3CDTF">2024-01-03T13:19:24.4767412Z</dcterms:modified>
  <dc:creator>黃 奕捷</dc:creator>
  <lastModifiedBy>黃 奕捷</lastModifiedBy>
</coreProperties>
</file>