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F11026" wp14:paraId="7D993771" wp14:textId="2221D3EB">
      <w:pPr>
        <w:jc w:val="center"/>
        <w:rPr>
          <w:sz w:val="72"/>
          <w:szCs w:val="72"/>
        </w:rPr>
      </w:pPr>
      <w:r w:rsidRPr="4DF11026" w:rsidR="4DF11026">
        <w:rPr>
          <w:sz w:val="72"/>
          <w:szCs w:val="72"/>
        </w:rPr>
        <w:t>收養</w:t>
      </w:r>
    </w:p>
    <w:p w:rsidR="4DF11026" w:rsidP="4DF11026" w:rsidRDefault="4DF11026" w14:paraId="40B0DC15" w14:textId="5B0FF0C5">
      <w:pPr>
        <w:pStyle w:val="Normal"/>
        <w:jc w:val="left"/>
        <w:rPr>
          <w:sz w:val="72"/>
          <w:szCs w:val="72"/>
        </w:rPr>
      </w:pPr>
      <w:r w:rsidRPr="4DF11026" w:rsidR="4DF11026">
        <w:rPr>
          <w:sz w:val="72"/>
          <w:szCs w:val="72"/>
        </w:rPr>
        <w:t>收養</w:t>
      </w:r>
    </w:p>
    <w:p w:rsidR="4DF11026" w:rsidP="4DF11026" w:rsidRDefault="4DF11026" w14:paraId="4C50FFC1" w14:textId="7EBAFD44">
      <w:pPr>
        <w:pStyle w:val="Normal"/>
        <w:jc w:val="left"/>
        <w:rPr>
          <w:sz w:val="72"/>
          <w:szCs w:val="72"/>
        </w:rPr>
      </w:pPr>
      <w:r w:rsidRPr="4DF11026" w:rsidR="4DF11026">
        <w:rPr>
          <w:sz w:val="56"/>
          <w:szCs w:val="56"/>
        </w:rPr>
        <w:t>成立</w:t>
      </w:r>
    </w:p>
    <w:p w:rsidR="4DF11026" w:rsidP="4DF11026" w:rsidRDefault="4DF11026" w14:paraId="620B1FFE" w14:textId="27BBBDF0">
      <w:pPr>
        <w:pStyle w:val="Normal"/>
        <w:jc w:val="left"/>
        <w:rPr>
          <w:sz w:val="48"/>
          <w:szCs w:val="48"/>
        </w:rPr>
      </w:pPr>
      <w:r w:rsidRPr="4DF11026" w:rsidR="4DF11026">
        <w:rPr>
          <w:sz w:val="52"/>
          <w:szCs w:val="52"/>
        </w:rPr>
        <w:t>要件</w:t>
      </w:r>
    </w:p>
    <w:p w:rsidR="4DF11026" w:rsidP="4DF11026" w:rsidRDefault="4DF11026" w14:paraId="16C93417" w14:textId="39A393E8">
      <w:pPr>
        <w:pStyle w:val="Normal"/>
        <w:jc w:val="left"/>
        <w:rPr>
          <w:sz w:val="44"/>
          <w:szCs w:val="44"/>
        </w:rPr>
      </w:pPr>
      <w:r w:rsidRPr="4DF11026" w:rsidR="4DF11026">
        <w:rPr>
          <w:sz w:val="48"/>
          <w:szCs w:val="48"/>
        </w:rPr>
        <w:t>實質要件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15"/>
        <w:gridCol w:w="1320"/>
        <w:gridCol w:w="1226"/>
        <w:gridCol w:w="2254"/>
      </w:tblGrid>
      <w:tr w:rsidR="4DF11026" w:rsidTr="4DF11026" w14:paraId="4EE7CE93">
        <w:trPr>
          <w:trHeight w:val="300"/>
        </w:trPr>
        <w:tc>
          <w:tcPr>
            <w:tcW w:w="4215" w:type="dxa"/>
            <w:tcMar/>
          </w:tcPr>
          <w:p w:rsidR="4DF11026" w:rsidP="4DF11026" w:rsidRDefault="4DF11026" w14:paraId="7E52C325" w14:textId="0B9FA12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要件</w:t>
            </w:r>
          </w:p>
        </w:tc>
        <w:tc>
          <w:tcPr>
            <w:tcW w:w="1320" w:type="dxa"/>
            <w:tcMar/>
          </w:tcPr>
          <w:p w:rsidR="4DF11026" w:rsidP="4DF11026" w:rsidRDefault="4DF11026" w14:paraId="033A356F" w14:textId="574E92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民法法條</w:t>
            </w:r>
          </w:p>
        </w:tc>
        <w:tc>
          <w:tcPr>
            <w:tcW w:w="1226" w:type="dxa"/>
            <w:tcMar/>
          </w:tcPr>
          <w:p w:rsidR="4DF11026" w:rsidP="4DF11026" w:rsidRDefault="4DF11026" w14:paraId="55A29D30" w14:textId="0B25D7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違反的效果</w:t>
            </w:r>
          </w:p>
        </w:tc>
        <w:tc>
          <w:tcPr>
            <w:tcW w:w="2254" w:type="dxa"/>
            <w:tcMar/>
          </w:tcPr>
          <w:p w:rsidR="4DF11026" w:rsidP="4DF11026" w:rsidRDefault="4DF11026" w14:paraId="373932D5" w14:textId="0BA4E6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民法法條</w:t>
            </w:r>
          </w:p>
        </w:tc>
      </w:tr>
      <w:tr w:rsidR="4DF11026" w:rsidTr="4DF11026" w14:paraId="37305875">
        <w:trPr>
          <w:trHeight w:val="300"/>
        </w:trPr>
        <w:tc>
          <w:tcPr>
            <w:tcW w:w="4215" w:type="dxa"/>
            <w:tcMar/>
          </w:tcPr>
          <w:p w:rsidR="4DF11026" w:rsidP="4DF11026" w:rsidRDefault="4DF11026" w14:paraId="509B4264" w14:textId="20C270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收養的合意</w:t>
            </w:r>
          </w:p>
        </w:tc>
        <w:tc>
          <w:tcPr>
            <w:tcW w:w="1320" w:type="dxa"/>
            <w:tcMar/>
          </w:tcPr>
          <w:p w:rsidR="4DF11026" w:rsidP="4DF11026" w:rsidRDefault="4DF11026" w14:paraId="43F6F249" w14:textId="451489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1226" w:type="dxa"/>
            <w:tcMar/>
          </w:tcPr>
          <w:p w:rsidR="4DF11026" w:rsidP="4DF11026" w:rsidRDefault="4DF11026" w14:paraId="5D12489D" w14:textId="01A7DF1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無效</w:t>
            </w:r>
          </w:p>
        </w:tc>
        <w:tc>
          <w:tcPr>
            <w:tcW w:w="2254" w:type="dxa"/>
            <w:tcMar/>
          </w:tcPr>
          <w:p w:rsidR="4DF11026" w:rsidP="4DF11026" w:rsidRDefault="4DF11026" w14:paraId="730550DB" w14:textId="451489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4DF11026" w:rsidTr="4DF11026" w14:paraId="4450B67B">
        <w:trPr>
          <w:trHeight w:val="300"/>
        </w:trPr>
        <w:tc>
          <w:tcPr>
            <w:tcW w:w="4215" w:type="dxa"/>
            <w:tcMar/>
          </w:tcPr>
          <w:p w:rsidR="4DF11026" w:rsidP="4DF11026" w:rsidRDefault="4DF11026" w14:paraId="3AB26529" w14:textId="283CCB1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收養者年齡長與被收養者二十歲以上。但夫妻的共同收養，只要有一方符合上述條件即可。</w:t>
            </w:r>
          </w:p>
        </w:tc>
        <w:tc>
          <w:tcPr>
            <w:tcW w:w="1320" w:type="dxa"/>
            <w:tcMar/>
          </w:tcPr>
          <w:p w:rsidR="4DF11026" w:rsidP="4DF11026" w:rsidRDefault="4DF11026" w14:paraId="748A3B7A" w14:textId="2572DD6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1073</w:t>
            </w:r>
          </w:p>
        </w:tc>
        <w:tc>
          <w:tcPr>
            <w:tcW w:w="1226" w:type="dxa"/>
            <w:tcMar/>
          </w:tcPr>
          <w:p w:rsidR="4DF11026" w:rsidP="4DF11026" w:rsidRDefault="4DF11026" w14:paraId="072FCA93" w14:textId="40A6AE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無效</w:t>
            </w:r>
          </w:p>
        </w:tc>
        <w:tc>
          <w:tcPr>
            <w:tcW w:w="2254" w:type="dxa"/>
            <w:tcMar/>
          </w:tcPr>
          <w:p w:rsidR="4DF11026" w:rsidP="4DF11026" w:rsidRDefault="4DF11026" w14:paraId="668A862A" w14:textId="0AF91BE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1079之4</w:t>
            </w:r>
          </w:p>
        </w:tc>
      </w:tr>
      <w:tr w:rsidR="4DF11026" w:rsidTr="4DF11026" w14:paraId="0875D2F7">
        <w:trPr>
          <w:trHeight w:val="300"/>
        </w:trPr>
        <w:tc>
          <w:tcPr>
            <w:tcW w:w="4215" w:type="dxa"/>
            <w:tcMar/>
          </w:tcPr>
          <w:p w:rsidR="4DF11026" w:rsidP="4DF11026" w:rsidRDefault="4DF11026" w14:paraId="3F888DBC" w14:textId="734036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非近親收養</w:t>
            </w:r>
          </w:p>
        </w:tc>
        <w:tc>
          <w:tcPr>
            <w:tcW w:w="1320" w:type="dxa"/>
            <w:tcMar/>
          </w:tcPr>
          <w:p w:rsidR="4DF11026" w:rsidP="4DF11026" w:rsidRDefault="4DF11026" w14:paraId="7F2E8F4C" w14:textId="244BC1F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1073之1</w:t>
            </w:r>
          </w:p>
        </w:tc>
        <w:tc>
          <w:tcPr>
            <w:tcW w:w="1226" w:type="dxa"/>
            <w:tcMar/>
          </w:tcPr>
          <w:p w:rsidR="4DF11026" w:rsidP="4DF11026" w:rsidRDefault="4DF11026" w14:paraId="3CCBC5F9" w14:textId="0651C9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無效</w:t>
            </w:r>
          </w:p>
        </w:tc>
        <w:tc>
          <w:tcPr>
            <w:tcW w:w="2254" w:type="dxa"/>
            <w:tcMar/>
          </w:tcPr>
          <w:p w:rsidR="4DF11026" w:rsidP="4DF11026" w:rsidRDefault="4DF11026" w14:paraId="10044EA8" w14:textId="75463E8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1079之4</w:t>
            </w:r>
          </w:p>
        </w:tc>
      </w:tr>
      <w:tr w:rsidR="4DF11026" w:rsidTr="4DF11026" w14:paraId="0F99A688">
        <w:trPr>
          <w:trHeight w:val="300"/>
        </w:trPr>
        <w:tc>
          <w:tcPr>
            <w:tcW w:w="4215" w:type="dxa"/>
            <w:tcMar/>
          </w:tcPr>
          <w:p w:rsidR="4DF11026" w:rsidP="4DF11026" w:rsidRDefault="4DF11026" w14:paraId="177BB978" w14:textId="382B71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有配偶者，應與其配偶共同收養</w:t>
            </w:r>
          </w:p>
        </w:tc>
        <w:tc>
          <w:tcPr>
            <w:tcW w:w="1320" w:type="dxa"/>
            <w:tcMar/>
          </w:tcPr>
          <w:p w:rsidR="4DF11026" w:rsidP="4DF11026" w:rsidRDefault="4DF11026" w14:paraId="2629F843" w14:textId="066498F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1074</w:t>
            </w:r>
          </w:p>
        </w:tc>
        <w:tc>
          <w:tcPr>
            <w:tcW w:w="1226" w:type="dxa"/>
            <w:tcMar/>
          </w:tcPr>
          <w:p w:rsidR="4DF11026" w:rsidP="4DF11026" w:rsidRDefault="4DF11026" w14:paraId="625B2BA6" w14:textId="5E5FC99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得撤銷</w:t>
            </w:r>
          </w:p>
        </w:tc>
        <w:tc>
          <w:tcPr>
            <w:tcW w:w="2254" w:type="dxa"/>
            <w:tcMar/>
          </w:tcPr>
          <w:p w:rsidR="4DF11026" w:rsidP="4DF11026" w:rsidRDefault="4DF11026" w14:paraId="3B085BFF" w14:textId="5578784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1079之5</w:t>
            </w:r>
          </w:p>
        </w:tc>
      </w:tr>
      <w:tr w:rsidR="4DF11026" w:rsidTr="4DF11026" w14:paraId="1DD6A335">
        <w:trPr>
          <w:trHeight w:val="300"/>
        </w:trPr>
        <w:tc>
          <w:tcPr>
            <w:tcW w:w="4215" w:type="dxa"/>
            <w:tcMar/>
          </w:tcPr>
          <w:p w:rsidR="4DF11026" w:rsidP="4DF11026" w:rsidRDefault="4DF11026" w14:paraId="6C68106A" w14:textId="37DC1A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被收養者不能被同時重複收養。</w:t>
            </w:r>
          </w:p>
        </w:tc>
        <w:tc>
          <w:tcPr>
            <w:tcW w:w="1320" w:type="dxa"/>
            <w:tcMar/>
          </w:tcPr>
          <w:p w:rsidR="4DF11026" w:rsidP="4DF11026" w:rsidRDefault="4DF11026" w14:paraId="6C054B76" w14:textId="7B166CD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1075</w:t>
            </w:r>
          </w:p>
        </w:tc>
        <w:tc>
          <w:tcPr>
            <w:tcW w:w="1226" w:type="dxa"/>
            <w:tcMar/>
          </w:tcPr>
          <w:p w:rsidR="4DF11026" w:rsidP="4DF11026" w:rsidRDefault="4DF11026" w14:paraId="63C639C7" w14:textId="7B2C44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無效</w:t>
            </w:r>
          </w:p>
        </w:tc>
        <w:tc>
          <w:tcPr>
            <w:tcW w:w="2254" w:type="dxa"/>
            <w:tcMar/>
          </w:tcPr>
          <w:p w:rsidR="4DF11026" w:rsidP="4DF11026" w:rsidRDefault="4DF11026" w14:paraId="72B849FB" w14:textId="24FAD9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1079之4</w:t>
            </w:r>
          </w:p>
        </w:tc>
      </w:tr>
      <w:tr w:rsidR="4DF11026" w:rsidTr="4DF11026" w14:paraId="420A8CA1">
        <w:trPr>
          <w:trHeight w:val="300"/>
        </w:trPr>
        <w:tc>
          <w:tcPr>
            <w:tcW w:w="4215" w:type="dxa"/>
            <w:tcMar/>
          </w:tcPr>
          <w:p w:rsidR="4DF11026" w:rsidP="4DF11026" w:rsidRDefault="4DF11026" w14:paraId="25A7C86A" w14:textId="787C4F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當夫妻一方被收養時，必須得到</w:t>
            </w: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另一方同意。</w:t>
            </w:r>
          </w:p>
        </w:tc>
        <w:tc>
          <w:tcPr>
            <w:tcW w:w="1320" w:type="dxa"/>
            <w:tcMar/>
          </w:tcPr>
          <w:p w:rsidR="4DF11026" w:rsidP="4DF11026" w:rsidRDefault="4DF11026" w14:paraId="46945A23" w14:textId="3455DB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1076</w:t>
            </w:r>
          </w:p>
        </w:tc>
        <w:tc>
          <w:tcPr>
            <w:tcW w:w="1226" w:type="dxa"/>
            <w:tcMar/>
          </w:tcPr>
          <w:p w:rsidR="4DF11026" w:rsidP="4DF11026" w:rsidRDefault="4DF11026" w14:paraId="1AD3F8F4" w14:textId="1531F9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得撤銷</w:t>
            </w:r>
          </w:p>
        </w:tc>
        <w:tc>
          <w:tcPr>
            <w:tcW w:w="2254" w:type="dxa"/>
            <w:tcMar/>
          </w:tcPr>
          <w:p w:rsidR="4DF11026" w:rsidP="4DF11026" w:rsidRDefault="4DF11026" w14:paraId="1EEC4586" w14:textId="34443C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1079之5</w:t>
            </w:r>
          </w:p>
        </w:tc>
      </w:tr>
      <w:tr w:rsidR="4DF11026" w:rsidTr="4DF11026" w14:paraId="2EAAFFE3">
        <w:trPr>
          <w:trHeight w:val="300"/>
        </w:trPr>
        <w:tc>
          <w:tcPr>
            <w:tcW w:w="4215" w:type="dxa"/>
            <w:tcMar/>
          </w:tcPr>
          <w:p w:rsidR="4DF11026" w:rsidP="4DF11026" w:rsidRDefault="4DF11026" w14:paraId="7BB94FB4" w14:textId="01174E5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子女被收養，應得到父母同意。</w:t>
            </w:r>
          </w:p>
        </w:tc>
        <w:tc>
          <w:tcPr>
            <w:tcW w:w="1320" w:type="dxa"/>
            <w:tcMar/>
          </w:tcPr>
          <w:p w:rsidR="4DF11026" w:rsidP="4DF11026" w:rsidRDefault="4DF11026" w14:paraId="765C8027" w14:textId="0696D0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1076之1</w:t>
            </w:r>
          </w:p>
        </w:tc>
        <w:tc>
          <w:tcPr>
            <w:tcW w:w="1226" w:type="dxa"/>
            <w:tcMar/>
          </w:tcPr>
          <w:p w:rsidR="4DF11026" w:rsidP="4DF11026" w:rsidRDefault="4DF11026" w14:paraId="2D528E42" w14:textId="1DFE1A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無效</w:t>
            </w:r>
          </w:p>
        </w:tc>
        <w:tc>
          <w:tcPr>
            <w:tcW w:w="2254" w:type="dxa"/>
            <w:tcMar/>
          </w:tcPr>
          <w:p w:rsidR="4DF11026" w:rsidP="4DF11026" w:rsidRDefault="4DF11026" w14:paraId="04D2B8C0" w14:textId="08C86FB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1079之4</w:t>
            </w:r>
          </w:p>
        </w:tc>
      </w:tr>
    </w:tbl>
    <w:p w:rsidR="4DF11026" w:rsidP="4DF11026" w:rsidRDefault="4DF11026" w14:paraId="72CDD32A" w14:textId="0EAED16C">
      <w:pPr>
        <w:pStyle w:val="Normal"/>
        <w:jc w:val="left"/>
        <w:rPr>
          <w:sz w:val="44"/>
          <w:szCs w:val="44"/>
        </w:rPr>
      </w:pPr>
      <w:r w:rsidRPr="4DF11026" w:rsidR="4DF11026">
        <w:rPr>
          <w:sz w:val="48"/>
          <w:szCs w:val="48"/>
        </w:rPr>
        <w:t>形式要件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15"/>
        <w:gridCol w:w="1320"/>
        <w:gridCol w:w="1226"/>
        <w:gridCol w:w="2254"/>
      </w:tblGrid>
      <w:tr w:rsidR="4DF11026" w:rsidTr="4DF11026" w14:paraId="28F2B5A2">
        <w:trPr>
          <w:trHeight w:val="300"/>
        </w:trPr>
        <w:tc>
          <w:tcPr>
            <w:tcW w:w="4215" w:type="dxa"/>
            <w:tcMar/>
          </w:tcPr>
          <w:p w:rsidR="4DF11026" w:rsidP="4DF11026" w:rsidRDefault="4DF11026" w14:paraId="34C404FC" w14:textId="0B9FA12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要件</w:t>
            </w:r>
          </w:p>
        </w:tc>
        <w:tc>
          <w:tcPr>
            <w:tcW w:w="1320" w:type="dxa"/>
            <w:tcMar/>
          </w:tcPr>
          <w:p w:rsidR="4DF11026" w:rsidP="4DF11026" w:rsidRDefault="4DF11026" w14:paraId="08C1073B" w14:textId="574E92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民法法條</w:t>
            </w:r>
          </w:p>
        </w:tc>
        <w:tc>
          <w:tcPr>
            <w:tcW w:w="1226" w:type="dxa"/>
            <w:tcMar/>
          </w:tcPr>
          <w:p w:rsidR="4DF11026" w:rsidP="4DF11026" w:rsidRDefault="4DF11026" w14:paraId="706970FA" w14:textId="0B25D7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違反的效果</w:t>
            </w:r>
          </w:p>
        </w:tc>
        <w:tc>
          <w:tcPr>
            <w:tcW w:w="2254" w:type="dxa"/>
            <w:tcMar/>
          </w:tcPr>
          <w:p w:rsidR="4DF11026" w:rsidP="4DF11026" w:rsidRDefault="4DF11026" w14:paraId="427DDDEF" w14:textId="0BA4E6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民法法條</w:t>
            </w:r>
          </w:p>
        </w:tc>
      </w:tr>
      <w:tr w:rsidR="4DF11026" w:rsidTr="4DF11026" w14:paraId="6AD7DBA0">
        <w:trPr>
          <w:trHeight w:val="300"/>
        </w:trPr>
        <w:tc>
          <w:tcPr>
            <w:tcW w:w="4215" w:type="dxa"/>
            <w:tcMar/>
          </w:tcPr>
          <w:p w:rsidR="4DF11026" w:rsidP="4DF11026" w:rsidRDefault="4DF11026" w14:paraId="22212430" w14:textId="1D14F3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以書面為之</w:t>
            </w:r>
          </w:p>
        </w:tc>
        <w:tc>
          <w:tcPr>
            <w:tcW w:w="1320" w:type="dxa"/>
            <w:tcMar/>
          </w:tcPr>
          <w:p w:rsidR="4DF11026" w:rsidP="4DF11026" w:rsidRDefault="4DF11026" w14:paraId="104660AF" w14:textId="479581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1079</w:t>
            </w:r>
          </w:p>
        </w:tc>
        <w:tc>
          <w:tcPr>
            <w:tcW w:w="1226" w:type="dxa"/>
            <w:tcMar/>
          </w:tcPr>
          <w:p w:rsidR="4DF11026" w:rsidP="4DF11026" w:rsidRDefault="4DF11026" w14:paraId="2D4A848F" w14:textId="6CEA65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無效</w:t>
            </w:r>
          </w:p>
        </w:tc>
        <w:tc>
          <w:tcPr>
            <w:tcW w:w="2254" w:type="dxa"/>
            <w:tcMar/>
          </w:tcPr>
          <w:p w:rsidR="4DF11026" w:rsidP="4DF11026" w:rsidRDefault="4DF11026" w14:paraId="17011618" w14:textId="679AA5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1079之4</w:t>
            </w:r>
          </w:p>
        </w:tc>
      </w:tr>
      <w:tr w:rsidR="4DF11026" w:rsidTr="4DF11026" w14:paraId="08BE2056">
        <w:trPr>
          <w:trHeight w:val="300"/>
        </w:trPr>
        <w:tc>
          <w:tcPr>
            <w:tcW w:w="4215" w:type="dxa"/>
            <w:tcMar/>
          </w:tcPr>
          <w:p w:rsidR="4DF11026" w:rsidP="4DF11026" w:rsidRDefault="4DF11026" w14:paraId="144886EC" w14:textId="44C37B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經法院認可</w:t>
            </w:r>
          </w:p>
        </w:tc>
        <w:tc>
          <w:tcPr>
            <w:tcW w:w="1320" w:type="dxa"/>
            <w:tcMar/>
          </w:tcPr>
          <w:p w:rsidR="4DF11026" w:rsidP="4DF11026" w:rsidRDefault="4DF11026" w14:paraId="5305745D" w14:textId="6436AD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1079</w:t>
            </w:r>
          </w:p>
        </w:tc>
        <w:tc>
          <w:tcPr>
            <w:tcW w:w="1226" w:type="dxa"/>
            <w:tcMar/>
          </w:tcPr>
          <w:p w:rsidR="4DF11026" w:rsidP="4DF11026" w:rsidRDefault="4DF11026" w14:paraId="4DC58B4F" w14:textId="0E0DFB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無效</w:t>
            </w:r>
          </w:p>
        </w:tc>
        <w:tc>
          <w:tcPr>
            <w:tcW w:w="2254" w:type="dxa"/>
            <w:tcMar/>
          </w:tcPr>
          <w:p w:rsidR="4DF11026" w:rsidP="4DF11026" w:rsidRDefault="4DF11026" w14:paraId="5897E1AD" w14:textId="0AE9821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DF11026" w:rsidR="4DF110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1079之4</w:t>
            </w:r>
          </w:p>
        </w:tc>
      </w:tr>
    </w:tbl>
    <w:p w:rsidR="4DF11026" w:rsidP="4DF11026" w:rsidRDefault="4DF11026" w14:paraId="6F672EBE" w14:textId="6263718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eastAsia="zh-TW"/>
        </w:rPr>
        <w:t>效力</w:t>
      </w:r>
    </w:p>
    <w:p w:rsidR="4DF11026" w:rsidP="4DF11026" w:rsidRDefault="4DF11026" w14:paraId="3195FE78" w14:textId="5F79C64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參考課本的</w:t>
      </w: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第四編</w:t>
      </w: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第八章</w:t>
      </w: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的收養效力的部分和收養的相關法規。</w:t>
      </w:r>
    </w:p>
    <w:p w:rsidR="4DF11026" w:rsidP="4DF11026" w:rsidRDefault="4DF11026" w14:paraId="786511EA" w14:textId="0C96716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裡面有許多詳細的說明。</w:t>
      </w:r>
    </w:p>
    <w:p w:rsidR="4DF11026" w:rsidP="4DF11026" w:rsidRDefault="4DF11026" w14:paraId="34FC0627" w14:textId="79AE4E4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eastAsia="zh-TW"/>
        </w:rPr>
        <w:t>中止</w:t>
      </w:r>
    </w:p>
    <w:p w:rsidR="4DF11026" w:rsidP="4DF11026" w:rsidRDefault="4DF11026" w14:paraId="606728C7" w14:textId="4DB3230D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  <w:t>合意終止</w:t>
      </w:r>
    </w:p>
    <w:p w:rsidR="4DF11026" w:rsidP="4DF11026" w:rsidRDefault="4DF11026" w14:paraId="62A86BD8" w14:textId="28B16D7C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參見，民法第1080條。</w:t>
      </w:r>
    </w:p>
    <w:p w:rsidR="4DF11026" w:rsidP="4DF11026" w:rsidRDefault="4DF11026" w14:paraId="7540DA6A" w14:textId="0B504E26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eastAsia="zh-TW"/>
        </w:rPr>
        <w:t>要件</w:t>
      </w:r>
    </w:p>
    <w:p w:rsidR="4DF11026" w:rsidP="4DF11026" w:rsidRDefault="4DF11026" w14:paraId="21991098" w14:textId="7064FEF5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書面約定。</w:t>
      </w:r>
    </w:p>
    <w:p w:rsidR="4DF11026" w:rsidP="4DF11026" w:rsidRDefault="4DF11026" w14:paraId="135EF82E" w14:textId="1453E554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父母雙方同意，若孩子未成年。</w:t>
      </w:r>
    </w:p>
    <w:p w:rsidR="4DF11026" w:rsidP="4DF11026" w:rsidRDefault="4DF11026" w14:paraId="4B87B6EF" w14:textId="2C503215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詳見課本的第四編第八章的收養中止部分的案例。</w:t>
      </w:r>
    </w:p>
    <w:p w:rsidR="4DF11026" w:rsidP="4DF11026" w:rsidRDefault="4DF11026" w14:paraId="380E39E4" w14:textId="66811B46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  <w:t>裁定中止</w:t>
      </w:r>
    </w:p>
    <w:p w:rsidR="4DF11026" w:rsidP="4DF11026" w:rsidRDefault="4DF11026" w14:paraId="76355954" w14:textId="33F6D90D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參見，民法第1081、1082和1083條。</w:t>
      </w:r>
    </w:p>
    <w:p w:rsidR="4DF11026" w:rsidP="4DF11026" w:rsidRDefault="4DF11026" w14:paraId="77A442C4" w14:textId="6AB2DEBA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eastAsia="zh-TW"/>
        </w:rPr>
        <w:t>要件</w:t>
      </w:r>
    </w:p>
    <w:p w:rsidR="4DF11026" w:rsidP="4DF11026" w:rsidRDefault="4DF11026" w14:paraId="47E8471C" w14:textId="3133645C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養父母、養子女之一方，有下列各款情形之一：</w:t>
      </w:r>
    </w:p>
    <w:p w:rsidR="4DF11026" w:rsidP="4DF11026" w:rsidRDefault="4DF11026" w14:paraId="7FBAEAF8" w14:textId="15883455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對於他方為虐待或重大侮辱。</w:t>
      </w:r>
    </w:p>
    <w:p w:rsidR="4DF11026" w:rsidP="4DF11026" w:rsidRDefault="4DF11026" w14:paraId="2A8E64B2" w14:textId="251C4341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遺棄他方。</w:t>
      </w:r>
    </w:p>
    <w:p w:rsidR="4DF11026" w:rsidP="4DF11026" w:rsidRDefault="4DF11026" w14:paraId="56CA30CC" w14:textId="46C61504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因故意犯罪，受二年有期徒刑以上之刑之裁判確定而未受緩刑宣告。</w:t>
      </w:r>
    </w:p>
    <w:p w:rsidR="4DF11026" w:rsidP="4DF11026" w:rsidRDefault="4DF11026" w14:paraId="1AD0E53C" w14:textId="11331E9A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有其他重大事由難以維持收養關係。</w:t>
      </w:r>
    </w:p>
    <w:p w:rsidR="4DF11026" w:rsidP="4DF11026" w:rsidRDefault="4DF11026" w14:paraId="66E1F508" w14:textId="2B3FEB15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eastAsia="zh-TW"/>
        </w:rPr>
        <w:t>過程</w:t>
      </w:r>
    </w:p>
    <w:p w:rsidR="4DF11026" w:rsidP="4DF11026" w:rsidRDefault="4DF11026" w14:paraId="6B5769CF" w14:textId="1C09D9B9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步驟如下：</w:t>
      </w:r>
    </w:p>
    <w:p w:rsidR="4DF11026" w:rsidP="4DF11026" w:rsidRDefault="4DF11026" w14:paraId="3259246E" w14:textId="0B29FAF2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1.他方、主管機關或利害關係人請求。</w:t>
      </w:r>
    </w:p>
    <w:p w:rsidR="4DF11026" w:rsidP="4DF11026" w:rsidRDefault="4DF11026" w14:paraId="408E070F" w14:textId="0AB82687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2.法院裁定中止。</w:t>
      </w:r>
    </w:p>
    <w:p w:rsidR="4DF11026" w:rsidP="4DF11026" w:rsidRDefault="4DF11026" w14:paraId="06799637" w14:textId="0DC3D0AE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4DF11026" w:rsidP="4DF11026" w:rsidRDefault="4DF11026" w14:paraId="74FEE870" w14:textId="69541E0D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4DF11026" w:rsidP="4DF11026" w:rsidRDefault="4DF11026" w14:paraId="77716081" w14:textId="42B6E191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詳見課本的</w:t>
      </w: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第四編</w:t>
      </w: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第八章</w:t>
      </w: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的收養中止部分的案例。</w:t>
      </w:r>
    </w:p>
    <w:p w:rsidR="4DF11026" w:rsidP="4DF11026" w:rsidRDefault="4DF11026" w14:paraId="2F10675E" w14:textId="07B28E4B">
      <w:pPr>
        <w:pStyle w:val="Normal"/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4DF11026" w:rsidP="4DF11026" w:rsidRDefault="4DF11026" w14:paraId="3A1BA3E9" w14:textId="4F16ACD8">
      <w:pPr>
        <w:pStyle w:val="Normal"/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>參考資料</w:t>
      </w:r>
    </w:p>
    <w:p w:rsidR="4DF11026" w:rsidP="4DF11026" w:rsidRDefault="4DF11026" w14:paraId="18B12E32" w14:textId="080B90B8">
      <w:pPr>
        <w:pStyle w:val="Normal"/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課本的</w:t>
      </w: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第四編</w:t>
      </w:r>
      <w:r w:rsidRPr="4DF11026" w:rsidR="4DF1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的第八章，開始於第447頁。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E54A26"/>
    <w:rsid w:val="4DF11026"/>
    <w:rsid w:val="6CE5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4A26"/>
  <w15:chartTrackingRefBased/>
  <w15:docId w15:val="{0D7C8DF1-D731-4C24-8E5F-357F8BDA7F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2024-01-14T06:00:43.7316267Z</dcterms:created>
  <dcterms:modified xsi:type="dcterms:W3CDTF">2024-01-15T06:22:26.5105808Z</dcterms:modified>
  <dc:creator>黃 奕捷</dc:creator>
  <lastModifiedBy>黃 奕捷</lastModifiedBy>
</coreProperties>
</file>