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FB875A" wp14:paraId="016E3CC2" wp14:textId="38F1AA72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 xml:space="preserve">Eigenvalue </w:t>
      </w: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(</w:t>
      </w: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 xml:space="preserve">linear </w:t>
      </w: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algebra)</w:t>
      </w:r>
    </w:p>
    <w:p xmlns:wp14="http://schemas.microsoft.com/office/word/2010/wordml" w:rsidP="08FB875A" wp14:paraId="662A5728" wp14:textId="36300A67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Def</w:t>
      </w:r>
    </w:p>
    <w:p xmlns:wp14="http://schemas.microsoft.com/office/word/2010/wordml" w:rsidP="08FB875A" wp14:paraId="3EC4D00A" wp14:textId="0A146B4E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The definition of eigenvalues and eigenvectors</w:t>
      </w:r>
    </w:p>
    <w:p xmlns:wp14="http://schemas.microsoft.com/office/word/2010/wordml" w:rsidP="08FB875A" wp14:paraId="41A3C9EE" wp14:textId="2ED34DCE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𝑖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𝑖</m:t>
              </m:r>
            </m:sub>
          </m:sSub>
        </m:oMath>
      </m:oMathPara>
    </w:p>
    <w:p xmlns:wp14="http://schemas.microsoft.com/office/word/2010/wordml" w:rsidP="08FB875A" wp14:paraId="216E727F" wp14:textId="67487EC4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𝐴𝑉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𝑉𝐷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08FB875A" wp14:paraId="2EB8AF9A" wp14:textId="56E88AEE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𝐷</m:t>
                  </m:r>
                </m:e>
                <m:sub>
                  <m:r>
                    <m:t>𝑖</m:t>
                  </m:r>
                  <m:r>
                    <m:t>,</m:t>
                  </m:r>
                  <m:r>
                    <m:t>𝑗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  <m:r>
                <m:t>,</m:t>
              </m:r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𝑖</m:t>
              </m:r>
            </m:sub>
          </m:sSub>
        </m:oMath>
      </m:oMathPara>
    </w:p>
    <w:p xmlns:wp14="http://schemas.microsoft.com/office/word/2010/wordml" w:rsidP="08FB875A" wp14:paraId="1718F26A" wp14:textId="6DF89F0E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where</w:t>
      </w:r>
    </w:p>
    <w:p xmlns:wp14="http://schemas.microsoft.com/office/word/2010/wordml" w:rsidP="08FB875A" wp14:paraId="71741981" wp14:textId="4EA45208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  <m:r>
                <m:t>,</m:t>
              </m:r>
              <m:r>
                <m:t>𝑗</m:t>
              </m:r>
            </m:sub>
          </m:sSub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is Kronecker </w:t>
      </w: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delta.</w:t>
      </w:r>
    </w:p>
    <w:p xmlns:wp14="http://schemas.microsoft.com/office/word/2010/wordml" w:rsidP="08FB875A" wp14:paraId="3F2EFF1E" wp14:textId="19C787AE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That is,</w:t>
      </w:r>
    </w:p>
    <w:p xmlns:wp14="http://schemas.microsoft.com/office/word/2010/wordml" w:rsidP="08FB875A" wp14:paraId="243FFEDF" wp14:textId="1E9FF91D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  <m:r>
                <m:t>,</m:t>
              </m:r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 if</w:t>
      </w: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 != 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  </m:t>
          </m:r>
        </m:oMath>
      </m:oMathPara>
    </w:p>
    <w:p xmlns:wp14="http://schemas.microsoft.com/office/word/2010/wordml" w:rsidP="08FB875A" wp14:paraId="7B1E6752" wp14:textId="4F177967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𝑖</m:t>
              </m:r>
              <m:r>
                <m:t>,</m:t>
              </m:r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=1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 otherwise</w:t>
      </w:r>
    </w:p>
    <w:p xmlns:wp14="http://schemas.microsoft.com/office/word/2010/wordml" w:rsidP="08FB875A" wp14:paraId="238A7355" wp14:textId="28C1D221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xmlns:wp14="http://schemas.microsoft.com/office/word/2010/wordprocessingDrawing" wp14:editId="246D60CE" wp14:anchorId="7021A87D">
            <wp:extent cx="4572000" cy="1390650"/>
            <wp:effectExtent l="0" t="0" r="0" b="0"/>
            <wp:docPr id="41042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3a0ce685c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FB875A" wp14:paraId="0DB68916" wp14:textId="7E3AAA2C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08FB875A" w:rsidR="08FB875A">
        <w:rPr>
          <w:sz w:val="52"/>
          <w:szCs w:val="52"/>
        </w:rPr>
        <w:t>Property</w:t>
      </w:r>
    </w:p>
    <w:p xmlns:wp14="http://schemas.microsoft.com/office/word/2010/wordml" w:rsidP="08FB875A" wp14:paraId="1C3AEE52" wp14:textId="39D23FD1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52"/>
          <w:szCs w:val="52"/>
        </w:rPr>
      </w:pPr>
      <w:r w:rsidRPr="08FB875A" w:rsidR="08FB875A">
        <w:rPr>
          <w:sz w:val="24"/>
          <w:szCs w:val="24"/>
        </w:rPr>
        <w:t xml:space="preserve">Given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sz w:val="24"/>
          <w:szCs w:val="24"/>
        </w:rPr>
        <w:t xml:space="preserve">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sz w:val="24"/>
          <w:szCs w:val="24"/>
        </w:rPr>
        <w:t xml:space="preserve">and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sz w:val="24"/>
          <w:szCs w:val="24"/>
        </w:rPr>
        <w:t xml:space="preserve">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sz w:val="24"/>
          <w:szCs w:val="24"/>
        </w:rPr>
        <w:t>.</w:t>
      </w:r>
    </w:p>
    <w:p xmlns:wp14="http://schemas.microsoft.com/office/word/2010/wordml" w:rsidP="08FB875A" wp14:paraId="2D665D56" wp14:textId="29159EA3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52"/>
          <w:szCs w:val="52"/>
        </w:rPr>
      </w:pPr>
      <w:r w:rsidRPr="08FB875A" w:rsidR="08FB875A">
        <w:rPr>
          <w:sz w:val="24"/>
          <w:szCs w:val="24"/>
        </w:rPr>
        <w:t xml:space="preserve">1.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𝑒𝑖𝑔</m:t>
          </m:r>
          <m:d xmlns:m="http://schemas.openxmlformats.org/officeDocument/2006/math">
            <m:dPr>
              <m:ctrlPr/>
            </m:dPr>
            <m:e>
              <m:r>
                <m:t>𝐵𝐴</m:t>
              </m:r>
            </m:e>
          </m:d>
        </m:oMath>
      </m:oMathPara>
    </w:p>
    <w:p xmlns:wp14="http://schemas.microsoft.com/office/word/2010/wordml" w:rsidP="08FB875A" wp14:paraId="6787B676" wp14:textId="4D9CEEBF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 w:firstLine="0"/>
        <w:jc w:val="left"/>
        <w:rPr>
          <w:sz w:val="24"/>
          <w:szCs w:val="24"/>
        </w:rPr>
      </w:pPr>
      <w:r w:rsidRPr="08FB875A" w:rsidR="08FB875A">
        <w:rPr>
          <w:sz w:val="24"/>
          <w:szCs w:val="24"/>
        </w:rPr>
        <w:t xml:space="preserve">2.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sz w:val="24"/>
          <w:szCs w:val="24"/>
        </w:rPr>
        <w:t xml:space="preserve">has at most distinct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,</m:t>
                  </m:r>
                  <m:r>
                    <m:t>𝑚</m:t>
                  </m:r>
                </m:e>
              </m:d>
            </m:e>
          </m:func>
        </m:oMath>
      </m:oMathPara>
      <w:r w:rsidRPr="08FB875A" w:rsidR="08FB875A">
        <w:rPr>
          <w:sz w:val="24"/>
          <w:szCs w:val="24"/>
        </w:rPr>
        <w:t xml:space="preserve"> </w:t>
      </w:r>
      <w:r w:rsidRPr="08FB875A" w:rsidR="08FB875A">
        <w:rPr>
          <w:sz w:val="24"/>
          <w:szCs w:val="24"/>
        </w:rPr>
        <w:t>eigenvalues.</w:t>
      </w:r>
    </w:p>
    <w:p xmlns:wp14="http://schemas.microsoft.com/office/word/2010/wordml" w:rsidP="08FB875A" wp14:paraId="3DE57B35" wp14:textId="0C667666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08FB875A" w:rsidR="08FB875A">
        <w:rPr>
          <w:sz w:val="24"/>
          <w:szCs w:val="24"/>
        </w:rPr>
        <w:t>3</w:t>
      </w:r>
      <w:r w:rsidRPr="08FB875A" w:rsidR="08FB875A">
        <w:rPr>
          <w:sz w:val="24"/>
          <w:szCs w:val="24"/>
        </w:rPr>
        <w:t xml:space="preserve"> .</w:t>
      </w:r>
      <w:r w:rsidRPr="08FB875A" w:rsidR="08FB875A">
        <w:rPr>
          <w:sz w:val="24"/>
          <w:szCs w:val="24"/>
        </w:rPr>
        <w:t xml:space="preserve">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𝑟</m:t>
          </m:r>
        </m:oMath>
      </m:oMathPara>
      <w:r w:rsidRPr="08FB875A" w:rsidR="08FB875A">
        <w:rPr>
          <w:sz w:val="24"/>
          <w:szCs w:val="24"/>
        </w:rPr>
        <w:t xml:space="preserve"> =</w:t>
      </w:r>
      <w:r w:rsidRPr="08FB875A" w:rsidR="08FB875A">
        <w:rPr>
          <w:sz w:val="24"/>
          <w:szCs w:val="24"/>
        </w:rPr>
        <w:t xml:space="preserve">&gt; At </w:t>
      </w:r>
      <w:r w:rsidRPr="08FB875A" w:rsidR="08FB875A">
        <w:rPr>
          <w:sz w:val="24"/>
          <w:szCs w:val="24"/>
        </w:rPr>
        <w:t xml:space="preserve">most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sz w:val="24"/>
          <w:szCs w:val="24"/>
        </w:rPr>
        <w:t>non-zero eigenvalues.</w:t>
      </w:r>
    </w:p>
    <w:p xmlns:wp14="http://schemas.microsoft.com/office/word/2010/wordml" w:rsidP="08FB875A" wp14:paraId="0B8BBC72" wp14:textId="07B2A1CA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</w:pPr>
      <w:r>
        <w:drawing>
          <wp:inline xmlns:wp14="http://schemas.microsoft.com/office/word/2010/wordprocessingDrawing" wp14:editId="5A842A72" wp14:anchorId="729761E1">
            <wp:extent cx="4572000" cy="1390650"/>
            <wp:effectExtent l="0" t="0" r="0" b="0"/>
            <wp:docPr id="202749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4ec3b9559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FB875A" wp14:paraId="72B4967F" wp14:textId="0B92E2A3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6DC1A87D" wp14:textId="0484A81F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6ADF8040" wp14:textId="7B225DE0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5ED4647E" wp14:textId="0917CDA1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515B2714" wp14:textId="001CDBE5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37EEE19E" wp14:textId="2537DDE8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4D32C694" wp14:textId="23079DDE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126805C9" wp14:textId="374C754C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735A69C7" wp14:textId="6C865940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𝐵𝐴</m:t>
              </m:r>
            </m:e>
          </m:d>
        </m:oMath>
      </m:oMathPara>
    </w:p>
    <w:p xmlns:wp14="http://schemas.microsoft.com/office/word/2010/wordml" w:rsidP="08FB875A" wp14:paraId="66EDFEF0" wp14:textId="3F4D20CB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=&gt; summation of eigenvalue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and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is equivalent.</w:t>
      </w:r>
    </w:p>
    <w:p xmlns:wp14="http://schemas.microsoft.com/office/word/2010/wordml" w:rsidP="08FB875A" wp14:paraId="3FFF86D3" wp14:textId="6E18C984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3309CCE4" wp14:textId="628B1538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The row rank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. The column rank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. There are at most</w:t>
      </w:r>
    </w:p>
    <w:p xmlns:wp14="http://schemas.microsoft.com/office/word/2010/wordml" w:rsidP="08FB875A" wp14:paraId="61545CF3" wp14:textId="2B73D4C6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𝑟𝑜𝑤𝑟𝑎𝑛𝑘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  <m:r>
                    <m:t>,</m:t>
                  </m:r>
                  <m:r>
                    <m:t>𝑐𝑜𝑙𝑟𝑎𝑛𝑘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</m:func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,</m:t>
                  </m:r>
                  <m:r>
                    <m:t>𝑛</m:t>
                  </m:r>
                </m:e>
              </m:d>
            </m:e>
          </m:func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distinct eigenvalues.</w:t>
      </w:r>
    </w:p>
    <w:p xmlns:wp14="http://schemas.microsoft.com/office/word/2010/wordml" w:rsidP="08FB875A" wp14:paraId="56A946EC" wp14:textId="78AC8EE8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70B92FAD" wp14:textId="63DFD986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Consider the relationship between nullity and rank.</w:t>
      </w:r>
    </w:p>
    <w:p xmlns:wp14="http://schemas.microsoft.com/office/word/2010/wordml" w:rsidP="08FB875A" wp14:paraId="20B5C99A" wp14:textId="7B41F84B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𝑛𝑢𝑙𝑙𝑖𝑡𝑦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,</m:t>
                  </m:r>
                  <m:r>
                    <m:t>𝑛</m:t>
                  </m:r>
                </m:e>
              </m:d>
            </m:e>
          </m:func>
        </m:oMath>
      </m:oMathPara>
    </w:p>
    <w:p xmlns:wp14="http://schemas.microsoft.com/office/word/2010/wordml" w:rsidP="08FB875A" wp14:paraId="5F64A72A" wp14:textId="278595D6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8FB875A" wp14:paraId="5FA1651C" wp14:textId="083C09C7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Since there are at least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𝑛𝑢𝑙𝑙𝑖𝑡𝑦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eigenvalues that are zero in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</w:p>
    <w:p xmlns:wp14="http://schemas.microsoft.com/office/word/2010/wordml" w:rsidP="08FB875A" wp14:paraId="006F086D" wp14:textId="5B0BB2F5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there are at most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min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r>
                    <m:t>,</m:t>
                  </m:r>
                  <m:r>
                    <m:t>𝑛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𝑛𝑢𝑙𝑙𝑖𝑡𝑦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eigenvalues that are non-zero at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.</w:t>
      </w:r>
    </w:p>
    <w:p xmlns:wp14="http://schemas.microsoft.com/office/word/2010/wordml" w:rsidP="08FB875A" wp14:paraId="13D61C3F" wp14:textId="172A2A16">
      <w:pPr>
        <w:pStyle w:val="Normal"/>
        <w:widowControl w:val="0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08FB875A" w:rsidR="08FB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Ref</w:t>
      </w:r>
    </w:p>
    <w:p xmlns:wp14="http://schemas.microsoft.com/office/word/2010/wordml" w:rsidP="08FB875A" wp14:paraId="1A062660" wp14:textId="339D0357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bada4f0322d4309">
        <w:r w:rsidRPr="08FB875A" w:rsidR="08FB875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Kronecker Delta -- from Wolfram MathWorld</w:t>
        </w:r>
      </w:hyperlink>
    </w:p>
    <w:p xmlns:wp14="http://schemas.microsoft.com/office/word/2010/wordml" w:rsidP="08FB875A" wp14:paraId="17122A62" wp14:textId="1DF05528">
      <w:pPr>
        <w:pStyle w:val="Normal"/>
        <w:widowControl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f87ad46397c4887">
        <w:r w:rsidRPr="08FB875A" w:rsidR="08FB875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p xmlns:wp14="http://schemas.microsoft.com/office/word/2010/wordml" w:rsidP="08FB875A" wp14:paraId="7D993771" wp14:textId="2E5A85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1c11b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b9f5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ef90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1eea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E832F"/>
    <w:rsid w:val="08FB875A"/>
    <w:rsid w:val="6A7E8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832F"/>
  <w15:chartTrackingRefBased/>
  <w15:docId w15:val="{88CFF2E9-9181-4290-BBCC-4616E67E4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23a0ce685c4ce1" /><Relationship Type="http://schemas.openxmlformats.org/officeDocument/2006/relationships/image" Target="/media/image2.png" Id="Rf304ec3b95594d6c" /><Relationship Type="http://schemas.openxmlformats.org/officeDocument/2006/relationships/hyperlink" Target="https://mathworld.wolfram.com/KroneckerDelta.html" TargetMode="External" Id="R4bada4f0322d4309" /><Relationship Type="http://schemas.openxmlformats.org/officeDocument/2006/relationships/hyperlink" Target="https://web.archive.org/web/20090521075124/http://www2.imm.dtu.dk/pubdb/views/edoc_download.php/3274/pdf/imm3274.pdf" TargetMode="External" Id="R1f87ad46397c4887" /><Relationship Type="http://schemas.openxmlformats.org/officeDocument/2006/relationships/numbering" Target="numbering.xml" Id="R339842554ab9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2023-12-04T13:41:31.9255764Z</dcterms:created>
  <dcterms:modified xsi:type="dcterms:W3CDTF">2023-12-14T12:28:11.4517872Z</dcterms:modified>
  <dc:creator>黃 奕捷</dc:creator>
  <lastModifiedBy>黃 奕捷</lastModifiedBy>
</coreProperties>
</file>