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93CC0AC" w:rsidP="67C4AB25" w:rsidRDefault="593CC0AC" w14:paraId="4E6A14F2" w14:textId="78B18BF6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noProof w:val="0"/>
          <w:sz w:val="72"/>
          <w:szCs w:val="72"/>
        </w:rPr>
      </w:pPr>
      <w:r w:rsidRPr="67C4AB25" w:rsidR="67C4AB25">
        <w:rPr>
          <w:noProof w:val="0"/>
          <w:sz w:val="72"/>
          <w:szCs w:val="72"/>
        </w:rPr>
        <w:t>Min-max theorem</w:t>
      </w:r>
    </w:p>
    <w:p w:rsidR="593CC0AC" w:rsidP="593CC0AC" w:rsidRDefault="593CC0AC" w14:paraId="5B1208AC" w14:textId="10FE9AB7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noProof w:val="0"/>
          <w:sz w:val="52"/>
          <w:szCs w:val="52"/>
        </w:rPr>
      </w:pPr>
      <w:r w:rsidRPr="593CC0AC" w:rsidR="593CC0AC">
        <w:rPr>
          <w:noProof w:val="0"/>
          <w:sz w:val="52"/>
          <w:szCs w:val="52"/>
        </w:rPr>
        <w:t>Def</w:t>
      </w:r>
    </w:p>
    <w:p w:rsidR="593CC0AC" w:rsidP="593CC0AC" w:rsidRDefault="593CC0AC" w14:paraId="1C3E296B" w14:textId="305DB668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</w:pPr>
      <w:r>
        <w:drawing>
          <wp:inline wp14:editId="6AE02813" wp14:anchorId="16DC7419">
            <wp:extent cx="4572000" cy="1371600"/>
            <wp:effectExtent l="0" t="0" r="0" b="0"/>
            <wp:docPr id="1493293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a317737b704d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3CC0AC" w:rsidP="593CC0AC" w:rsidRDefault="593CC0AC" w14:paraId="335CDF5B" w14:textId="5F2DB1D1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noProof w:val="0"/>
          <w:sz w:val="52"/>
          <w:szCs w:val="52"/>
        </w:rPr>
      </w:pPr>
      <w:r w:rsidRPr="593CC0AC" w:rsidR="593CC0AC">
        <w:rPr>
          <w:noProof w:val="0"/>
          <w:sz w:val="52"/>
          <w:szCs w:val="52"/>
        </w:rPr>
        <w:t>Property</w:t>
      </w:r>
    </w:p>
    <w:p w:rsidR="593CC0AC" w:rsidP="593CC0AC" w:rsidRDefault="593CC0AC" w14:paraId="720174A4" w14:textId="5AD521C5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</w:pPr>
      <w:r>
        <w:drawing>
          <wp:inline wp14:editId="6C86B871" wp14:anchorId="19276447">
            <wp:extent cx="4572000" cy="3219450"/>
            <wp:effectExtent l="0" t="0" r="0" b="0"/>
            <wp:docPr id="775635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ae5ed69ae34b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3CC0AC" w:rsidP="593CC0AC" w:rsidRDefault="593CC0AC" w14:paraId="094B6031" w14:textId="0417A502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noProof w:val="0"/>
          <w:sz w:val="52"/>
          <w:szCs w:val="52"/>
        </w:rPr>
      </w:pPr>
      <w:r w:rsidRPr="593CC0AC" w:rsidR="593CC0AC">
        <w:rPr>
          <w:noProof w:val="0"/>
          <w:sz w:val="52"/>
          <w:szCs w:val="52"/>
        </w:rPr>
        <w:t>Ref</w:t>
      </w:r>
    </w:p>
    <w:p w:rsidR="593CC0AC" w:rsidP="593CC0AC" w:rsidRDefault="593CC0AC" w14:paraId="2555317E" w14:textId="178069EE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20734949268e4459">
        <w:r w:rsidRPr="593CC0AC" w:rsidR="593CC0AC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Min-max theorem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1540c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192CCE"/>
    <w:rsid w:val="593CC0AC"/>
    <w:rsid w:val="66192CCE"/>
    <w:rsid w:val="67C4A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2CCE"/>
  <w15:chartTrackingRefBased/>
  <w15:docId w15:val="{19545DF3-8489-491C-94BC-6ADEB01B00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ca317737b704d5b" /><Relationship Type="http://schemas.openxmlformats.org/officeDocument/2006/relationships/image" Target="/media/image2.png" Id="R9eae5ed69ae34b87" /><Relationship Type="http://schemas.openxmlformats.org/officeDocument/2006/relationships/hyperlink" Target="https://en.wikipedia.org/wiki/Min-max_theorem" TargetMode="External" Id="R20734949268e4459" /><Relationship Type="http://schemas.openxmlformats.org/officeDocument/2006/relationships/numbering" Target="numbering.xml" Id="R5066726799244a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2023-12-04T13:41:31.5616320Z</dcterms:created>
  <dcterms:modified xsi:type="dcterms:W3CDTF">2024-01-05T00:47:48.8328859Z</dcterms:modified>
  <dc:creator>黃 奕捷</dc:creator>
  <lastModifiedBy>黃 奕捷</lastModifiedBy>
</coreProperties>
</file>