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5E18" w14:textId="1AF86C24" w:rsidR="009D534A" w:rsidRDefault="006E2F73">
      <w:pPr>
        <w:rPr>
          <w:sz w:val="72"/>
          <w:szCs w:val="72"/>
        </w:rPr>
      </w:pPr>
      <w:r w:rsidRPr="002F0EEC">
        <w:rPr>
          <w:sz w:val="72"/>
          <w:szCs w:val="72"/>
        </w:rPr>
        <w:t>Memory Allocation</w:t>
      </w:r>
    </w:p>
    <w:p w14:paraId="47596124" w14:textId="14FC45C9" w:rsidR="002F0EEC" w:rsidRDefault="002F0EE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8197471" wp14:editId="78B6BDA7">
            <wp:extent cx="5486400" cy="320040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11F744D" w14:textId="77777777" w:rsidR="00CA4508" w:rsidRPr="00CA4508" w:rsidRDefault="00CA4508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type</m:t>
              </m:r>
            </m:e>
          </m:d>
        </m:oMath>
      </m:oMathPara>
    </w:p>
    <w:p w14:paraId="05A98BB9" w14:textId="724E1BD2" w:rsidR="002E6E3E" w:rsidRPr="002E6E3E" w:rsidRDefault="00920F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By allocation, we can classify it into two categories.</m:t>
          </m:r>
        </m:oMath>
      </m:oMathPara>
    </w:p>
    <w:p w14:paraId="10C22DC0" w14:textId="2D6B3A55" w:rsidR="00CA4508" w:rsidRPr="00CA4508" w:rsidRDefault="00CA450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Fixed allocation:</m:t>
          </m:r>
        </m:oMath>
      </m:oMathPara>
    </w:p>
    <w:p w14:paraId="7B2E5C3C" w14:textId="77777777" w:rsidR="00CA4508" w:rsidRPr="00CA4508" w:rsidRDefault="00CA450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Equal allocation:</m:t>
          </m:r>
        </m:oMath>
      </m:oMathPara>
    </w:p>
    <w:p w14:paraId="61530647" w14:textId="77777777" w:rsidR="00CA4508" w:rsidRPr="00CA4508" w:rsidRDefault="00CA45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Allocate memory with equal size.</m:t>
          </m:r>
        </m:oMath>
      </m:oMathPara>
    </w:p>
    <w:p w14:paraId="561991EC" w14:textId="77777777" w:rsidR="00CA4508" w:rsidRPr="00CA4508" w:rsidRDefault="00CA450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Proportional allocation:Allocate memory with its proporition.</m:t>
          </m:r>
        </m:oMath>
      </m:oMathPara>
    </w:p>
    <w:p w14:paraId="200180F7" w14:textId="77777777" w:rsidR="00CA4508" w:rsidRPr="00CA4508" w:rsidRDefault="00CA450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Priority allocation:</m:t>
          </m:r>
        </m:oMath>
      </m:oMathPara>
    </w:p>
    <w:p w14:paraId="52CD8A3F" w14:textId="77777777" w:rsidR="00DB0589" w:rsidRPr="00DB0589" w:rsidRDefault="00CA450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Allocate memory with priority.</m:t>
          </m:r>
        </m:oMath>
      </m:oMathPara>
    </w:p>
    <w:p w14:paraId="1BBA465E" w14:textId="3BBB5724" w:rsidR="003043DD" w:rsidRPr="003043DD" w:rsidRDefault="00DB0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a sequence of processes </m:t>
          </m:r>
          <m:r>
            <w:rPr>
              <w:rFonts w:ascii="Cambria Math" w:hAnsi="Cambria Math"/>
              <w:sz w:val="36"/>
              <w:szCs w:val="36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with size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9AB2C34" w14:textId="77777777" w:rsidR="00CE1794" w:rsidRPr="00CE1794" w:rsidRDefault="003043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total number of frames m. </m:t>
          </m:r>
        </m:oMath>
      </m:oMathPara>
    </w:p>
    <w:p w14:paraId="226A0064" w14:textId="77777777" w:rsidR="00CE1794" w:rsidRPr="00CE1794" w:rsidRDefault="00CE17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we use equal allocation, then allocation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</m:t>
          </m:r>
        </m:oMath>
      </m:oMathPara>
    </w:p>
    <w:p w14:paraId="706EACF8" w14:textId="5D9E2629" w:rsidR="003043DD" w:rsidRPr="003043DD" w:rsidRDefault="00CE179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*m</m:t>
          </m:r>
        </m:oMath>
      </m:oMathPara>
    </w:p>
    <w:p w14:paraId="7AB6CD5B" w14:textId="3F4062CC" w:rsidR="003043DD" w:rsidRPr="003043DD" w:rsidRDefault="00CE17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use proportional allocation, t</m:t>
          </m:r>
          <m:r>
            <w:rPr>
              <w:rFonts w:ascii="Cambria Math" w:hAnsi="Cambria Math"/>
              <w:sz w:val="36"/>
              <w:szCs w:val="36"/>
            </w:rPr>
            <m:t xml:space="preserve">hen allocation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</m:t>
          </m:r>
        </m:oMath>
      </m:oMathPara>
    </w:p>
    <w:p w14:paraId="5CE29858" w14:textId="77777777" w:rsidR="00236F61" w:rsidRPr="00236F61" w:rsidRDefault="003043D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*m</m:t>
          </m:r>
        </m:oMath>
      </m:oMathPara>
    </w:p>
    <w:p w14:paraId="6721AA13" w14:textId="77777777" w:rsidR="00236F61" w:rsidRPr="00236F61" w:rsidRDefault="00236F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we use priority allocation, then the lower number will have higher priority.</m:t>
          </m:r>
        </m:oMath>
      </m:oMathPara>
    </w:p>
    <w:p w14:paraId="05B2479C" w14:textId="77777777" w:rsidR="00920F7F" w:rsidRPr="00920F7F" w:rsidRDefault="00236F6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smallest number will have highest priority and will be replacement if needed.</m:t>
          </m:r>
        </m:oMath>
      </m:oMathPara>
    </w:p>
    <w:p w14:paraId="7971A7A9" w14:textId="60A33547" w:rsidR="00B03CB8" w:rsidRPr="00B03CB8" w:rsidRDefault="00B03CB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>By frames selected range, we can classify it into two categories.</m:t>
          </m:r>
        </m:oMath>
      </m:oMathPara>
    </w:p>
    <w:p w14:paraId="0D45FB55" w14:textId="77777777" w:rsidR="00B03CB8" w:rsidRPr="00B03CB8" w:rsidRDefault="00B03CB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Global replacement:</m:t>
          </m:r>
        </m:oMath>
      </m:oMathPara>
    </w:p>
    <w:p w14:paraId="1D7AEAE3" w14:textId="45DA5017" w:rsidR="00B03CB8" w:rsidRPr="00B03CB8" w:rsidRDefault="00B03CB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Process selects a replacement frame from the </m:t>
          </m:r>
          <m:r>
            <w:rPr>
              <w:rFonts w:ascii="Cambria Math" w:hAnsi="Cambria Math"/>
              <w:color w:val="FF0000"/>
              <w:sz w:val="36"/>
              <w:szCs w:val="36"/>
            </w:rPr>
            <m:t>set of all frames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836511E" w14:textId="77777777" w:rsidR="00B03CB8" w:rsidRPr="00B03CB8" w:rsidRDefault="00B03CB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Local replacement:</m:t>
          </m:r>
        </m:oMath>
      </m:oMathPara>
    </w:p>
    <w:p w14:paraId="4AC893B8" w14:textId="77777777" w:rsidR="002E6E3E" w:rsidRPr="002E6E3E" w:rsidRDefault="00B03CB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Process only selects from its </m:t>
          </m:r>
          <m:r>
            <w:rPr>
              <w:rFonts w:ascii="Cambria Math" w:hAnsi="Cambria Math"/>
              <w:color w:val="FF0000"/>
              <w:sz w:val="36"/>
              <w:szCs w:val="36"/>
            </w:rPr>
            <m:t>own set of frames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56FA2EE" w14:textId="77777777" w:rsidR="00357C67" w:rsidRPr="00357C67" w:rsidRDefault="00357C67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feature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6"/>
        <w:gridCol w:w="4774"/>
      </w:tblGrid>
      <w:tr w:rsidR="00357C67" w14:paraId="125AF1C2" w14:textId="77777777" w:rsidTr="00BD0BA2">
        <w:tc>
          <w:tcPr>
            <w:tcW w:w="9084" w:type="dxa"/>
          </w:tcPr>
          <w:p w14:paraId="5A4FB08D" w14:textId="3A02A517" w:rsidR="00357C67" w:rsidRDefault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Global replacement</w:t>
            </w:r>
          </w:p>
        </w:tc>
        <w:tc>
          <w:tcPr>
            <w:tcW w:w="9450" w:type="dxa"/>
          </w:tcPr>
          <w:p w14:paraId="3E350057" w14:textId="28A4DA1E" w:rsidR="00357C67" w:rsidRDefault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Local replacement</w:t>
            </w:r>
          </w:p>
        </w:tc>
      </w:tr>
      <w:tr w:rsidR="00357C67" w14:paraId="788A938D" w14:textId="77777777" w:rsidTr="00BD0BA2">
        <w:tc>
          <w:tcPr>
            <w:tcW w:w="9084" w:type="dxa"/>
          </w:tcPr>
          <w:p w14:paraId="45F96562" w14:textId="49BCB46F" w:rsidR="00357C67" w:rsidRDefault="00357C67" w:rsidP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Execution time may vary greatly</w:t>
            </w:r>
          </w:p>
        </w:tc>
        <w:tc>
          <w:tcPr>
            <w:tcW w:w="9450" w:type="dxa"/>
          </w:tcPr>
          <w:p w14:paraId="0BB34C80" w14:textId="112B2EBF" w:rsidR="00357C67" w:rsidRDefault="00357C67" w:rsidP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Execution time may vary </w:t>
            </w:r>
            <w:r>
              <w:rPr>
                <w:sz w:val="36"/>
                <w:szCs w:val="36"/>
              </w:rPr>
              <w:t>tiny</w:t>
            </w:r>
          </w:p>
        </w:tc>
      </w:tr>
      <w:tr w:rsidR="00357C67" w14:paraId="263AFBB3" w14:textId="77777777" w:rsidTr="00BD0BA2">
        <w:tc>
          <w:tcPr>
            <w:tcW w:w="9084" w:type="dxa"/>
          </w:tcPr>
          <w:p w14:paraId="774B8C3E" w14:textId="066CAB94" w:rsidR="00357C67" w:rsidRDefault="00357C67" w:rsidP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Throughput greater</w:t>
            </w:r>
          </w:p>
        </w:tc>
        <w:tc>
          <w:tcPr>
            <w:tcW w:w="9450" w:type="dxa"/>
          </w:tcPr>
          <w:p w14:paraId="285028D3" w14:textId="6E63E753" w:rsidR="00357C67" w:rsidRDefault="00357C67" w:rsidP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Throughput smaller</w:t>
            </w:r>
          </w:p>
        </w:tc>
      </w:tr>
      <w:tr w:rsidR="00357C67" w14:paraId="2A7CA116" w14:textId="77777777" w:rsidTr="00BD0BA2">
        <w:tc>
          <w:tcPr>
            <w:tcW w:w="9084" w:type="dxa"/>
          </w:tcPr>
          <w:p w14:paraId="3FD6BBB9" w14:textId="5FFFE37E" w:rsidR="00357C67" w:rsidRDefault="00357C67" w:rsidP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More commonly used</w:t>
            </w:r>
          </w:p>
        </w:tc>
        <w:tc>
          <w:tcPr>
            <w:tcW w:w="9450" w:type="dxa"/>
          </w:tcPr>
          <w:p w14:paraId="2BEC7CCD" w14:textId="60415748" w:rsidR="00BD0BA2" w:rsidRDefault="00357C67" w:rsidP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Uncommonly used</w:t>
            </w:r>
          </w:p>
        </w:tc>
      </w:tr>
      <w:tr w:rsidR="00BD0BA2" w14:paraId="282339EB" w14:textId="77777777" w:rsidTr="00BD0BA2">
        <w:tc>
          <w:tcPr>
            <w:tcW w:w="9084" w:type="dxa"/>
          </w:tcPr>
          <w:p w14:paraId="25383B46" w14:textId="3865D3BB" w:rsidR="00BD0BA2" w:rsidRDefault="00BD0BA2" w:rsidP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9450" w:type="dxa"/>
          </w:tcPr>
          <w:p w14:paraId="7946B1E3" w14:textId="6CB4BB3E" w:rsidR="00BD0BA2" w:rsidRDefault="00BD0BA2" w:rsidP="00357C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Possibly underutilized memory</w:t>
            </w:r>
          </w:p>
        </w:tc>
      </w:tr>
    </w:tbl>
    <w:p w14:paraId="3A0646A9" w14:textId="30741A88" w:rsidR="00CA4508" w:rsidRPr="00B66483" w:rsidRDefault="00B66483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con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3659"/>
        <w:gridCol w:w="3548"/>
      </w:tblGrid>
      <w:tr w:rsidR="00B66483" w14:paraId="0BBBECED" w14:textId="77777777" w:rsidTr="00BD0BA2">
        <w:tc>
          <w:tcPr>
            <w:tcW w:w="6885" w:type="dxa"/>
          </w:tcPr>
          <w:p w14:paraId="35B5CB5E" w14:textId="77777777" w:rsidR="00B66483" w:rsidRDefault="00B66483" w:rsidP="001A644E">
            <w:pPr>
              <w:rPr>
                <w:sz w:val="36"/>
                <w:szCs w:val="36"/>
              </w:rPr>
            </w:pPr>
          </w:p>
        </w:tc>
        <w:tc>
          <w:tcPr>
            <w:tcW w:w="7345" w:type="dxa"/>
          </w:tcPr>
          <w:p w14:paraId="68912473" w14:textId="1B480A09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Global replacement</w:t>
            </w:r>
          </w:p>
        </w:tc>
        <w:tc>
          <w:tcPr>
            <w:tcW w:w="7646" w:type="dxa"/>
          </w:tcPr>
          <w:p w14:paraId="23303708" w14:textId="77777777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Local replacement</w:t>
            </w:r>
          </w:p>
        </w:tc>
      </w:tr>
      <w:tr w:rsidR="00B66483" w14:paraId="309B71BE" w14:textId="77777777" w:rsidTr="00BD0BA2">
        <w:tc>
          <w:tcPr>
            <w:tcW w:w="6885" w:type="dxa"/>
          </w:tcPr>
          <w:p w14:paraId="4C10C612" w14:textId="11362928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</w:t>
            </w:r>
          </w:p>
        </w:tc>
        <w:tc>
          <w:tcPr>
            <w:tcW w:w="7345" w:type="dxa"/>
          </w:tcPr>
          <w:p w14:paraId="4B227D7F" w14:textId="05355F83" w:rsidR="00B66483" w:rsidRPr="00B66483" w:rsidRDefault="00B66483" w:rsidP="00B6648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B66483">
              <w:rPr>
                <w:sz w:val="36"/>
                <w:szCs w:val="36"/>
              </w:rPr>
              <w:t>More convient</w:t>
            </w:r>
          </w:p>
          <w:p w14:paraId="35CC00D3" w14:textId="77777777" w:rsidR="00B66483" w:rsidRDefault="00B66483" w:rsidP="00B6648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 ideal, less page faults </w:t>
            </w:r>
          </w:p>
          <w:p w14:paraId="437CEA5B" w14:textId="604B1054" w:rsidR="00B66483" w:rsidRPr="00B66483" w:rsidRDefault="00B66483" w:rsidP="00B66483">
            <w:pPr>
              <w:pStyle w:val="ListParagraph"/>
              <w:ind w:left="10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since </w:t>
            </w:r>
            <w:r w:rsidR="009F16F3">
              <w:rPr>
                <w:sz w:val="36"/>
                <w:szCs w:val="36"/>
              </w:rPr>
              <w:t>the process</w:t>
            </w:r>
            <w:r>
              <w:rPr>
                <w:sz w:val="36"/>
                <w:szCs w:val="36"/>
              </w:rPr>
              <w:t xml:space="preserve"> search</w:t>
            </w:r>
            <w:r w:rsidR="00B4425C">
              <w:rPr>
                <w:sz w:val="36"/>
                <w:szCs w:val="36"/>
              </w:rPr>
              <w:t>es</w:t>
            </w:r>
            <w:r>
              <w:rPr>
                <w:sz w:val="36"/>
                <w:szCs w:val="36"/>
              </w:rPr>
              <w:t xml:space="preserve"> all frames.</w:t>
            </w:r>
          </w:p>
        </w:tc>
        <w:tc>
          <w:tcPr>
            <w:tcW w:w="7646" w:type="dxa"/>
          </w:tcPr>
          <w:p w14:paraId="46BF749A" w14:textId="579BB29F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(1)</w:t>
            </w:r>
            <w:r>
              <w:rPr>
                <w:sz w:val="36"/>
                <w:szCs w:val="36"/>
              </w:rPr>
              <w:t>Execution time may vary tiny</w:t>
            </w:r>
          </w:p>
          <w:p w14:paraId="2A378FFC" w14:textId="7ABDC770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(2)</w:t>
            </w:r>
            <w:r>
              <w:rPr>
                <w:sz w:val="36"/>
                <w:szCs w:val="36"/>
              </w:rPr>
              <w:t>Throughput smaller</w:t>
            </w:r>
          </w:p>
        </w:tc>
      </w:tr>
      <w:tr w:rsidR="00B66483" w14:paraId="32B1429A" w14:textId="77777777" w:rsidTr="00BD0BA2">
        <w:tc>
          <w:tcPr>
            <w:tcW w:w="6885" w:type="dxa"/>
          </w:tcPr>
          <w:p w14:paraId="16583097" w14:textId="470FF6DA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</w:t>
            </w:r>
          </w:p>
        </w:tc>
        <w:tc>
          <w:tcPr>
            <w:tcW w:w="7345" w:type="dxa"/>
          </w:tcPr>
          <w:p w14:paraId="6531BAEA" w14:textId="29DE8DE7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(1)</w:t>
            </w:r>
            <w:r>
              <w:rPr>
                <w:sz w:val="36"/>
                <w:szCs w:val="36"/>
              </w:rPr>
              <w:t>Execution time may vary greatly</w:t>
            </w:r>
          </w:p>
          <w:p w14:paraId="56674C88" w14:textId="27ECFAB9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(2)</w:t>
            </w:r>
            <w:r>
              <w:rPr>
                <w:sz w:val="36"/>
                <w:szCs w:val="36"/>
              </w:rPr>
              <w:t>Throughput greater</w:t>
            </w:r>
          </w:p>
        </w:tc>
        <w:tc>
          <w:tcPr>
            <w:tcW w:w="7646" w:type="dxa"/>
          </w:tcPr>
          <w:p w14:paraId="06D4DED5" w14:textId="77777777" w:rsidR="00B66483" w:rsidRDefault="00B66483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(1)</w:t>
            </w:r>
            <w:r>
              <w:rPr>
                <w:sz w:val="36"/>
                <w:szCs w:val="36"/>
              </w:rPr>
              <w:t xml:space="preserve">In ideal, </w:t>
            </w:r>
            <w:r>
              <w:rPr>
                <w:sz w:val="36"/>
                <w:szCs w:val="36"/>
              </w:rPr>
              <w:t>much more</w:t>
            </w:r>
            <w:r>
              <w:rPr>
                <w:sz w:val="36"/>
                <w:szCs w:val="36"/>
              </w:rPr>
              <w:t xml:space="preserve"> page faults.</w:t>
            </w:r>
          </w:p>
          <w:p w14:paraId="53EFD452" w14:textId="0338CAE2" w:rsidR="00BD0BA2" w:rsidRDefault="00BD0BA2" w:rsidP="001A64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(2) </w:t>
            </w:r>
            <w:r>
              <w:rPr>
                <w:sz w:val="36"/>
                <w:szCs w:val="36"/>
              </w:rPr>
              <w:t>Possibly underutilized memory</w:t>
            </w:r>
          </w:p>
        </w:tc>
      </w:tr>
    </w:tbl>
    <w:p w14:paraId="712A9D0F" w14:textId="77777777" w:rsidR="00B66483" w:rsidRPr="00B66483" w:rsidRDefault="00B66483">
      <w:pPr>
        <w:rPr>
          <w:sz w:val="36"/>
          <w:szCs w:val="36"/>
        </w:rPr>
      </w:pPr>
    </w:p>
    <w:p w14:paraId="2D0DE6B8" w14:textId="6DB1D495" w:rsidR="00CA4508" w:rsidRPr="00BD0BA2" w:rsidRDefault="00124735">
      <w:pPr>
        <w:rPr>
          <w:sz w:val="36"/>
          <w:szCs w:val="36"/>
        </w:rPr>
      </w:pPr>
      <w:r w:rsidRPr="00124735">
        <w:rPr>
          <w:sz w:val="36"/>
          <w:szCs w:val="36"/>
        </w:rPr>
        <w:drawing>
          <wp:inline distT="0" distB="0" distL="0" distR="0" wp14:anchorId="0680B02F" wp14:editId="11F3A543">
            <wp:extent cx="8283658" cy="362743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365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508" w:rsidRPr="00BD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366A"/>
    <w:multiLevelType w:val="hybridMultilevel"/>
    <w:tmpl w:val="36CA6810"/>
    <w:lvl w:ilvl="0" w:tplc="B07620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5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3"/>
    <w:rsid w:val="00037E91"/>
    <w:rsid w:val="00124735"/>
    <w:rsid w:val="00236F61"/>
    <w:rsid w:val="002E6E3E"/>
    <w:rsid w:val="002F0EEC"/>
    <w:rsid w:val="003043DD"/>
    <w:rsid w:val="00357C67"/>
    <w:rsid w:val="006E2F73"/>
    <w:rsid w:val="00760742"/>
    <w:rsid w:val="00920F7F"/>
    <w:rsid w:val="009D534A"/>
    <w:rsid w:val="009F16F3"/>
    <w:rsid w:val="00B03CB8"/>
    <w:rsid w:val="00B4425C"/>
    <w:rsid w:val="00B66483"/>
    <w:rsid w:val="00BD0BA2"/>
    <w:rsid w:val="00CA4508"/>
    <w:rsid w:val="00CE1794"/>
    <w:rsid w:val="00D8032C"/>
    <w:rsid w:val="00DB0589"/>
    <w:rsid w:val="00F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A111"/>
  <w15:chartTrackingRefBased/>
  <w15:docId w15:val="{9C27F228-D5D3-48C7-8C3A-371AC55A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508"/>
    <w:rPr>
      <w:color w:val="808080"/>
    </w:rPr>
  </w:style>
  <w:style w:type="table" w:styleId="TableGrid">
    <w:name w:val="Table Grid"/>
    <w:basedOn w:val="TableNormal"/>
    <w:uiPriority w:val="39"/>
    <w:rsid w:val="0035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16BB12-F1E5-41DD-A269-B5ED127397F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EC48BE-8F98-438A-AE7E-A61225FC050C}">
      <dgm:prSet phldrT="[Text]"/>
      <dgm:spPr/>
      <dgm:t>
        <a:bodyPr/>
        <a:lstStyle/>
        <a:p>
          <a:r>
            <a:rPr lang="en-US"/>
            <a:t>Memory allocation</a:t>
          </a:r>
        </a:p>
      </dgm:t>
    </dgm:pt>
    <dgm:pt modelId="{EC24D762-6C33-4EBB-B81D-57163E3E6C46}" type="parTrans" cxnId="{A5C588FE-5620-479A-8ED9-FEDC997D435C}">
      <dgm:prSet/>
      <dgm:spPr/>
      <dgm:t>
        <a:bodyPr/>
        <a:lstStyle/>
        <a:p>
          <a:endParaRPr lang="en-US"/>
        </a:p>
      </dgm:t>
    </dgm:pt>
    <dgm:pt modelId="{8C36358D-87E1-49D8-987A-64FA15DB9E02}" type="sibTrans" cxnId="{A5C588FE-5620-479A-8ED9-FEDC997D435C}">
      <dgm:prSet/>
      <dgm:spPr/>
      <dgm:t>
        <a:bodyPr/>
        <a:lstStyle/>
        <a:p>
          <a:endParaRPr lang="en-US"/>
        </a:p>
      </dgm:t>
    </dgm:pt>
    <dgm:pt modelId="{A6195B42-2A40-4705-A262-BA0A88AF53E6}">
      <dgm:prSet phldrT="[Text]"/>
      <dgm:spPr/>
      <dgm:t>
        <a:bodyPr/>
        <a:lstStyle/>
        <a:p>
          <a:r>
            <a:rPr lang="en-US"/>
            <a:t>Fixed allocation</a:t>
          </a:r>
        </a:p>
      </dgm:t>
    </dgm:pt>
    <dgm:pt modelId="{96F2D86F-AB0A-45CD-A2C9-76526EA3FC24}" type="parTrans" cxnId="{147286B2-948F-44FE-921D-6AE6BCEFE7BA}">
      <dgm:prSet/>
      <dgm:spPr/>
      <dgm:t>
        <a:bodyPr/>
        <a:lstStyle/>
        <a:p>
          <a:endParaRPr lang="en-US"/>
        </a:p>
      </dgm:t>
    </dgm:pt>
    <dgm:pt modelId="{1F38143D-6C19-4315-8BF6-D5114098FD0A}" type="sibTrans" cxnId="{147286B2-948F-44FE-921D-6AE6BCEFE7BA}">
      <dgm:prSet/>
      <dgm:spPr/>
      <dgm:t>
        <a:bodyPr/>
        <a:lstStyle/>
        <a:p>
          <a:endParaRPr lang="en-US"/>
        </a:p>
      </dgm:t>
    </dgm:pt>
    <dgm:pt modelId="{2E5A9186-41A5-4E0C-A397-2E95FCA61A74}">
      <dgm:prSet phldrT="[Text]"/>
      <dgm:spPr/>
      <dgm:t>
        <a:bodyPr/>
        <a:lstStyle/>
        <a:p>
          <a:r>
            <a:rPr lang="en-US"/>
            <a:t>Equal allocation</a:t>
          </a:r>
        </a:p>
      </dgm:t>
    </dgm:pt>
    <dgm:pt modelId="{2B011199-AAD3-48A4-B807-850A42A8E4C2}" type="parTrans" cxnId="{E8E5A17A-F86D-4023-858B-692C27D2A755}">
      <dgm:prSet/>
      <dgm:spPr/>
      <dgm:t>
        <a:bodyPr/>
        <a:lstStyle/>
        <a:p>
          <a:endParaRPr lang="en-US"/>
        </a:p>
      </dgm:t>
    </dgm:pt>
    <dgm:pt modelId="{3A4DA0ED-3719-45AE-9E3F-0F479D16CF90}" type="sibTrans" cxnId="{E8E5A17A-F86D-4023-858B-692C27D2A755}">
      <dgm:prSet/>
      <dgm:spPr/>
      <dgm:t>
        <a:bodyPr/>
        <a:lstStyle/>
        <a:p>
          <a:endParaRPr lang="en-US"/>
        </a:p>
      </dgm:t>
    </dgm:pt>
    <dgm:pt modelId="{8C43DA34-A99B-4EC7-95EE-02026D5A34F7}">
      <dgm:prSet phldrT="[Text]"/>
      <dgm:spPr/>
      <dgm:t>
        <a:bodyPr/>
        <a:lstStyle/>
        <a:p>
          <a:r>
            <a:rPr lang="en-US"/>
            <a:t>Proportional allocation</a:t>
          </a:r>
        </a:p>
      </dgm:t>
    </dgm:pt>
    <dgm:pt modelId="{4243F94C-3BD8-47F1-A063-BDC696E39973}" type="parTrans" cxnId="{D4AFD7EC-D0AF-4E1B-BD2B-655733503F10}">
      <dgm:prSet/>
      <dgm:spPr/>
      <dgm:t>
        <a:bodyPr/>
        <a:lstStyle/>
        <a:p>
          <a:endParaRPr lang="en-US"/>
        </a:p>
      </dgm:t>
    </dgm:pt>
    <dgm:pt modelId="{0B480CE9-00A5-4C97-972B-2AC948208B9E}" type="sibTrans" cxnId="{D4AFD7EC-D0AF-4E1B-BD2B-655733503F10}">
      <dgm:prSet/>
      <dgm:spPr/>
      <dgm:t>
        <a:bodyPr/>
        <a:lstStyle/>
        <a:p>
          <a:endParaRPr lang="en-US"/>
        </a:p>
      </dgm:t>
    </dgm:pt>
    <dgm:pt modelId="{8A86C172-66A6-4117-93E6-463862459E6D}">
      <dgm:prSet phldrT="[Text]"/>
      <dgm:spPr/>
      <dgm:t>
        <a:bodyPr/>
        <a:lstStyle/>
        <a:p>
          <a:r>
            <a:rPr lang="en-US"/>
            <a:t>Priority allocation</a:t>
          </a:r>
        </a:p>
      </dgm:t>
    </dgm:pt>
    <dgm:pt modelId="{A0593E80-BAEC-4A6C-A964-519328051C3F}" type="parTrans" cxnId="{CD053A2C-3D87-4255-815C-9D485C1B695C}">
      <dgm:prSet/>
      <dgm:spPr/>
      <dgm:t>
        <a:bodyPr/>
        <a:lstStyle/>
        <a:p>
          <a:endParaRPr lang="en-US"/>
        </a:p>
      </dgm:t>
    </dgm:pt>
    <dgm:pt modelId="{A95C94EB-6AE8-4BE1-8C9C-CAD9B8C71CD1}" type="sibTrans" cxnId="{CD053A2C-3D87-4255-815C-9D485C1B695C}">
      <dgm:prSet/>
      <dgm:spPr/>
      <dgm:t>
        <a:bodyPr/>
        <a:lstStyle/>
        <a:p>
          <a:endParaRPr lang="en-US"/>
        </a:p>
      </dgm:t>
    </dgm:pt>
    <dgm:pt modelId="{3AB170ED-50A9-4790-BABA-FE365A3258FF}" type="pres">
      <dgm:prSet presAssocID="{3A16BB12-F1E5-41DD-A269-B5ED127397F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9B0ACF4-B986-4B2E-BBC0-EA4A2156E8E9}" type="pres">
      <dgm:prSet presAssocID="{03EC48BE-8F98-438A-AE7E-A61225FC050C}" presName="root1" presStyleCnt="0"/>
      <dgm:spPr/>
    </dgm:pt>
    <dgm:pt modelId="{DC545ECD-5395-4385-AB9D-4F723953CE6E}" type="pres">
      <dgm:prSet presAssocID="{03EC48BE-8F98-438A-AE7E-A61225FC050C}" presName="LevelOneTextNode" presStyleLbl="node0" presStyleIdx="0" presStyleCnt="1">
        <dgm:presLayoutVars>
          <dgm:chPref val="3"/>
        </dgm:presLayoutVars>
      </dgm:prSet>
      <dgm:spPr/>
    </dgm:pt>
    <dgm:pt modelId="{0D1B9CF2-936C-46DC-9841-6E1073C3A44B}" type="pres">
      <dgm:prSet presAssocID="{03EC48BE-8F98-438A-AE7E-A61225FC050C}" presName="level2hierChild" presStyleCnt="0"/>
      <dgm:spPr/>
    </dgm:pt>
    <dgm:pt modelId="{43C9E6E1-B6EE-4A6D-959A-9E1D112CB32B}" type="pres">
      <dgm:prSet presAssocID="{96F2D86F-AB0A-45CD-A2C9-76526EA3FC24}" presName="conn2-1" presStyleLbl="parChTrans1D2" presStyleIdx="0" presStyleCnt="2"/>
      <dgm:spPr/>
    </dgm:pt>
    <dgm:pt modelId="{FCD58531-F781-4A07-B618-0468DB16A619}" type="pres">
      <dgm:prSet presAssocID="{96F2D86F-AB0A-45CD-A2C9-76526EA3FC24}" presName="connTx" presStyleLbl="parChTrans1D2" presStyleIdx="0" presStyleCnt="2"/>
      <dgm:spPr/>
    </dgm:pt>
    <dgm:pt modelId="{C9569B2C-367B-4317-BAD0-EC82B47F33A1}" type="pres">
      <dgm:prSet presAssocID="{A6195B42-2A40-4705-A262-BA0A88AF53E6}" presName="root2" presStyleCnt="0"/>
      <dgm:spPr/>
    </dgm:pt>
    <dgm:pt modelId="{F1EEF6FC-B740-4E95-A362-6631AD0264A5}" type="pres">
      <dgm:prSet presAssocID="{A6195B42-2A40-4705-A262-BA0A88AF53E6}" presName="LevelTwoTextNode" presStyleLbl="node2" presStyleIdx="0" presStyleCnt="2">
        <dgm:presLayoutVars>
          <dgm:chPref val="3"/>
        </dgm:presLayoutVars>
      </dgm:prSet>
      <dgm:spPr/>
    </dgm:pt>
    <dgm:pt modelId="{F04023C8-0EFC-4885-9A63-BE778C96CAFA}" type="pres">
      <dgm:prSet presAssocID="{A6195B42-2A40-4705-A262-BA0A88AF53E6}" presName="level3hierChild" presStyleCnt="0"/>
      <dgm:spPr/>
    </dgm:pt>
    <dgm:pt modelId="{FBAFCF53-299A-407A-B36D-9E6F8FFF4B51}" type="pres">
      <dgm:prSet presAssocID="{2B011199-AAD3-48A4-B807-850A42A8E4C2}" presName="conn2-1" presStyleLbl="parChTrans1D3" presStyleIdx="0" presStyleCnt="2"/>
      <dgm:spPr/>
    </dgm:pt>
    <dgm:pt modelId="{5ABF52C3-58A8-4F45-AB3F-CA0CCED6FE1F}" type="pres">
      <dgm:prSet presAssocID="{2B011199-AAD3-48A4-B807-850A42A8E4C2}" presName="connTx" presStyleLbl="parChTrans1D3" presStyleIdx="0" presStyleCnt="2"/>
      <dgm:spPr/>
    </dgm:pt>
    <dgm:pt modelId="{B3F5797B-22E4-46A7-B0AF-9ABFAF70EB8D}" type="pres">
      <dgm:prSet presAssocID="{2E5A9186-41A5-4E0C-A397-2E95FCA61A74}" presName="root2" presStyleCnt="0"/>
      <dgm:spPr/>
    </dgm:pt>
    <dgm:pt modelId="{7BC4CD4C-0372-4C4D-A5BE-E3E2D9BC919B}" type="pres">
      <dgm:prSet presAssocID="{2E5A9186-41A5-4E0C-A397-2E95FCA61A74}" presName="LevelTwoTextNode" presStyleLbl="node3" presStyleIdx="0" presStyleCnt="2">
        <dgm:presLayoutVars>
          <dgm:chPref val="3"/>
        </dgm:presLayoutVars>
      </dgm:prSet>
      <dgm:spPr/>
    </dgm:pt>
    <dgm:pt modelId="{3EA038D4-19A4-460F-A9F9-25F233B25306}" type="pres">
      <dgm:prSet presAssocID="{2E5A9186-41A5-4E0C-A397-2E95FCA61A74}" presName="level3hierChild" presStyleCnt="0"/>
      <dgm:spPr/>
    </dgm:pt>
    <dgm:pt modelId="{47F0F415-75B9-4527-B74A-BDC66FBC6B00}" type="pres">
      <dgm:prSet presAssocID="{4243F94C-3BD8-47F1-A063-BDC696E39973}" presName="conn2-1" presStyleLbl="parChTrans1D3" presStyleIdx="1" presStyleCnt="2"/>
      <dgm:spPr/>
    </dgm:pt>
    <dgm:pt modelId="{FC1326F9-EF60-44E4-AA41-33EB90D3697C}" type="pres">
      <dgm:prSet presAssocID="{4243F94C-3BD8-47F1-A063-BDC696E39973}" presName="connTx" presStyleLbl="parChTrans1D3" presStyleIdx="1" presStyleCnt="2"/>
      <dgm:spPr/>
    </dgm:pt>
    <dgm:pt modelId="{DD5F5BF4-F3EF-4341-9EC8-556ADE5EB7CF}" type="pres">
      <dgm:prSet presAssocID="{8C43DA34-A99B-4EC7-95EE-02026D5A34F7}" presName="root2" presStyleCnt="0"/>
      <dgm:spPr/>
    </dgm:pt>
    <dgm:pt modelId="{CE5D1D47-4BD8-40FA-93D9-81F5FF3606D3}" type="pres">
      <dgm:prSet presAssocID="{8C43DA34-A99B-4EC7-95EE-02026D5A34F7}" presName="LevelTwoTextNode" presStyleLbl="node3" presStyleIdx="1" presStyleCnt="2">
        <dgm:presLayoutVars>
          <dgm:chPref val="3"/>
        </dgm:presLayoutVars>
      </dgm:prSet>
      <dgm:spPr/>
    </dgm:pt>
    <dgm:pt modelId="{4FF2CDA7-7C58-4EB8-9C54-7BB60C0CAA14}" type="pres">
      <dgm:prSet presAssocID="{8C43DA34-A99B-4EC7-95EE-02026D5A34F7}" presName="level3hierChild" presStyleCnt="0"/>
      <dgm:spPr/>
    </dgm:pt>
    <dgm:pt modelId="{03908B96-7DDD-4137-9422-4EDC0CDBFD25}" type="pres">
      <dgm:prSet presAssocID="{A0593E80-BAEC-4A6C-A964-519328051C3F}" presName="conn2-1" presStyleLbl="parChTrans1D2" presStyleIdx="1" presStyleCnt="2"/>
      <dgm:spPr/>
    </dgm:pt>
    <dgm:pt modelId="{567B9157-7188-4CF0-A42E-F53ED4077653}" type="pres">
      <dgm:prSet presAssocID="{A0593E80-BAEC-4A6C-A964-519328051C3F}" presName="connTx" presStyleLbl="parChTrans1D2" presStyleIdx="1" presStyleCnt="2"/>
      <dgm:spPr/>
    </dgm:pt>
    <dgm:pt modelId="{B4BA0E96-5F81-407B-9094-885992A2EEB1}" type="pres">
      <dgm:prSet presAssocID="{8A86C172-66A6-4117-93E6-463862459E6D}" presName="root2" presStyleCnt="0"/>
      <dgm:spPr/>
    </dgm:pt>
    <dgm:pt modelId="{A1E3D13D-0F14-4DE3-9C31-D925E47D9C85}" type="pres">
      <dgm:prSet presAssocID="{8A86C172-66A6-4117-93E6-463862459E6D}" presName="LevelTwoTextNode" presStyleLbl="node2" presStyleIdx="1" presStyleCnt="2">
        <dgm:presLayoutVars>
          <dgm:chPref val="3"/>
        </dgm:presLayoutVars>
      </dgm:prSet>
      <dgm:spPr/>
    </dgm:pt>
    <dgm:pt modelId="{8825DEEE-A427-45BB-85A3-2091403BC3AD}" type="pres">
      <dgm:prSet presAssocID="{8A86C172-66A6-4117-93E6-463862459E6D}" presName="level3hierChild" presStyleCnt="0"/>
      <dgm:spPr/>
    </dgm:pt>
  </dgm:ptLst>
  <dgm:cxnLst>
    <dgm:cxn modelId="{E90FFF25-7A50-42D1-B87A-CD2D05E72C8A}" type="presOf" srcId="{2B011199-AAD3-48A4-B807-850A42A8E4C2}" destId="{FBAFCF53-299A-407A-B36D-9E6F8FFF4B51}" srcOrd="0" destOrd="0" presId="urn:microsoft.com/office/officeart/2005/8/layout/hierarchy2"/>
    <dgm:cxn modelId="{CD053A2C-3D87-4255-815C-9D485C1B695C}" srcId="{03EC48BE-8F98-438A-AE7E-A61225FC050C}" destId="{8A86C172-66A6-4117-93E6-463862459E6D}" srcOrd="1" destOrd="0" parTransId="{A0593E80-BAEC-4A6C-A964-519328051C3F}" sibTransId="{A95C94EB-6AE8-4BE1-8C9C-CAD9B8C71CD1}"/>
    <dgm:cxn modelId="{7BCF9066-BE3D-4A39-9B5B-7E9EBE6DDE66}" type="presOf" srcId="{A0593E80-BAEC-4A6C-A964-519328051C3F}" destId="{567B9157-7188-4CF0-A42E-F53ED4077653}" srcOrd="1" destOrd="0" presId="urn:microsoft.com/office/officeart/2005/8/layout/hierarchy2"/>
    <dgm:cxn modelId="{D50C0268-3C19-4801-8B72-7C67C12CB6CB}" type="presOf" srcId="{8A86C172-66A6-4117-93E6-463862459E6D}" destId="{A1E3D13D-0F14-4DE3-9C31-D925E47D9C85}" srcOrd="0" destOrd="0" presId="urn:microsoft.com/office/officeart/2005/8/layout/hierarchy2"/>
    <dgm:cxn modelId="{D9F9B249-BB82-4EEB-B953-91F289FE8D65}" type="presOf" srcId="{96F2D86F-AB0A-45CD-A2C9-76526EA3FC24}" destId="{43C9E6E1-B6EE-4A6D-959A-9E1D112CB32B}" srcOrd="0" destOrd="0" presId="urn:microsoft.com/office/officeart/2005/8/layout/hierarchy2"/>
    <dgm:cxn modelId="{83020B6C-8BEE-4240-A033-9BF5B0849799}" type="presOf" srcId="{2E5A9186-41A5-4E0C-A397-2E95FCA61A74}" destId="{7BC4CD4C-0372-4C4D-A5BE-E3E2D9BC919B}" srcOrd="0" destOrd="0" presId="urn:microsoft.com/office/officeart/2005/8/layout/hierarchy2"/>
    <dgm:cxn modelId="{4ACC5C6E-AB37-4CBD-87C3-37DA443BC15A}" type="presOf" srcId="{2B011199-AAD3-48A4-B807-850A42A8E4C2}" destId="{5ABF52C3-58A8-4F45-AB3F-CA0CCED6FE1F}" srcOrd="1" destOrd="0" presId="urn:microsoft.com/office/officeart/2005/8/layout/hierarchy2"/>
    <dgm:cxn modelId="{1B3B7F6E-009F-4BBB-A221-1E20AA0E179E}" type="presOf" srcId="{4243F94C-3BD8-47F1-A063-BDC696E39973}" destId="{47F0F415-75B9-4527-B74A-BDC66FBC6B00}" srcOrd="0" destOrd="0" presId="urn:microsoft.com/office/officeart/2005/8/layout/hierarchy2"/>
    <dgm:cxn modelId="{102DBF55-B082-42EA-8C66-92E7E71747A9}" type="presOf" srcId="{3A16BB12-F1E5-41DD-A269-B5ED127397FE}" destId="{3AB170ED-50A9-4790-BABA-FE365A3258FF}" srcOrd="0" destOrd="0" presId="urn:microsoft.com/office/officeart/2005/8/layout/hierarchy2"/>
    <dgm:cxn modelId="{E8E5A17A-F86D-4023-858B-692C27D2A755}" srcId="{A6195B42-2A40-4705-A262-BA0A88AF53E6}" destId="{2E5A9186-41A5-4E0C-A397-2E95FCA61A74}" srcOrd="0" destOrd="0" parTransId="{2B011199-AAD3-48A4-B807-850A42A8E4C2}" sibTransId="{3A4DA0ED-3719-45AE-9E3F-0F479D16CF90}"/>
    <dgm:cxn modelId="{8FDCD390-9A4E-47F3-83F3-178297A0A919}" type="presOf" srcId="{A6195B42-2A40-4705-A262-BA0A88AF53E6}" destId="{F1EEF6FC-B740-4E95-A362-6631AD0264A5}" srcOrd="0" destOrd="0" presId="urn:microsoft.com/office/officeart/2005/8/layout/hierarchy2"/>
    <dgm:cxn modelId="{C5205892-EFB0-4ABB-901C-3282EA4B7B85}" type="presOf" srcId="{8C43DA34-A99B-4EC7-95EE-02026D5A34F7}" destId="{CE5D1D47-4BD8-40FA-93D9-81F5FF3606D3}" srcOrd="0" destOrd="0" presId="urn:microsoft.com/office/officeart/2005/8/layout/hierarchy2"/>
    <dgm:cxn modelId="{EA2B769E-E787-45E0-AF05-5EC891452499}" type="presOf" srcId="{4243F94C-3BD8-47F1-A063-BDC696E39973}" destId="{FC1326F9-EF60-44E4-AA41-33EB90D3697C}" srcOrd="1" destOrd="0" presId="urn:microsoft.com/office/officeart/2005/8/layout/hierarchy2"/>
    <dgm:cxn modelId="{EF2EE5A6-BB90-4EC7-8448-CBF44054C391}" type="presOf" srcId="{96F2D86F-AB0A-45CD-A2C9-76526EA3FC24}" destId="{FCD58531-F781-4A07-B618-0468DB16A619}" srcOrd="1" destOrd="0" presId="urn:microsoft.com/office/officeart/2005/8/layout/hierarchy2"/>
    <dgm:cxn modelId="{147286B2-948F-44FE-921D-6AE6BCEFE7BA}" srcId="{03EC48BE-8F98-438A-AE7E-A61225FC050C}" destId="{A6195B42-2A40-4705-A262-BA0A88AF53E6}" srcOrd="0" destOrd="0" parTransId="{96F2D86F-AB0A-45CD-A2C9-76526EA3FC24}" sibTransId="{1F38143D-6C19-4315-8BF6-D5114098FD0A}"/>
    <dgm:cxn modelId="{364D3DD2-FE7C-4C65-8B57-C39E607FE2DD}" type="presOf" srcId="{A0593E80-BAEC-4A6C-A964-519328051C3F}" destId="{03908B96-7DDD-4137-9422-4EDC0CDBFD25}" srcOrd="0" destOrd="0" presId="urn:microsoft.com/office/officeart/2005/8/layout/hierarchy2"/>
    <dgm:cxn modelId="{3DB95EDE-8C8C-4F71-B135-C798533796BA}" type="presOf" srcId="{03EC48BE-8F98-438A-AE7E-A61225FC050C}" destId="{DC545ECD-5395-4385-AB9D-4F723953CE6E}" srcOrd="0" destOrd="0" presId="urn:microsoft.com/office/officeart/2005/8/layout/hierarchy2"/>
    <dgm:cxn modelId="{D4AFD7EC-D0AF-4E1B-BD2B-655733503F10}" srcId="{A6195B42-2A40-4705-A262-BA0A88AF53E6}" destId="{8C43DA34-A99B-4EC7-95EE-02026D5A34F7}" srcOrd="1" destOrd="0" parTransId="{4243F94C-3BD8-47F1-A063-BDC696E39973}" sibTransId="{0B480CE9-00A5-4C97-972B-2AC948208B9E}"/>
    <dgm:cxn modelId="{A5C588FE-5620-479A-8ED9-FEDC997D435C}" srcId="{3A16BB12-F1E5-41DD-A269-B5ED127397FE}" destId="{03EC48BE-8F98-438A-AE7E-A61225FC050C}" srcOrd="0" destOrd="0" parTransId="{EC24D762-6C33-4EBB-B81D-57163E3E6C46}" sibTransId="{8C36358D-87E1-49D8-987A-64FA15DB9E02}"/>
    <dgm:cxn modelId="{E9F0CD99-3C04-4091-8DD1-3438323AFCB6}" type="presParOf" srcId="{3AB170ED-50A9-4790-BABA-FE365A3258FF}" destId="{99B0ACF4-B986-4B2E-BBC0-EA4A2156E8E9}" srcOrd="0" destOrd="0" presId="urn:microsoft.com/office/officeart/2005/8/layout/hierarchy2"/>
    <dgm:cxn modelId="{4B85F534-40E4-41FB-A654-8046260EB883}" type="presParOf" srcId="{99B0ACF4-B986-4B2E-BBC0-EA4A2156E8E9}" destId="{DC545ECD-5395-4385-AB9D-4F723953CE6E}" srcOrd="0" destOrd="0" presId="urn:microsoft.com/office/officeart/2005/8/layout/hierarchy2"/>
    <dgm:cxn modelId="{8DAB72DE-CA1B-4B01-BD5B-61490BA03D6F}" type="presParOf" srcId="{99B0ACF4-B986-4B2E-BBC0-EA4A2156E8E9}" destId="{0D1B9CF2-936C-46DC-9841-6E1073C3A44B}" srcOrd="1" destOrd="0" presId="urn:microsoft.com/office/officeart/2005/8/layout/hierarchy2"/>
    <dgm:cxn modelId="{64C840C9-C802-4BE8-80A8-7795349A1903}" type="presParOf" srcId="{0D1B9CF2-936C-46DC-9841-6E1073C3A44B}" destId="{43C9E6E1-B6EE-4A6D-959A-9E1D112CB32B}" srcOrd="0" destOrd="0" presId="urn:microsoft.com/office/officeart/2005/8/layout/hierarchy2"/>
    <dgm:cxn modelId="{EC5B01C4-4CE2-4541-8BCC-2B86D2980DA7}" type="presParOf" srcId="{43C9E6E1-B6EE-4A6D-959A-9E1D112CB32B}" destId="{FCD58531-F781-4A07-B618-0468DB16A619}" srcOrd="0" destOrd="0" presId="urn:microsoft.com/office/officeart/2005/8/layout/hierarchy2"/>
    <dgm:cxn modelId="{10EA5066-090C-4753-B921-361539627AAF}" type="presParOf" srcId="{0D1B9CF2-936C-46DC-9841-6E1073C3A44B}" destId="{C9569B2C-367B-4317-BAD0-EC82B47F33A1}" srcOrd="1" destOrd="0" presId="urn:microsoft.com/office/officeart/2005/8/layout/hierarchy2"/>
    <dgm:cxn modelId="{01B6AEDD-4E93-4977-89B1-23EFD0ADECE6}" type="presParOf" srcId="{C9569B2C-367B-4317-BAD0-EC82B47F33A1}" destId="{F1EEF6FC-B740-4E95-A362-6631AD0264A5}" srcOrd="0" destOrd="0" presId="urn:microsoft.com/office/officeart/2005/8/layout/hierarchy2"/>
    <dgm:cxn modelId="{9C8DE3DA-0CEC-4E2A-AC35-3CF04BADD220}" type="presParOf" srcId="{C9569B2C-367B-4317-BAD0-EC82B47F33A1}" destId="{F04023C8-0EFC-4885-9A63-BE778C96CAFA}" srcOrd="1" destOrd="0" presId="urn:microsoft.com/office/officeart/2005/8/layout/hierarchy2"/>
    <dgm:cxn modelId="{1CE0C5BD-5FAF-4811-A866-CB34ADD22596}" type="presParOf" srcId="{F04023C8-0EFC-4885-9A63-BE778C96CAFA}" destId="{FBAFCF53-299A-407A-B36D-9E6F8FFF4B51}" srcOrd="0" destOrd="0" presId="urn:microsoft.com/office/officeart/2005/8/layout/hierarchy2"/>
    <dgm:cxn modelId="{DF49CF2C-6443-4618-A247-4F9B92D2F439}" type="presParOf" srcId="{FBAFCF53-299A-407A-B36D-9E6F8FFF4B51}" destId="{5ABF52C3-58A8-4F45-AB3F-CA0CCED6FE1F}" srcOrd="0" destOrd="0" presId="urn:microsoft.com/office/officeart/2005/8/layout/hierarchy2"/>
    <dgm:cxn modelId="{951874D1-9EFD-44EA-ADB5-D4FF9E553ECC}" type="presParOf" srcId="{F04023C8-0EFC-4885-9A63-BE778C96CAFA}" destId="{B3F5797B-22E4-46A7-B0AF-9ABFAF70EB8D}" srcOrd="1" destOrd="0" presId="urn:microsoft.com/office/officeart/2005/8/layout/hierarchy2"/>
    <dgm:cxn modelId="{D80566D4-837D-48E6-80CF-3C20B2B6C436}" type="presParOf" srcId="{B3F5797B-22E4-46A7-B0AF-9ABFAF70EB8D}" destId="{7BC4CD4C-0372-4C4D-A5BE-E3E2D9BC919B}" srcOrd="0" destOrd="0" presId="urn:microsoft.com/office/officeart/2005/8/layout/hierarchy2"/>
    <dgm:cxn modelId="{BBAB0D37-E62A-4103-861D-848CF4C73BEC}" type="presParOf" srcId="{B3F5797B-22E4-46A7-B0AF-9ABFAF70EB8D}" destId="{3EA038D4-19A4-460F-A9F9-25F233B25306}" srcOrd="1" destOrd="0" presId="urn:microsoft.com/office/officeart/2005/8/layout/hierarchy2"/>
    <dgm:cxn modelId="{8C27BFA0-85C8-4641-95B7-5F864A73B89A}" type="presParOf" srcId="{F04023C8-0EFC-4885-9A63-BE778C96CAFA}" destId="{47F0F415-75B9-4527-B74A-BDC66FBC6B00}" srcOrd="2" destOrd="0" presId="urn:microsoft.com/office/officeart/2005/8/layout/hierarchy2"/>
    <dgm:cxn modelId="{A44726CB-C147-419D-ADDE-2174FBF37E9E}" type="presParOf" srcId="{47F0F415-75B9-4527-B74A-BDC66FBC6B00}" destId="{FC1326F9-EF60-44E4-AA41-33EB90D3697C}" srcOrd="0" destOrd="0" presId="urn:microsoft.com/office/officeart/2005/8/layout/hierarchy2"/>
    <dgm:cxn modelId="{686C79A8-18ED-4358-B53F-1DF38B43C33F}" type="presParOf" srcId="{F04023C8-0EFC-4885-9A63-BE778C96CAFA}" destId="{DD5F5BF4-F3EF-4341-9EC8-556ADE5EB7CF}" srcOrd="3" destOrd="0" presId="urn:microsoft.com/office/officeart/2005/8/layout/hierarchy2"/>
    <dgm:cxn modelId="{0884672A-C0DA-4545-B631-D9C9D4D09CE9}" type="presParOf" srcId="{DD5F5BF4-F3EF-4341-9EC8-556ADE5EB7CF}" destId="{CE5D1D47-4BD8-40FA-93D9-81F5FF3606D3}" srcOrd="0" destOrd="0" presId="urn:microsoft.com/office/officeart/2005/8/layout/hierarchy2"/>
    <dgm:cxn modelId="{2D5567C7-3F4A-4B9B-89CB-23296D00F983}" type="presParOf" srcId="{DD5F5BF4-F3EF-4341-9EC8-556ADE5EB7CF}" destId="{4FF2CDA7-7C58-4EB8-9C54-7BB60C0CAA14}" srcOrd="1" destOrd="0" presId="urn:microsoft.com/office/officeart/2005/8/layout/hierarchy2"/>
    <dgm:cxn modelId="{3C3AC61B-3BE5-493F-B76C-E5140FB802B0}" type="presParOf" srcId="{0D1B9CF2-936C-46DC-9841-6E1073C3A44B}" destId="{03908B96-7DDD-4137-9422-4EDC0CDBFD25}" srcOrd="2" destOrd="0" presId="urn:microsoft.com/office/officeart/2005/8/layout/hierarchy2"/>
    <dgm:cxn modelId="{B09BDEE1-9F30-4196-845B-9145620A66C1}" type="presParOf" srcId="{03908B96-7DDD-4137-9422-4EDC0CDBFD25}" destId="{567B9157-7188-4CF0-A42E-F53ED4077653}" srcOrd="0" destOrd="0" presId="urn:microsoft.com/office/officeart/2005/8/layout/hierarchy2"/>
    <dgm:cxn modelId="{B9D9638A-9160-4D35-8106-35E3AE4F0213}" type="presParOf" srcId="{0D1B9CF2-936C-46DC-9841-6E1073C3A44B}" destId="{B4BA0E96-5F81-407B-9094-885992A2EEB1}" srcOrd="3" destOrd="0" presId="urn:microsoft.com/office/officeart/2005/8/layout/hierarchy2"/>
    <dgm:cxn modelId="{9ACCF4BC-AA5F-41F4-9B25-EC0A7ACB5505}" type="presParOf" srcId="{B4BA0E96-5F81-407B-9094-885992A2EEB1}" destId="{A1E3D13D-0F14-4DE3-9C31-D925E47D9C85}" srcOrd="0" destOrd="0" presId="urn:microsoft.com/office/officeart/2005/8/layout/hierarchy2"/>
    <dgm:cxn modelId="{355C55E3-F20A-45D8-A2D9-376CB2BBB722}" type="presParOf" srcId="{B4BA0E96-5F81-407B-9094-885992A2EEB1}" destId="{8825DEEE-A427-45BB-85A3-2091403BC3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545ECD-5395-4385-AB9D-4F723953CE6E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Memory allocation</a:t>
          </a:r>
        </a:p>
      </dsp:txBody>
      <dsp:txXfrm>
        <a:off x="23824" y="1468071"/>
        <a:ext cx="1400121" cy="678937"/>
      </dsp:txXfrm>
    </dsp:sp>
    <dsp:sp modelId="{43C9E6E1-B6EE-4A6D-959A-9E1D112CB32B}">
      <dsp:nvSpPr>
        <dsp:cNvPr id="0" name=""/>
        <dsp:cNvSpPr/>
      </dsp:nvSpPr>
      <dsp:spPr>
        <a:xfrm rot="19457599">
          <a:off x="1378286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5779" y="1582437"/>
        <a:ext cx="35525" cy="35525"/>
      </dsp:txXfrm>
    </dsp:sp>
    <dsp:sp modelId="{F1EEF6FC-B740-4E95-A362-6631AD0264A5}">
      <dsp:nvSpPr>
        <dsp:cNvPr id="0" name=""/>
        <dsp:cNvSpPr/>
      </dsp:nvSpPr>
      <dsp:spPr>
        <a:xfrm>
          <a:off x="2022016" y="103226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Fixed allocation</a:t>
          </a:r>
        </a:p>
      </dsp:txBody>
      <dsp:txXfrm>
        <a:off x="2043139" y="1053390"/>
        <a:ext cx="1400121" cy="678937"/>
      </dsp:txXfrm>
    </dsp:sp>
    <dsp:sp modelId="{FBAFCF53-299A-407A-B36D-9E6F8FFF4B51}">
      <dsp:nvSpPr>
        <dsp:cNvPr id="0" name=""/>
        <dsp:cNvSpPr/>
      </dsp:nvSpPr>
      <dsp:spPr>
        <a:xfrm rot="19457599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167756"/>
        <a:ext cx="35525" cy="35525"/>
      </dsp:txXfrm>
    </dsp:sp>
    <dsp:sp modelId="{7BC4CD4C-0372-4C4D-A5BE-E3E2D9BC919B}">
      <dsp:nvSpPr>
        <dsp:cNvPr id="0" name=""/>
        <dsp:cNvSpPr/>
      </dsp:nvSpPr>
      <dsp:spPr>
        <a:xfrm>
          <a:off x="4041330" y="61758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Equal allocation</a:t>
          </a:r>
        </a:p>
      </dsp:txBody>
      <dsp:txXfrm>
        <a:off x="4062453" y="638709"/>
        <a:ext cx="1400121" cy="678937"/>
      </dsp:txXfrm>
    </dsp:sp>
    <dsp:sp modelId="{47F0F415-75B9-4527-B74A-BDC66FBC6B00}">
      <dsp:nvSpPr>
        <dsp:cNvPr id="0" name=""/>
        <dsp:cNvSpPr/>
      </dsp:nvSpPr>
      <dsp:spPr>
        <a:xfrm rot="2142401">
          <a:off x="3397601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582437"/>
        <a:ext cx="35525" cy="35525"/>
      </dsp:txXfrm>
    </dsp:sp>
    <dsp:sp modelId="{CE5D1D47-4BD8-40FA-93D9-81F5FF3606D3}">
      <dsp:nvSpPr>
        <dsp:cNvPr id="0" name=""/>
        <dsp:cNvSpPr/>
      </dsp:nvSpPr>
      <dsp:spPr>
        <a:xfrm>
          <a:off x="4041330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Proportional allocation</a:t>
          </a:r>
        </a:p>
      </dsp:txBody>
      <dsp:txXfrm>
        <a:off x="4062453" y="1468071"/>
        <a:ext cx="1400121" cy="678937"/>
      </dsp:txXfrm>
    </dsp:sp>
    <dsp:sp modelId="{03908B96-7DDD-4137-9422-4EDC0CDBFD25}">
      <dsp:nvSpPr>
        <dsp:cNvPr id="0" name=""/>
        <dsp:cNvSpPr/>
      </dsp:nvSpPr>
      <dsp:spPr>
        <a:xfrm rot="2142401">
          <a:off x="1378286" y="199459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5779" y="1997117"/>
        <a:ext cx="35525" cy="35525"/>
      </dsp:txXfrm>
    </dsp:sp>
    <dsp:sp modelId="{A1E3D13D-0F14-4DE3-9C31-D925E47D9C85}">
      <dsp:nvSpPr>
        <dsp:cNvPr id="0" name=""/>
        <dsp:cNvSpPr/>
      </dsp:nvSpPr>
      <dsp:spPr>
        <a:xfrm>
          <a:off x="2022016" y="186162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Priority allocation</a:t>
          </a:r>
        </a:p>
      </dsp:txBody>
      <dsp:txXfrm>
        <a:off x="2043139" y="188275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20</cp:revision>
  <dcterms:created xsi:type="dcterms:W3CDTF">2022-12-16T02:15:00Z</dcterms:created>
  <dcterms:modified xsi:type="dcterms:W3CDTF">2022-12-16T02:37:00Z</dcterms:modified>
</cp:coreProperties>
</file>