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8450" w14:textId="4A77409E" w:rsidR="009618DC" w:rsidRDefault="00B916D7">
      <w:pPr>
        <w:rPr>
          <w:sz w:val="72"/>
          <w:szCs w:val="72"/>
        </w:rPr>
      </w:pPr>
      <w:r w:rsidRPr="001E04A5">
        <w:rPr>
          <w:sz w:val="72"/>
          <w:szCs w:val="72"/>
        </w:rPr>
        <w:t>Page size</w:t>
      </w:r>
    </w:p>
    <w:p w14:paraId="4CE0A641" w14:textId="77777777" w:rsidR="001E04A5" w:rsidRPr="001E04A5" w:rsidRDefault="001E04A5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44FBA06D" w14:textId="77777777" w:rsidR="001E04A5" w:rsidRPr="001E04A5" w:rsidRDefault="001E04A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this article, we will disscuss page size.</m:t>
          </m:r>
        </m:oMath>
      </m:oMathPara>
    </w:p>
    <w:p w14:paraId="5BF6BA20" w14:textId="3CC992F6" w:rsidR="001E04A5" w:rsidRPr="001E04A5" w:rsidRDefault="001E04A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page size increase, in ideal,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6228"/>
      </w:tblGrid>
      <w:tr w:rsidR="001E04A5" w14:paraId="60078A30" w14:textId="77777777" w:rsidTr="00C01F23">
        <w:tc>
          <w:tcPr>
            <w:tcW w:w="4675" w:type="dxa"/>
          </w:tcPr>
          <w:p w14:paraId="65BE3255" w14:textId="5BE0BD55" w:rsidR="001E04A5" w:rsidRDefault="001E04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item</w:t>
            </w:r>
          </w:p>
        </w:tc>
        <w:tc>
          <w:tcPr>
            <w:tcW w:w="14399" w:type="dxa"/>
          </w:tcPr>
          <w:p w14:paraId="4C9DE283" w14:textId="516A4E1F" w:rsidR="001E04A5" w:rsidRDefault="001E04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Inc/dec</w:t>
            </w:r>
          </w:p>
        </w:tc>
      </w:tr>
      <w:tr w:rsidR="001E04A5" w14:paraId="06041856" w14:textId="77777777" w:rsidTr="00C01F23">
        <w:tc>
          <w:tcPr>
            <w:tcW w:w="4675" w:type="dxa"/>
          </w:tcPr>
          <w:p w14:paraId="1C4D4209" w14:textId="70747685" w:rsidR="001E04A5" w:rsidRDefault="001E04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I/O</w:t>
            </w:r>
          </w:p>
        </w:tc>
        <w:tc>
          <w:tcPr>
            <w:tcW w:w="14399" w:type="dxa"/>
          </w:tcPr>
          <w:p w14:paraId="5AEB0AA4" w14:textId="6EFE5199" w:rsidR="001E04A5" w:rsidRDefault="001E04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Inc</w:t>
            </w:r>
          </w:p>
        </w:tc>
      </w:tr>
      <w:tr w:rsidR="001E04A5" w14:paraId="61F768D1" w14:textId="77777777" w:rsidTr="00C01F23">
        <w:tc>
          <w:tcPr>
            <w:tcW w:w="4675" w:type="dxa"/>
          </w:tcPr>
          <w:p w14:paraId="66265E27" w14:textId="10CCD21C" w:rsidR="001E04A5" w:rsidRDefault="001E04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locality</w:t>
            </w:r>
          </w:p>
        </w:tc>
        <w:tc>
          <w:tcPr>
            <w:tcW w:w="14399" w:type="dxa"/>
          </w:tcPr>
          <w:p w14:paraId="68F6DFDF" w14:textId="57312C33" w:rsidR="001E04A5" w:rsidRDefault="001E04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dec (NOT improved)</w:t>
            </w:r>
          </w:p>
        </w:tc>
      </w:tr>
      <w:tr w:rsidR="001E04A5" w14:paraId="0BFBCC27" w14:textId="77777777" w:rsidTr="00C01F23">
        <w:tc>
          <w:tcPr>
            <w:tcW w:w="4675" w:type="dxa"/>
          </w:tcPr>
          <w:p w14:paraId="6B7D0EF6" w14:textId="043B7711" w:rsidR="001E04A5" w:rsidRDefault="001E04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resolution</w:t>
            </w:r>
          </w:p>
        </w:tc>
        <w:tc>
          <w:tcPr>
            <w:tcW w:w="14399" w:type="dxa"/>
          </w:tcPr>
          <w:p w14:paraId="37B3E8EE" w14:textId="09B29F3C" w:rsidR="001E04A5" w:rsidRDefault="001E04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Dec</w:t>
            </w:r>
          </w:p>
        </w:tc>
      </w:tr>
      <w:tr w:rsidR="001E04A5" w14:paraId="4292C0B3" w14:textId="77777777" w:rsidTr="00C01F23">
        <w:tc>
          <w:tcPr>
            <w:tcW w:w="4675" w:type="dxa"/>
          </w:tcPr>
          <w:p w14:paraId="55D3B7E7" w14:textId="3D981839" w:rsidR="001E04A5" w:rsidRDefault="001E04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Page fault overhead</w:t>
            </w:r>
          </w:p>
        </w:tc>
        <w:tc>
          <w:tcPr>
            <w:tcW w:w="14399" w:type="dxa"/>
          </w:tcPr>
          <w:p w14:paraId="3642FA8D" w14:textId="3EDB9078" w:rsidR="001E04A5" w:rsidRDefault="001E04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Dec</w:t>
            </w:r>
          </w:p>
        </w:tc>
      </w:tr>
      <w:tr w:rsidR="001E04A5" w14:paraId="77400B74" w14:textId="77777777" w:rsidTr="00C01F23">
        <w:tc>
          <w:tcPr>
            <w:tcW w:w="4675" w:type="dxa"/>
          </w:tcPr>
          <w:p w14:paraId="12F765D4" w14:textId="2D051DCC" w:rsidR="001E04A5" w:rsidRDefault="001E04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Internal Fragmentation</w:t>
            </w:r>
          </w:p>
        </w:tc>
        <w:tc>
          <w:tcPr>
            <w:tcW w:w="14399" w:type="dxa"/>
          </w:tcPr>
          <w:p w14:paraId="380A1E7A" w14:textId="536E58EC" w:rsidR="001E04A5" w:rsidRDefault="001E04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Inc (BUT this is NOT always same)</w:t>
            </w:r>
            <w:r w:rsidR="00C01F23">
              <w:rPr>
                <w:sz w:val="36"/>
                <w:szCs w:val="36"/>
              </w:rPr>
              <w:t>(Think about how internal fragmentation generated.)</w:t>
            </w:r>
          </w:p>
        </w:tc>
      </w:tr>
      <w:tr w:rsidR="001E04A5" w14:paraId="67BBF523" w14:textId="77777777" w:rsidTr="00C01F23">
        <w:tc>
          <w:tcPr>
            <w:tcW w:w="4675" w:type="dxa"/>
          </w:tcPr>
          <w:p w14:paraId="6F0458E0" w14:textId="77777777" w:rsidR="001E04A5" w:rsidRDefault="001E04A5">
            <w:pPr>
              <w:rPr>
                <w:sz w:val="36"/>
                <w:szCs w:val="36"/>
              </w:rPr>
            </w:pPr>
          </w:p>
        </w:tc>
        <w:tc>
          <w:tcPr>
            <w:tcW w:w="14399" w:type="dxa"/>
          </w:tcPr>
          <w:p w14:paraId="14D26D68" w14:textId="77777777" w:rsidR="001E04A5" w:rsidRDefault="001E04A5">
            <w:pPr>
              <w:rPr>
                <w:sz w:val="36"/>
                <w:szCs w:val="36"/>
              </w:rPr>
            </w:pPr>
          </w:p>
        </w:tc>
      </w:tr>
      <w:tr w:rsidR="001E04A5" w14:paraId="792129FC" w14:textId="77777777" w:rsidTr="00C01F23">
        <w:tc>
          <w:tcPr>
            <w:tcW w:w="4675" w:type="dxa"/>
          </w:tcPr>
          <w:p w14:paraId="30B82F0F" w14:textId="77777777" w:rsidR="001E04A5" w:rsidRDefault="001E04A5">
            <w:pPr>
              <w:rPr>
                <w:sz w:val="36"/>
                <w:szCs w:val="36"/>
              </w:rPr>
            </w:pPr>
          </w:p>
        </w:tc>
        <w:tc>
          <w:tcPr>
            <w:tcW w:w="14399" w:type="dxa"/>
          </w:tcPr>
          <w:p w14:paraId="24F22925" w14:textId="77777777" w:rsidR="001E04A5" w:rsidRDefault="001E04A5">
            <w:pPr>
              <w:rPr>
                <w:sz w:val="36"/>
                <w:szCs w:val="36"/>
              </w:rPr>
            </w:pPr>
          </w:p>
        </w:tc>
      </w:tr>
    </w:tbl>
    <w:p w14:paraId="1C17BB11" w14:textId="77777777" w:rsidR="001E04A5" w:rsidRPr="001E04A5" w:rsidRDefault="001E04A5">
      <w:pPr>
        <w:rPr>
          <w:sz w:val="36"/>
          <w:szCs w:val="36"/>
        </w:rPr>
      </w:pPr>
    </w:p>
    <w:sectPr w:rsidR="001E04A5" w:rsidRPr="001E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D7"/>
    <w:rsid w:val="001E04A5"/>
    <w:rsid w:val="009618DC"/>
    <w:rsid w:val="00B916D7"/>
    <w:rsid w:val="00C0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A869"/>
  <w15:chartTrackingRefBased/>
  <w15:docId w15:val="{907B8C7F-2F16-4EDB-87E5-7B4A135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04A5"/>
    <w:rPr>
      <w:color w:val="808080"/>
    </w:rPr>
  </w:style>
  <w:style w:type="table" w:styleId="TableGrid">
    <w:name w:val="Table Grid"/>
    <w:basedOn w:val="TableNormal"/>
    <w:uiPriority w:val="39"/>
    <w:rsid w:val="001E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2022-12-16T07:55:00Z</dcterms:created>
  <dcterms:modified xsi:type="dcterms:W3CDTF">2022-12-16T08:04:00Z</dcterms:modified>
</cp:coreProperties>
</file>