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FD8C9D" wp14:paraId="2C504C5C" wp14:textId="7CD156D1">
      <w:pPr>
        <w:pStyle w:val="Normal"/>
        <w:widowControl w:val="0"/>
        <w:jc w:val="center"/>
        <w:rPr>
          <w:noProof w:val="0"/>
          <w:sz w:val="72"/>
          <w:szCs w:val="72"/>
        </w:rPr>
      </w:pPr>
      <w:r w:rsidRPr="45FD8C9D" w:rsidR="45FD8C9D">
        <w:rPr>
          <w:noProof w:val="0"/>
          <w:sz w:val="72"/>
          <w:szCs w:val="72"/>
        </w:rPr>
        <w:t>Clairaut’s theorem</w:t>
      </w:r>
    </w:p>
    <w:p xmlns:wp14="http://schemas.microsoft.com/office/word/2010/wordml" w:rsidP="45FD8C9D" wp14:paraId="495FC121" wp14:textId="74BC414F">
      <w:pPr>
        <w:pStyle w:val="Normal"/>
        <w:widowControl w:val="0"/>
        <w:jc w:val="left"/>
        <w:rPr>
          <w:noProof w:val="0"/>
          <w:sz w:val="56"/>
          <w:szCs w:val="56"/>
        </w:rPr>
      </w:pPr>
      <w:r w:rsidRPr="45FD8C9D" w:rsidR="45FD8C9D">
        <w:rPr>
          <w:noProof w:val="0"/>
          <w:sz w:val="56"/>
          <w:szCs w:val="56"/>
        </w:rPr>
        <w:t>Alias</w:t>
      </w:r>
    </w:p>
    <w:p xmlns:wp14="http://schemas.microsoft.com/office/word/2010/wordml" w:rsidP="45FD8C9D" wp14:paraId="6EA4D154" wp14:textId="59BA2B66">
      <w:pPr>
        <w:pStyle w:val="Normal"/>
        <w:widowControl w:val="0"/>
        <w:jc w:val="left"/>
        <w:rPr>
          <w:noProof w:val="0"/>
          <w:sz w:val="56"/>
          <w:szCs w:val="56"/>
        </w:rPr>
      </w:pPr>
      <w:r w:rsidRPr="45FD8C9D" w:rsidR="45FD8C9D">
        <w:rPr>
          <w:noProof w:val="0"/>
          <w:sz w:val="24"/>
          <w:szCs w:val="24"/>
        </w:rPr>
        <w:t>Schwarz’s theorem</w:t>
      </w:r>
    </w:p>
    <w:p xmlns:wp14="http://schemas.microsoft.com/office/word/2010/wordml" w:rsidP="45FD8C9D" wp14:paraId="2CF3ADE2" wp14:textId="69F2FE3A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>Clairaut’s theorem</w:t>
      </w:r>
    </w:p>
    <w:p xmlns:wp14="http://schemas.microsoft.com/office/word/2010/wordml" w:rsidP="45FD8C9D" wp14:paraId="78502BDE" wp14:textId="0D679C9C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>Young’s theorem</w:t>
      </w:r>
    </w:p>
    <w:p xmlns:wp14="http://schemas.microsoft.com/office/word/2010/wordml" w:rsidP="45FD8C9D" wp14:paraId="5E931D57" wp14:textId="5D8294A6">
      <w:pPr>
        <w:pStyle w:val="Normal"/>
        <w:widowControl w:val="0"/>
        <w:jc w:val="left"/>
        <w:rPr>
          <w:noProof w:val="0"/>
          <w:sz w:val="56"/>
          <w:szCs w:val="56"/>
        </w:rPr>
      </w:pPr>
      <w:r w:rsidRPr="45FD8C9D" w:rsidR="45FD8C9D">
        <w:rPr>
          <w:noProof w:val="0"/>
          <w:sz w:val="56"/>
          <w:szCs w:val="56"/>
        </w:rPr>
        <w:t>Intro</w:t>
      </w:r>
    </w:p>
    <w:p xmlns:wp14="http://schemas.microsoft.com/office/word/2010/wordml" w:rsidP="45FD8C9D" wp14:paraId="78A2D8C9" wp14:textId="0361A010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It says that the symmetric of derivatives for multiple variables is </w:t>
      </w:r>
      <w:r w:rsidRPr="45FD8C9D" w:rsidR="45FD8C9D">
        <w:rPr>
          <w:noProof w:val="0"/>
          <w:sz w:val="24"/>
          <w:szCs w:val="24"/>
        </w:rPr>
        <w:t>true.</w:t>
      </w:r>
    </w:p>
    <w:p xmlns:wp14="http://schemas.microsoft.com/office/word/2010/wordml" w:rsidP="45FD8C9D" wp14:paraId="0D2AD596" wp14:textId="3C9EDA3B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0E077E58" wp14:textId="7C7E6259">
      <w:pPr>
        <w:pStyle w:val="Normal"/>
        <w:widowControl w:val="0"/>
        <w:jc w:val="left"/>
        <w:rPr>
          <w:noProof w:val="0"/>
          <w:sz w:val="56"/>
          <w:szCs w:val="56"/>
        </w:rPr>
      </w:pPr>
      <w:r w:rsidRPr="45FD8C9D" w:rsidR="45FD8C9D">
        <w:rPr>
          <w:noProof w:val="0"/>
          <w:sz w:val="56"/>
          <w:szCs w:val="56"/>
        </w:rPr>
        <w:t>Statement</w:t>
      </w:r>
    </w:p>
    <w:p xmlns:wp14="http://schemas.microsoft.com/office/word/2010/wordml" w:rsidP="45FD8C9D" wp14:paraId="7570A29E" wp14:textId="15C7703A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Given a vector of variables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and a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(i.e. the input is a vector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type while the ouput is </w:t>
      </w:r>
      <w:r w:rsidRPr="45FD8C9D" w:rsidR="45FD8C9D">
        <w:rPr>
          <w:noProof w:val="0"/>
          <w:sz w:val="24"/>
          <w:szCs w:val="24"/>
        </w:rPr>
        <w:t>too.</w:t>
      </w:r>
      <w:r w:rsidRPr="45FD8C9D" w:rsidR="45FD8C9D">
        <w:rPr>
          <w:noProof w:val="0"/>
          <w:sz w:val="24"/>
          <w:szCs w:val="24"/>
        </w:rPr>
        <w:t>)</w:t>
      </w:r>
    </w:p>
    <w:p xmlns:wp14="http://schemas.microsoft.com/office/word/2010/wordml" w:rsidP="45FD8C9D" wp14:paraId="315B62E7" wp14:textId="7665C614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There is a property, the symmetric of derivatives for multiple </w:t>
      </w:r>
      <w:r w:rsidRPr="45FD8C9D" w:rsidR="45FD8C9D">
        <w:rPr>
          <w:noProof w:val="0"/>
          <w:sz w:val="24"/>
          <w:szCs w:val="24"/>
        </w:rPr>
        <w:t>variables.</w:t>
      </w:r>
      <w:r w:rsidRPr="45FD8C9D" w:rsidR="45FD8C9D">
        <w:rPr>
          <w:noProof w:val="0"/>
          <w:sz w:val="24"/>
          <w:szCs w:val="24"/>
        </w:rPr>
        <w:t xml:space="preserve"> More exactly to say, they will return same result if the order of derivatives is changed. That is,</w:t>
      </w:r>
    </w:p>
    <w:p xmlns:wp14="http://schemas.microsoft.com/office/word/2010/wordml" w:rsidP="45FD8C9D" wp14:paraId="41741D8C" wp14:textId="791F5D69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17299B35" wp14:textId="496392C4">
      <w:pPr>
        <w:pStyle w:val="Normal"/>
        <w:widowControl w:val="0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𝑗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𝑣𝑒𝑐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</m:d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𝑗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𝑣𝑒𝑐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2E8F43B5" wp14:textId="4CC28C12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6D7E4FA8" wp14:textId="41BFD6EC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It can be generalized into derivatives many </w:t>
      </w:r>
      <w:r w:rsidRPr="45FD8C9D" w:rsidR="45FD8C9D">
        <w:rPr>
          <w:noProof w:val="0"/>
          <w:sz w:val="24"/>
          <w:szCs w:val="24"/>
        </w:rPr>
        <w:t>times.</w:t>
      </w:r>
      <w:r w:rsidRPr="45FD8C9D" w:rsidR="45FD8C9D">
        <w:rPr>
          <w:noProof w:val="0"/>
          <w:sz w:val="24"/>
          <w:szCs w:val="24"/>
        </w:rPr>
        <w:t xml:space="preserve"> That </w:t>
      </w:r>
      <w:r w:rsidRPr="45FD8C9D" w:rsidR="45FD8C9D">
        <w:rPr>
          <w:noProof w:val="0"/>
          <w:sz w:val="24"/>
          <w:szCs w:val="24"/>
        </w:rPr>
        <w:t>is, for example,</w:t>
      </w:r>
    </w:p>
    <w:p xmlns:wp14="http://schemas.microsoft.com/office/word/2010/wordml" w:rsidP="45FD8C9D" wp14:paraId="41830C3F" wp14:textId="3A70866D">
      <w:pPr>
        <w:pStyle w:val="Normal"/>
        <w:widowControl w:val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𝑛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772F0F4B" wp14:textId="27ED11E5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𝑛</m:t>
                      </m:r>
                      <m:r>
                        <m:t>−1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2E0C0F59" wp14:textId="1429705D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75F803EC" wp14:textId="788020FA">
      <w:pPr>
        <w:pStyle w:val="Normal"/>
        <w:widowControl w:val="0"/>
        <w:jc w:val="left"/>
        <w:rPr>
          <w:noProof w:val="0"/>
          <w:sz w:val="56"/>
          <w:szCs w:val="56"/>
        </w:rPr>
      </w:pPr>
      <w:r w:rsidRPr="45FD8C9D" w:rsidR="45FD8C9D">
        <w:rPr>
          <w:noProof w:val="0"/>
          <w:sz w:val="56"/>
          <w:szCs w:val="56"/>
        </w:rPr>
        <w:t>Proof of statement</w:t>
      </w:r>
    </w:p>
    <w:p xmlns:wp14="http://schemas.microsoft.com/office/word/2010/wordml" w:rsidP="45FD8C9D" wp14:paraId="5AB7B9C5" wp14:textId="3949759D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>Proof by induction</w:t>
      </w:r>
    </w:p>
    <w:p xmlns:wp14="http://schemas.microsoft.com/office/word/2010/wordml" w:rsidP="45FD8C9D" wp14:paraId="475E6906" wp14:textId="0A7925FD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13471BAE" wp14:textId="76AF7CFF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>Suppose</w:t>
      </w:r>
      <w:r w:rsidRPr="45FD8C9D" w:rsidR="45FD8C9D">
        <w:rPr>
          <w:noProof w:val="0"/>
          <w:sz w:val="24"/>
          <w:szCs w:val="24"/>
        </w:rPr>
        <w:t>:</w:t>
      </w:r>
    </w:p>
    <w:p xmlns:wp14="http://schemas.microsoft.com/office/word/2010/wordml" w:rsidP="45FD8C9D" wp14:paraId="7FC5FEFD" wp14:textId="2F912E0B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Suppose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refers the statement is valid and true with given a vector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5FD8C9D" w:rsidR="45FD8C9D">
        <w:rPr>
          <w:noProof w:val="0"/>
          <w:sz w:val="24"/>
          <w:szCs w:val="24"/>
        </w:rPr>
        <w:t xml:space="preserve">different </w:t>
      </w:r>
      <w:r w:rsidRPr="45FD8C9D" w:rsidR="45FD8C9D">
        <w:rPr>
          <w:noProof w:val="0"/>
          <w:sz w:val="24"/>
          <w:szCs w:val="24"/>
        </w:rPr>
        <w:t>variables.</w:t>
      </w:r>
      <w:r w:rsidRPr="45FD8C9D" w:rsidR="45FD8C9D">
        <w:rPr>
          <w:noProof w:val="0"/>
          <w:sz w:val="24"/>
          <w:szCs w:val="24"/>
        </w:rPr>
        <w:t xml:space="preserve"> Represent with mathematical way, it always holds:</w:t>
      </w:r>
    </w:p>
    <w:p xmlns:wp14="http://schemas.microsoft.com/office/word/2010/wordml" w:rsidP="45FD8C9D" wp14:paraId="4FBF4955" wp14:textId="03ED949B">
      <w:pPr>
        <w:pStyle w:val="Normal"/>
        <w:widowControl w:val="0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𝑛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𝑛</m:t>
                      </m:r>
                      <m:r>
                        <m:t>−1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003159A2" wp14:textId="03B9EC75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where </w:t>
      </w:r>
    </w:p>
    <w:p xmlns:wp14="http://schemas.microsoft.com/office/word/2010/wordml" w:rsidP="45FD8C9D" wp14:paraId="431B5F6E" wp14:textId="0475B95E">
      <w:pPr>
        <w:pStyle w:val="Normal"/>
        <w:widowControl w:val="0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  <m:r>
                <m:t>,..,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</w:p>
    <w:p xmlns:wp14="http://schemas.microsoft.com/office/word/2010/wordml" w:rsidP="45FD8C9D" wp14:paraId="04DF1EF0" wp14:textId="2C8F39B5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3EDBAC8A" wp14:textId="5176508B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Base </w:t>
      </w:r>
      <w:r w:rsidRPr="45FD8C9D" w:rsidR="45FD8C9D">
        <w:rPr>
          <w:noProof w:val="0"/>
          <w:sz w:val="24"/>
          <w:szCs w:val="24"/>
        </w:rPr>
        <w:t>step:</w:t>
      </w:r>
    </w:p>
    <w:p xmlns:wp14="http://schemas.microsoft.com/office/word/2010/wordml" w:rsidP="45FD8C9D" wp14:paraId="31A7E448" wp14:textId="7D609474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5FD8C9D" w:rsidR="45FD8C9D">
        <w:rPr>
          <w:noProof w:val="0"/>
          <w:sz w:val="24"/>
          <w:szCs w:val="24"/>
        </w:rPr>
        <w:t xml:space="preserve"> = 1, the following always holds. (It is true and one don’t have to </w:t>
      </w:r>
      <w:r w:rsidRPr="45FD8C9D" w:rsidR="45FD8C9D">
        <w:rPr>
          <w:noProof w:val="0"/>
          <w:sz w:val="24"/>
          <w:szCs w:val="24"/>
        </w:rPr>
        <w:t>pro</w:t>
      </w:r>
      <w:r w:rsidRPr="45FD8C9D" w:rsidR="45FD8C9D">
        <w:rPr>
          <w:noProof w:val="0"/>
          <w:sz w:val="24"/>
          <w:szCs w:val="24"/>
        </w:rPr>
        <w:t>ve it.)</w:t>
      </w:r>
    </w:p>
    <w:p xmlns:wp14="http://schemas.microsoft.com/office/word/2010/wordml" w:rsidP="45FD8C9D" wp14:paraId="562B5BC7" wp14:textId="43C8CBF6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3111455E" wp14:textId="30D2B435">
      <w:pPr>
        <w:pStyle w:val="Normal"/>
        <w:widowControl w:val="0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: With given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  <w:r w:rsidRPr="45FD8C9D" w:rsidR="45FD8C9D">
        <w:rPr>
          <w:noProof w:val="0"/>
          <w:sz w:val="24"/>
          <w:szCs w:val="24"/>
        </w:rPr>
        <w:t>,</w:t>
      </w:r>
    </w:p>
    <w:p xmlns:wp14="http://schemas.microsoft.com/office/word/2010/wordml" w:rsidP="45FD8C9D" wp14:paraId="6F36EABC" wp14:textId="38EDE1FC">
      <w:pPr>
        <w:pStyle w:val="Normal"/>
        <w:widowControl w:val="0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𝑣𝑒𝑐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𝑣𝑒𝑐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06430107" wp14:textId="4AA04E0B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 </w:t>
      </w:r>
    </w:p>
    <w:p xmlns:wp14="http://schemas.microsoft.com/office/word/2010/wordml" w:rsidP="45FD8C9D" wp14:paraId="48E28982" wp14:textId="1E7618D8">
      <w:pPr>
        <w:pStyle w:val="Normal"/>
        <w:widowControl w:val="0"/>
        <w:jc w:val="left"/>
        <w:rPr>
          <w:noProof w:val="0"/>
          <w:sz w:val="24"/>
          <w:szCs w:val="24"/>
        </w:rPr>
      </w:pPr>
      <w:r w:rsidRPr="45FD8C9D" w:rsidR="45FD8C9D">
        <w:rPr>
          <w:noProof w:val="0"/>
          <w:sz w:val="24"/>
          <w:szCs w:val="24"/>
        </w:rPr>
        <w:t xml:space="preserve">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5FD8C9D" w:rsidR="45FD8C9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2 </m:t>
          </m:r>
        </m:oMath>
      </m:oMathPara>
      <w:r w:rsidRPr="45FD8C9D" w:rsidR="45FD8C9D">
        <w:rPr>
          <w:noProof w:val="0"/>
          <w:sz w:val="24"/>
          <w:szCs w:val="24"/>
        </w:rPr>
        <w:t xml:space="preserve">, </w:t>
      </w:r>
    </w:p>
    <w:p xmlns:wp14="http://schemas.microsoft.com/office/word/2010/wordml" w:rsidP="45FD8C9D" wp14:paraId="59D098CD" wp14:textId="35B4FDA5">
      <w:pPr>
        <w:pStyle w:val="Normal"/>
        <w:widowControl w:val="0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2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</w:t>
      </w:r>
      <w:r w:rsidRPr="45FD8C9D" w:rsidR="45FD8C9D">
        <w:rPr>
          <w:noProof w:val="0"/>
          <w:sz w:val="24"/>
          <w:szCs w:val="24"/>
        </w:rPr>
        <w:t xml:space="preserve">: With </w:t>
      </w:r>
      <w:r w:rsidRPr="45FD8C9D" w:rsidR="45FD8C9D">
        <w:rPr>
          <w:noProof w:val="0"/>
          <w:sz w:val="24"/>
          <w:szCs w:val="24"/>
        </w:rPr>
        <w:t xml:space="preserve">given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45FD8C9D" w:rsidR="45FD8C9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45FD8C9D" w:rsidR="45FD8C9D">
        <w:rPr>
          <w:noProof w:val="0"/>
          <w:sz w:val="24"/>
          <w:szCs w:val="24"/>
        </w:rPr>
        <w:t>,</w:t>
      </w:r>
    </w:p>
    <w:p xmlns:wp14="http://schemas.microsoft.com/office/word/2010/wordml" w:rsidP="45FD8C9D" wp14:paraId="7BD3D753" wp14:textId="69722A6A">
      <w:pPr>
        <w:pStyle w:val="Normal"/>
        <w:widowControl w:val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𝑣𝑒𝑐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</m:d>
            </m:e>
          </m:d>
        </m:oMath>
      </m:oMathPara>
      <w:r w:rsidR="45FD8C9D">
        <w:rPr/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𝑣𝑒𝑐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58926D68" wp14:textId="0450BC1D">
      <w:pPr>
        <w:pStyle w:val="Normal"/>
        <w:widowControl w:val="0"/>
        <w:jc w:val="left"/>
      </w:pPr>
    </w:p>
    <w:p xmlns:wp14="http://schemas.microsoft.com/office/word/2010/wordml" w:rsidP="45FD8C9D" wp14:paraId="0F1A1DB4" wp14:textId="7C8449FA">
      <w:pPr>
        <w:pStyle w:val="Normal"/>
        <w:widowControl w:val="0"/>
        <w:jc w:val="left"/>
      </w:pPr>
      <w:r w:rsidR="45FD8C9D">
        <w:rPr/>
        <w:t xml:space="preserve">To prove it, first use the mean value </w:t>
      </w:r>
      <w:r w:rsidR="45FD8C9D">
        <w:rPr/>
        <w:t>theorem.</w:t>
      </w:r>
    </w:p>
    <w:p xmlns:wp14="http://schemas.microsoft.com/office/word/2010/wordml" w:rsidP="45FD8C9D" wp14:paraId="1ABAF43C" wp14:textId="3D586F34">
      <w:pPr>
        <w:pStyle w:val="Normal"/>
        <w:widowControl w:val="0"/>
        <w:jc w:val="left"/>
      </w:pPr>
      <w:r w:rsidR="45FD8C9D">
        <w:rPr/>
        <w:t xml:space="preserve">Given a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5FD8C9D">
        <w:rPr/>
        <w:t xml:space="preserve"> such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5FD8C9D">
        <w:rPr/>
        <w:t xml:space="preserve">is continuous at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="45FD8C9D">
        <w:rPr/>
        <w:t xml:space="preserve"> (of course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5FD8C9D">
        <w:rPr/>
        <w:t xml:space="preserve">) and differentiable at interval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  <w:r w:rsidR="45FD8C9D">
        <w:rPr/>
        <w:t xml:space="preserve"> , then there exist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5FD8C9D">
        <w:rPr/>
        <w:t xml:space="preserve"> such that</w:t>
      </w:r>
    </w:p>
    <w:p xmlns:wp14="http://schemas.microsoft.com/office/word/2010/wordml" w:rsidP="45FD8C9D" wp14:paraId="19CA8CDF" wp14:textId="66CFA03E">
      <w:pPr>
        <w:pStyle w:val="Normal"/>
        <w:widowControl w:val="0"/>
        <w:jc w:val="left"/>
      </w:pPr>
    </w:p>
    <w:p xmlns:wp14="http://schemas.microsoft.com/office/word/2010/wordml" w:rsidP="45FD8C9D" wp14:paraId="4B07E003" wp14:textId="2F368E6B">
      <w:pPr>
        <w:pStyle w:val="Normal"/>
        <w:widowControl w:val="0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𝑐</m:t>
              </m:r>
            </m:e>
          </m:d>
        </m:oMath>
      </m:oMathPara>
      <w:r w:rsidR="45FD8C9D">
        <w:rPr/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𝑓</m:t>
              </m:r>
              <m:d>
                <m:dPr>
                  <m:ctrlPr/>
                </m:dPr>
                <m:e>
                  <m:r>
                    <m:t>𝑏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𝑎</m:t>
                  </m:r>
                </m:e>
              </m:d>
            </m:num>
            <m:den>
              <m:r>
                <m:t>𝑏</m:t>
              </m:r>
              <m:r>
                <m:t>−</m:t>
              </m:r>
              <m:r>
                <m:t>𝑎</m:t>
              </m:r>
            </m:den>
          </m:f>
        </m:oMath>
      </m:oMathPara>
    </w:p>
    <w:p xmlns:wp14="http://schemas.microsoft.com/office/word/2010/wordml" w:rsidP="45FD8C9D" wp14:paraId="6209C669" wp14:textId="295B5D26">
      <w:pPr>
        <w:pStyle w:val="Normal"/>
        <w:widowControl w:val="0"/>
        <w:jc w:val="left"/>
      </w:pPr>
    </w:p>
    <w:p xmlns:wp14="http://schemas.microsoft.com/office/word/2010/wordml" w:rsidP="45FD8C9D" wp14:paraId="2BA3F8FF" wp14:textId="1098A4DB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="45FD8C9D">
        <w:rPr/>
        <w:t xml:space="preserve">Since </w:t>
      </w:r>
    </w:p>
    <w:p xmlns:wp14="http://schemas.microsoft.com/office/word/2010/wordml" w:rsidP="45FD8C9D" wp14:paraId="1229532D" wp14:textId="72493FBB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>
              <m:d>
                <m:dPr>
                  <m:ctrlPr/>
                </m:dPr>
                <m:e>
                  <m:r>
                    <m:t>𝑎</m:t>
                  </m:r>
                  <m:r>
                    <m:t>&lt;</m:t>
                  </m:r>
                  <m:r>
                    <m:t>𝑥</m:t>
                  </m:r>
                  <m:r>
                    <m:t>&lt;</m:t>
                  </m:r>
                  <m:r>
                    <m:t>𝑏</m:t>
                  </m:r>
                  <m:r>
                    <m:t>,</m:t>
                  </m:r>
                  <m:sSup>
                    <m:sSupPr>
                      <m:ctrlPr/>
                    </m:sSupPr>
                    <m:e>
                      <m:r>
                        <m:t>𝑓</m:t>
                      </m:r>
                    </m:e>
                    <m:sup>
                      <m:r>
                        <m:t>′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  <m:r xmlns:m="http://schemas.openxmlformats.org/officeDocument/2006/math">
            <m:t xmlns:m="http://schemas.openxmlformats.org/officeDocument/2006/math">≤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𝑐</m:t>
              </m:r>
            </m:e>
          </m:d>
          <m:r xmlns:m="http://schemas.openxmlformats.org/officeDocument/2006/math">
            <m:t xmlns:m="http://schemas.openxmlformats.org/officeDocument/2006/math">≤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𝑎</m:t>
                  </m:r>
                  <m:r>
                    <m:t>&lt;</m:t>
                  </m:r>
                  <m:r>
                    <m:t>𝑥</m:t>
                  </m:r>
                  <m:r>
                    <m:t>&lt;</m:t>
                  </m:r>
                  <m:r>
                    <m:t>𝑏</m:t>
                  </m:r>
                  <m:r>
                    <m:t>,</m:t>
                  </m:r>
                  <m:sSup>
                    <m:sSupPr>
                      <m:ctrlPr/>
                    </m:sSupPr>
                    <m:e>
                      <m:r>
                        <m:t>𝑓</m:t>
                      </m:r>
                    </m:e>
                    <m:sup>
                      <m:r>
                        <m:t>′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="45FD8C9D">
        <w:rPr/>
        <w:t>,</w:t>
      </w:r>
    </w:p>
    <w:p xmlns:wp14="http://schemas.microsoft.com/office/word/2010/wordml" w:rsidP="45FD8C9D" wp14:paraId="0F040188" wp14:textId="48FFB9E1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="45FD8C9D">
        <w:rPr/>
        <w:t>the equality holds.</w:t>
      </w:r>
    </w:p>
    <w:p xmlns:wp14="http://schemas.microsoft.com/office/word/2010/wordml" w:rsidP="45FD8C9D" wp14:paraId="1797B899" wp14:textId="4843DA01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𝑏</m:t>
                      </m:r>
                    </m:e>
                  </m:d>
                  <m:r>
                    <m:t>−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</m:e>
                  </m:d>
                </m:e>
              </m:d>
            </m:e>
          </m:d>
          <m:r xmlns:m="http://schemas.openxmlformats.org/officeDocument/2006/math">
            <m:t xmlns:m="http://schemas.openxmlformats.org/officeDocument/2006/math">≤</m:t>
          </m:r>
          <m:d xmlns:m="http://schemas.openxmlformats.org/officeDocument/2006/math">
            <m:dPr>
              <m:ctrlPr/>
            </m:dPr>
            <m:e>
              <m:r>
                <m:t>𝑏</m:t>
              </m:r>
              <m:r>
                <m:t>−</m:t>
              </m:r>
              <m:r>
                <m:t>𝑎</m:t>
              </m:r>
            </m:e>
          </m:d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𝑎</m:t>
                  </m:r>
                  <m:r>
                    <m:t>&lt;</m:t>
                  </m:r>
                  <m:r>
                    <m:t>𝑐</m:t>
                  </m:r>
                  <m:r>
                    <m:t>&lt;</m:t>
                  </m:r>
                  <m:r>
                    <m:t>𝑏</m:t>
                  </m:r>
                  <m:r>
                    <m:t>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𝑓</m:t>
                              </m:r>
                            </m:e>
                            <m:sup>
                              <m:r>
                                <m:t>′</m:t>
                              </m:r>
                            </m:sup>
                          </m:sSup>
                          <m:d>
                            <m:dPr>
                              <m:ctrlPr/>
                            </m:dPr>
                            <m:e>
                              <m:r>
                                <m:t>𝑐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xmlns:wp14="http://schemas.microsoft.com/office/word/2010/wordml" w:rsidP="45FD8C9D" wp14:paraId="5CEDA880" wp14:textId="60F185DD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</w:p>
    <w:p xmlns:wp14="http://schemas.microsoft.com/office/word/2010/wordml" w:rsidP="45FD8C9D" wp14:paraId="12C3042A" wp14:textId="359B6FA5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xmlns:wp14="http://schemas.microsoft.com/office/word/2010/wordprocessingDrawing" wp14:editId="637BE670" wp14:anchorId="34389D90">
            <wp:extent cx="4572000" cy="1447800"/>
            <wp:effectExtent l="0" t="0" r="0" b="0"/>
            <wp:docPr id="2061217099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1aa514777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FD8C9D" wp14:paraId="3381563A" wp14:textId="783508C6">
      <w:pPr>
        <w:pStyle w:val="Normal"/>
        <w:widowControl w:val="0"/>
        <w:jc w:val="left"/>
      </w:pPr>
    </w:p>
    <w:p xmlns:wp14="http://schemas.microsoft.com/office/word/2010/wordml" w:rsidP="45FD8C9D" wp14:paraId="35C1BC36" wp14:textId="223DE261">
      <w:pPr>
        <w:pStyle w:val="Normal"/>
        <w:widowControl w:val="0"/>
        <w:jc w:val="left"/>
      </w:pPr>
    </w:p>
    <w:p xmlns:wp14="http://schemas.microsoft.com/office/word/2010/wordml" w:rsidP="45FD8C9D" wp14:paraId="6D0ADC18" wp14:textId="01EE7D8C">
      <w:pPr>
        <w:pStyle w:val="Normal"/>
        <w:widowControl w:val="0"/>
        <w:jc w:val="left"/>
      </w:pPr>
      <w:r w:rsidR="45FD8C9D">
        <w:rPr/>
        <w:t>Hence, the proof of base step is completed.</w:t>
      </w:r>
    </w:p>
    <w:p xmlns:wp14="http://schemas.microsoft.com/office/word/2010/wordml" w:rsidP="45FD8C9D" wp14:paraId="6B7A7DD9" wp14:textId="373FFAEE">
      <w:pPr>
        <w:pStyle w:val="Normal"/>
        <w:widowControl w:val="0"/>
        <w:jc w:val="left"/>
      </w:pPr>
    </w:p>
    <w:p xmlns:wp14="http://schemas.microsoft.com/office/word/2010/wordml" w:rsidP="45FD8C9D" wp14:paraId="6C490E6B" wp14:textId="7EFFC83A">
      <w:pPr>
        <w:pStyle w:val="Normal"/>
        <w:widowControl w:val="0"/>
        <w:jc w:val="left"/>
      </w:pPr>
      <w:r w:rsidR="45FD8C9D">
        <w:rPr/>
        <w:t xml:space="preserve">Inductive </w:t>
      </w:r>
      <w:r w:rsidR="45FD8C9D">
        <w:rPr/>
        <w:t>step:</w:t>
      </w:r>
    </w:p>
    <w:p xmlns:wp14="http://schemas.microsoft.com/office/word/2010/wordml" w:rsidP="45FD8C9D" wp14:paraId="324CF271" wp14:textId="2282F53D">
      <w:pPr>
        <w:pStyle w:val="Normal"/>
        <w:widowControl w:val="0"/>
        <w:jc w:val="left"/>
      </w:pPr>
      <w:r w:rsidR="45FD8C9D">
        <w:rPr/>
        <w:t xml:space="preserve">By inductive </w:t>
      </w:r>
      <w:r w:rsidR="45FD8C9D">
        <w:rPr/>
        <w:t>hypothesis,</w:t>
      </w:r>
      <w:r w:rsidR="45FD8C9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</m:oMath>
      </m:oMathPara>
      <w:r w:rsidR="45FD8C9D">
        <w:rPr/>
        <w:t xml:space="preserve"> is true</w:t>
      </w:r>
    </w:p>
    <w:p xmlns:wp14="http://schemas.microsoft.com/office/word/2010/wordml" w:rsidP="45FD8C9D" wp14:paraId="0101DE17" wp14:textId="33651A0C">
      <w:pPr>
        <w:pStyle w:val="Normal"/>
        <w:widowControl w:val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</m:oMath>
      </m:oMathPara>
      <w:r w:rsidR="45FD8C9D">
        <w:rPr/>
        <w:t xml:space="preserve"> </w:t>
      </w:r>
      <w:r w:rsidR="45FD8C9D">
        <w:rPr/>
        <w:t xml:space="preserve">: With </w:t>
      </w:r>
      <w:r w:rsidR="45FD8C9D">
        <w:rPr/>
        <w:t xml:space="preserve">given vector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</m:oMath>
      </m:oMathPara>
      <w:r w:rsidR="45FD8C9D">
        <w:rPr/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𝑘</m:t>
                  </m:r>
                </m:sub>
              </m:sSub>
            </m:e>
          </m:d>
        </m:oMath>
      </m:oMathPara>
      <w:r w:rsidR="45FD8C9D">
        <w:rPr/>
        <w:t xml:space="preserve">, </w:t>
      </w:r>
    </w:p>
    <w:p xmlns:wp14="http://schemas.microsoft.com/office/word/2010/wordml" w:rsidP="45FD8C9D" wp14:paraId="3EEC4B3C" wp14:textId="3A6782DA">
      <w:pPr>
        <w:pStyle w:val="Normal"/>
        <w:widowControl w:val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𝑘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  <w:r w:rsidR="45FD8C9D">
        <w:rPr/>
        <w:t xml:space="preserve"> =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𝑘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𝑘</m:t>
                      </m:r>
                      <m:r>
                        <m:t>−1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60285379" wp14:textId="48F6FB8E">
      <w:pPr>
        <w:pStyle w:val="Normal"/>
        <w:widowControl w:val="0"/>
        <w:jc w:val="left"/>
      </w:pPr>
    </w:p>
    <w:p xmlns:wp14="http://schemas.microsoft.com/office/word/2010/wordml" w:rsidP="45FD8C9D" wp14:paraId="2BC6F1F0" wp14:textId="676AA851">
      <w:pPr>
        <w:pStyle w:val="Normal"/>
        <w:widowControl w:val="0"/>
        <w:jc w:val="left"/>
      </w:pPr>
    </w:p>
    <w:p xmlns:wp14="http://schemas.microsoft.com/office/word/2010/wordml" w:rsidP="45FD8C9D" wp14:paraId="14605B9A" wp14:textId="48836475">
      <w:pPr>
        <w:pStyle w:val="Normal"/>
        <w:widowControl w:val="0"/>
        <w:jc w:val="left"/>
      </w:pPr>
    </w:p>
    <w:p xmlns:wp14="http://schemas.microsoft.com/office/word/2010/wordml" w:rsidP="45FD8C9D" wp14:paraId="647D7C9A" wp14:textId="64EB6A50">
      <w:pPr>
        <w:pStyle w:val="Normal"/>
        <w:widowControl w:val="0"/>
        <w:jc w:val="left"/>
      </w:pPr>
    </w:p>
    <w:p xmlns:wp14="http://schemas.microsoft.com/office/word/2010/wordml" w:rsidP="45FD8C9D" wp14:paraId="4EF116F6" wp14:textId="5E89A9B0">
      <w:pPr>
        <w:pStyle w:val="Normal"/>
        <w:widowControl w:val="0"/>
        <w:jc w:val="left"/>
      </w:pPr>
    </w:p>
    <w:p xmlns:wp14="http://schemas.microsoft.com/office/word/2010/wordml" w:rsidP="45FD8C9D" wp14:paraId="076ABF0C" wp14:textId="22EDC840">
      <w:pPr>
        <w:pStyle w:val="Normal"/>
        <w:widowControl w:val="0"/>
        <w:jc w:val="left"/>
      </w:pPr>
    </w:p>
    <w:p xmlns:wp14="http://schemas.microsoft.com/office/word/2010/wordml" w:rsidP="45FD8C9D" wp14:paraId="01DC78DB" wp14:textId="3348A93A">
      <w:pPr>
        <w:pStyle w:val="Normal"/>
        <w:widowControl w:val="0"/>
        <w:jc w:val="left"/>
      </w:pPr>
    </w:p>
    <w:p xmlns:wp14="http://schemas.microsoft.com/office/word/2010/wordml" w:rsidP="45FD8C9D" wp14:paraId="7AB10E8E" wp14:textId="7F6C7ED3">
      <w:pPr>
        <w:pStyle w:val="Normal"/>
        <w:widowControl w:val="0"/>
        <w:jc w:val="left"/>
      </w:pPr>
    </w:p>
    <w:p xmlns:wp14="http://schemas.microsoft.com/office/word/2010/wordml" w:rsidP="45FD8C9D" wp14:paraId="728C9A3F" wp14:textId="39B72789">
      <w:pPr>
        <w:pStyle w:val="Normal"/>
        <w:widowControl w:val="0"/>
        <w:jc w:val="left"/>
      </w:pPr>
      <w:r w:rsidR="45FD8C9D">
        <w:rPr/>
        <w:t xml:space="preserve">One has to prove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</m:oMath>
      </m:oMathPara>
      <w:r w:rsidR="45FD8C9D">
        <w:rPr/>
        <w:t xml:space="preserve"> is also true.</w:t>
      </w:r>
    </w:p>
    <w:p xmlns:wp14="http://schemas.microsoft.com/office/word/2010/wordml" w:rsidP="45FD8C9D" wp14:paraId="2BCA2ED8" wp14:textId="45A5D8FD">
      <w:pPr>
        <w:pStyle w:val="Normal"/>
        <w:widowControl w:val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</m:oMath>
      </m:oMathPara>
      <w:r w:rsidR="45FD8C9D">
        <w:rPr/>
        <w:t xml:space="preserve"> </w:t>
      </w:r>
      <w:r w:rsidR="45FD8C9D">
        <w:rPr/>
        <w:t xml:space="preserve">: With </w:t>
      </w:r>
      <w:r w:rsidR="45FD8C9D">
        <w:rPr/>
        <w:t xml:space="preserve">given vector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="45FD8C9D">
        <w:rPr/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𝑘</m:t>
                  </m:r>
                  <m:r>
                    <m:t>+1</m:t>
                  </m:r>
                </m:sub>
              </m:sSub>
            </m:e>
          </m:d>
        </m:oMath>
      </m:oMathPara>
    </w:p>
    <w:p xmlns:wp14="http://schemas.microsoft.com/office/word/2010/wordml" w:rsidP="45FD8C9D" wp14:paraId="1844203B" wp14:textId="14C0B87D">
      <w:pPr>
        <w:pStyle w:val="Normal"/>
        <w:widowControl w:val="0"/>
        <w:jc w:val="left"/>
      </w:pPr>
    </w:p>
    <w:p xmlns:wp14="http://schemas.microsoft.com/office/word/2010/wordml" w:rsidP="45FD8C9D" wp14:paraId="4FE86896" wp14:textId="467E1EEA">
      <w:pPr>
        <w:pStyle w:val="Normal"/>
        <w:widowControl w:val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𝑘</m:t>
                  </m:r>
                  <m:r>
                    <m:t>+1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𝑘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58F427D4" wp14:textId="4F523A42">
      <w:pPr>
        <w:pStyle w:val="Normal"/>
        <w:widowControl w:val="0"/>
        <w:jc w:val="left"/>
      </w:pPr>
      <w:r w:rsidR="45FD8C9D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𝑘</m:t>
                          </m:r>
                          <m:r>
                            <m:t>+1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46C0DE05" wp14:textId="3D537586">
      <w:pPr>
        <w:pStyle w:val="Normal"/>
        <w:widowControl w:val="0"/>
        <w:jc w:val="left"/>
      </w:pPr>
    </w:p>
    <w:p xmlns:wp14="http://schemas.microsoft.com/office/word/2010/wordml" w:rsidP="45FD8C9D" wp14:paraId="06AE191E" wp14:textId="7EFBBC34">
      <w:pPr>
        <w:pStyle w:val="Normal"/>
        <w:widowControl w:val="0"/>
        <w:jc w:val="left"/>
      </w:pPr>
    </w:p>
    <w:p xmlns:wp14="http://schemas.microsoft.com/office/word/2010/wordml" w:rsidP="45FD8C9D" wp14:paraId="7E26151A" wp14:textId="5B2DEAA7">
      <w:pPr>
        <w:pStyle w:val="Normal"/>
        <w:widowControl w:val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𝑘</m:t>
                  </m:r>
                  <m:r>
                    <m:t>+1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𝑘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2B245911" wp14:textId="45F517CA">
      <w:pPr>
        <w:pStyle w:val="Normal"/>
        <w:widowControl w:val="0"/>
        <w:jc w:val="left"/>
      </w:pPr>
      <w:r w:rsidR="45FD8C9D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𝑘</m:t>
                  </m:r>
                  <m:r>
                    <m:t>+1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… 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𝑘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0D428CDA" wp14:textId="7068EEAB">
      <w:pPr>
        <w:pStyle w:val="Normal"/>
        <w:widowControl w:val="0"/>
        <w:jc w:val="left"/>
      </w:pPr>
      <w:r w:rsidR="45FD8C9D">
        <w:rPr/>
        <w:t xml:space="preserve">(by </w:t>
      </w:r>
      <w:r w:rsidR="45FD8C9D">
        <w:rPr/>
        <w:t>inductive hypothesis)</w:t>
      </w:r>
    </w:p>
    <w:p xmlns:wp14="http://schemas.microsoft.com/office/word/2010/wordml" w:rsidP="45FD8C9D" wp14:paraId="519D6263" wp14:textId="45E1648A">
      <w:pPr>
        <w:pStyle w:val="Normal"/>
        <w:widowControl w:val="0"/>
        <w:jc w:val="left"/>
      </w:pPr>
      <w:r w:rsidR="45FD8C9D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… </m:t>
              </m:r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𝑘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𝑘</m:t>
                          </m:r>
                          <m:r>
                            <m:t>+1</m:t>
                          </m:r>
                        </m:sub>
                      </m:sSub>
                    </m:den>
                  </m:f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𝑣𝑒𝑐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xmlns:wp14="http://schemas.microsoft.com/office/word/2010/wordml" w:rsidP="45FD8C9D" wp14:paraId="24CC37B6" wp14:textId="5A21C03B">
      <w:pPr>
        <w:pStyle w:val="Normal"/>
        <w:widowControl w:val="0"/>
        <w:jc w:val="left"/>
      </w:pPr>
      <w:r w:rsidR="45FD8C9D">
        <w:rPr/>
        <w:t>(by</w:t>
      </w:r>
      <w:r w:rsidR="45FD8C9D">
        <w:rPr/>
        <w:t xml:space="preserve"> </w:t>
      </w:r>
      <w:r w:rsidR="45FD8C9D">
        <w:rPr/>
        <w:t>base step)</w:t>
      </w:r>
    </w:p>
    <w:p xmlns:wp14="http://schemas.microsoft.com/office/word/2010/wordml" w:rsidP="45FD8C9D" wp14:paraId="71A1891E" wp14:textId="781450A0">
      <w:pPr>
        <w:pStyle w:val="Normal"/>
        <w:widowControl w:val="0"/>
        <w:jc w:val="left"/>
      </w:pPr>
    </w:p>
    <w:p xmlns:wp14="http://schemas.microsoft.com/office/word/2010/wordml" w:rsidP="45FD8C9D" wp14:paraId="735FC047" wp14:textId="18C967A7">
      <w:pPr>
        <w:pStyle w:val="Normal"/>
        <w:widowControl w:val="0"/>
        <w:jc w:val="left"/>
      </w:pPr>
      <w:r w:rsidR="45FD8C9D">
        <w:rPr/>
        <w:t>which completes the proof.</w:t>
      </w:r>
    </w:p>
    <w:p xmlns:wp14="http://schemas.microsoft.com/office/word/2010/wordml" w:rsidP="45FD8C9D" wp14:paraId="7462AD52" wp14:textId="73B9B350">
      <w:pPr>
        <w:pStyle w:val="Normal"/>
        <w:widowControl w:val="0"/>
        <w:jc w:val="left"/>
      </w:pPr>
    </w:p>
    <w:p xmlns:wp14="http://schemas.microsoft.com/office/word/2010/wordml" w:rsidP="45FD8C9D" wp14:paraId="7181B701" wp14:textId="7D6E87C5">
      <w:pPr>
        <w:pStyle w:val="Normal"/>
        <w:widowControl w:val="0"/>
        <w:jc w:val="left"/>
      </w:pPr>
      <w:r w:rsidR="45FD8C9D">
        <w:rPr/>
        <w:t xml:space="preserve">Method </w:t>
      </w:r>
      <w:r w:rsidR="45FD8C9D">
        <w:rPr/>
        <w:t>2:</w:t>
      </w:r>
    </w:p>
    <w:p xmlns:wp14="http://schemas.microsoft.com/office/word/2010/wordml" w:rsidP="45FD8C9D" wp14:paraId="01889761" wp14:textId="3870DBC7">
      <w:pPr>
        <w:pStyle w:val="Normal"/>
        <w:widowControl w:val="0"/>
        <w:jc w:val="left"/>
      </w:pPr>
      <w:r w:rsidR="45FD8C9D">
        <w:rPr/>
        <w:t>By iterated integrals.</w:t>
      </w:r>
    </w:p>
    <w:p xmlns:wp14="http://schemas.microsoft.com/office/word/2010/wordml" w:rsidP="45FD8C9D" wp14:paraId="30D722FA" wp14:textId="59E3125D">
      <w:pPr>
        <w:pStyle w:val="Normal"/>
        <w:widowControl w:val="0"/>
        <w:jc w:val="left"/>
      </w:pPr>
      <w:r>
        <w:drawing>
          <wp:inline xmlns:wp14="http://schemas.microsoft.com/office/word/2010/wordprocessingDrawing" wp14:editId="56505952" wp14:anchorId="2F3F985C">
            <wp:extent cx="4572000" cy="2486025"/>
            <wp:effectExtent l="0" t="0" r="0" b="0"/>
            <wp:docPr id="1698693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dc53458cb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FD8C9D" wp14:paraId="51B1A9F5" wp14:textId="19EDD53D">
      <w:pPr>
        <w:pStyle w:val="Normal"/>
        <w:widowControl w:val="0"/>
        <w:jc w:val="left"/>
      </w:pPr>
    </w:p>
    <w:p xmlns:wp14="http://schemas.microsoft.com/office/word/2010/wordml" w:rsidP="45FD8C9D" wp14:paraId="4D4FB2FA" wp14:textId="1F84FEDD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166E685D" wp14:textId="083432A8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2C4DFDD5" wp14:textId="584AA07D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688B26A7" wp14:textId="4E2CB6BD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37D73B45" wp14:textId="0A2908B9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4A4E9F5F" wp14:textId="721A42B5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7EF84BF9" wp14:textId="6903A762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1302F3D5" wp14:textId="0F8E11F9">
      <w:pPr>
        <w:pStyle w:val="Normal"/>
        <w:widowControl w:val="0"/>
        <w:jc w:val="left"/>
        <w:rPr>
          <w:noProof w:val="0"/>
          <w:sz w:val="24"/>
          <w:szCs w:val="24"/>
        </w:rPr>
      </w:pPr>
    </w:p>
    <w:p xmlns:wp14="http://schemas.microsoft.com/office/word/2010/wordml" w:rsidP="45FD8C9D" wp14:paraId="1DF31CA3" wp14:textId="284C6814">
      <w:pPr>
        <w:pStyle w:val="Normal"/>
        <w:widowControl w:val="0"/>
        <w:jc w:val="left"/>
        <w:rPr>
          <w:noProof w:val="0"/>
          <w:sz w:val="56"/>
          <w:szCs w:val="56"/>
        </w:rPr>
      </w:pPr>
      <w:r w:rsidRPr="45FD8C9D" w:rsidR="45FD8C9D">
        <w:rPr>
          <w:noProof w:val="0"/>
          <w:sz w:val="56"/>
          <w:szCs w:val="56"/>
        </w:rPr>
        <w:t>Ref</w:t>
      </w:r>
    </w:p>
    <w:p xmlns:wp14="http://schemas.microsoft.com/office/word/2010/wordml" w:rsidP="45FD8C9D" wp14:paraId="03487EDA" wp14:textId="61BB609D">
      <w:pPr>
        <w:pStyle w:val="Normal"/>
        <w:widowControl w:val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5FD8C9D" w:rsidR="45FD8C9D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a shorter but less detailed about proof of Clairaut’s theorem, see </w:t>
      </w:r>
    </w:p>
    <w:p xmlns:wp14="http://schemas.microsoft.com/office/word/2010/wordml" w:rsidP="45FD8C9D" wp14:paraId="414763AA" wp14:textId="16B945B3">
      <w:pPr>
        <w:pStyle w:val="Normal"/>
        <w:widowControl w:val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Schwarz's_theorem" r:id="Reb36c29579a04eaf">
        <w:r w:rsidRPr="45FD8C9D" w:rsidR="45FD8C9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Symmetry of second derivatives - Wikipedia</w:t>
        </w:r>
      </w:hyperlink>
    </w:p>
    <w:p xmlns:wp14="http://schemas.microsoft.com/office/word/2010/wordml" w:rsidP="45FD8C9D" wp14:paraId="7D993771" wp14:textId="77C84865">
      <w:pPr>
        <w:pStyle w:val="Normal"/>
      </w:pPr>
    </w:p>
    <w:p w:rsidR="45FD8C9D" w:rsidP="45FD8C9D" w:rsidRDefault="45FD8C9D" w14:paraId="30A7A789" w14:textId="2F61593C">
      <w:pPr>
        <w:pStyle w:val="Normal"/>
      </w:pPr>
      <w:r w:rsidR="45FD8C9D">
        <w:rPr/>
        <w:t>For a more detailed but longer proof of it, see</w:t>
      </w:r>
    </w:p>
    <w:p w:rsidR="45FD8C9D" w:rsidP="45FD8C9D" w:rsidRDefault="45FD8C9D" w14:paraId="17928035" w14:textId="085CC95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c56cf660fe44c36">
        <w:r w:rsidRPr="45FD8C9D" w:rsidR="45FD8C9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C4249"/>
    <w:rsid w:val="245C4249"/>
    <w:rsid w:val="45FD8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9501"/>
  <w15:chartTrackingRefBased/>
  <w15:docId w15:val="{C3E3F421-EEE5-4C40-8D98-6E82C6D66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f1aa5147774fed" /><Relationship Type="http://schemas.openxmlformats.org/officeDocument/2006/relationships/image" Target="/media/image2.png" Id="Rb8adc53458cb4965" /><Relationship Type="http://schemas.openxmlformats.org/officeDocument/2006/relationships/hyperlink" Target="https://en.wikipedia.org/wiki/Symmetry_of_second_derivatives" TargetMode="External" Id="Reb36c29579a04eaf" /><Relationship Type="http://schemas.openxmlformats.org/officeDocument/2006/relationships/hyperlink" Target="https://web.archive.org/web/20060518134739/http://are.berkeley.edu/courses/ARE210/fall2005/lecture_notes/Young%27s-Theorem.pdf" TargetMode="External" Id="Rcc56cf660fe44c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2023-12-04T13:38:22.6624097Z</dcterms:created>
  <dcterms:modified xsi:type="dcterms:W3CDTF">2023-12-19T11:29:59.9700240Z</dcterms:modified>
  <dc:creator>黃 奕捷</dc:creator>
  <lastModifiedBy>黃 奕捷</lastModifiedBy>
</coreProperties>
</file>