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F41114" wp14:paraId="7D993771" wp14:textId="3A66025E">
      <w:pPr>
        <w:pStyle w:val="Normal"/>
        <w:jc w:val="center"/>
        <w:rPr>
          <w:sz w:val="72"/>
          <w:szCs w:val="72"/>
        </w:rPr>
      </w:pPr>
      <w:r w:rsidRPr="06F41114" w:rsidR="06F41114">
        <w:rPr>
          <w:sz w:val="72"/>
          <w:szCs w:val="72"/>
        </w:rPr>
        <w:t xml:space="preserve">Liouville's </w:t>
      </w:r>
      <w:r w:rsidRPr="06F41114" w:rsidR="06F41114">
        <w:rPr>
          <w:sz w:val="72"/>
          <w:szCs w:val="72"/>
        </w:rPr>
        <w:t>theorem (</w:t>
      </w:r>
      <w:r w:rsidRPr="06F41114" w:rsidR="06F41114">
        <w:rPr>
          <w:sz w:val="72"/>
          <w:szCs w:val="72"/>
        </w:rPr>
        <w:t xml:space="preserve">complex </w:t>
      </w:r>
      <w:r w:rsidRPr="06F41114" w:rsidR="06F41114">
        <w:rPr>
          <w:sz w:val="72"/>
          <w:szCs w:val="72"/>
        </w:rPr>
        <w:t>analysis)</w:t>
      </w:r>
    </w:p>
    <w:p w:rsidR="06F41114" w:rsidP="06F41114" w:rsidRDefault="06F41114" w14:paraId="6BDEAD3C" w14:textId="4D2B6A23">
      <w:pPr>
        <w:pStyle w:val="Normal"/>
        <w:jc w:val="left"/>
        <w:rPr>
          <w:sz w:val="56"/>
          <w:szCs w:val="56"/>
        </w:rPr>
      </w:pPr>
      <w:r w:rsidRPr="06F41114" w:rsidR="06F41114">
        <w:rPr>
          <w:sz w:val="56"/>
          <w:szCs w:val="56"/>
        </w:rPr>
        <w:t>Intro</w:t>
      </w:r>
    </w:p>
    <w:p w:rsidR="06F41114" w:rsidP="06F41114" w:rsidRDefault="06F41114" w14:paraId="63C6FF57" w14:textId="4337C641">
      <w:pPr>
        <w:pStyle w:val="Normal"/>
        <w:jc w:val="left"/>
        <w:rPr>
          <w:sz w:val="56"/>
          <w:szCs w:val="56"/>
        </w:rPr>
      </w:pPr>
      <w:r w:rsidRPr="06F41114" w:rsidR="06F41114">
        <w:rPr>
          <w:sz w:val="56"/>
          <w:szCs w:val="56"/>
        </w:rPr>
        <w:t>Statement</w:t>
      </w:r>
    </w:p>
    <w:p w:rsidR="06F41114" w:rsidP="06F41114" w:rsidRDefault="06F41114" w14:paraId="13E3D375" w14:textId="24BAE0BC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In complex analysis, Liouville theorem states that every bounded entire function must be constant. That is, every holomorphic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6F41114" w:rsidR="06F41114">
        <w:rPr>
          <w:sz w:val="24"/>
          <w:szCs w:val="24"/>
        </w:rPr>
        <w:t xml:space="preserve">for which there exists a positive number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6F41114" w:rsidP="06F41114" w:rsidRDefault="06F41114" w14:paraId="702A8A70" w14:textId="068484D4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such that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𝑀</m:t>
          </m:r>
        </m:oMath>
      </m:oMathPara>
      <w:r w:rsidRPr="06F41114" w:rsidR="06F41114">
        <w:rPr>
          <w:sz w:val="24"/>
          <w:szCs w:val="24"/>
        </w:rPr>
        <w:t xml:space="preserve">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6F41114" w:rsidR="06F41114">
        <w:rPr>
          <w:sz w:val="24"/>
          <w:szCs w:val="24"/>
        </w:rPr>
        <w:t xml:space="preserve"> belongs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6F41114" w:rsidR="06F41114">
        <w:rPr>
          <w:sz w:val="24"/>
          <w:szCs w:val="24"/>
        </w:rPr>
        <w:t>.</w:t>
      </w:r>
    </w:p>
    <w:p w:rsidR="06F41114" w:rsidP="06F41114" w:rsidRDefault="06F41114" w14:paraId="3F179DED" w14:textId="400B9AB2">
      <w:pPr>
        <w:pStyle w:val="Normal"/>
        <w:jc w:val="left"/>
        <w:rPr>
          <w:sz w:val="24"/>
          <w:szCs w:val="24"/>
        </w:rPr>
      </w:pPr>
    </w:p>
    <w:p w:rsidR="06F41114" w:rsidP="06F41114" w:rsidRDefault="06F41114" w14:paraId="5466449D" w14:textId="5AEC2EFE">
      <w:pPr>
        <w:pStyle w:val="Normal"/>
        <w:jc w:val="left"/>
        <w:rPr>
          <w:sz w:val="56"/>
          <w:szCs w:val="56"/>
        </w:rPr>
      </w:pPr>
      <w:r w:rsidRPr="06F41114" w:rsidR="06F41114">
        <w:rPr>
          <w:sz w:val="56"/>
          <w:szCs w:val="56"/>
        </w:rPr>
        <w:t>Proof</w:t>
      </w:r>
    </w:p>
    <w:p w:rsidR="06F41114" w:rsidP="06F41114" w:rsidRDefault="06F41114" w14:paraId="19B54C75" w14:textId="5926FA72">
      <w:pPr>
        <w:pStyle w:val="Normal"/>
        <w:jc w:val="left"/>
        <w:rPr>
          <w:sz w:val="56"/>
          <w:szCs w:val="56"/>
        </w:rPr>
      </w:pPr>
      <w:r w:rsidRPr="06F41114" w:rsidR="06F41114">
        <w:rPr>
          <w:sz w:val="24"/>
          <w:szCs w:val="24"/>
        </w:rPr>
        <w:t xml:space="preserve">Method </w:t>
      </w:r>
      <w:r w:rsidRPr="06F41114" w:rsidR="06F41114">
        <w:rPr>
          <w:sz w:val="24"/>
          <w:szCs w:val="24"/>
        </w:rPr>
        <w:t>1:</w:t>
      </w:r>
    </w:p>
    <w:p w:rsidR="06F41114" w:rsidP="06F41114" w:rsidRDefault="06F41114" w14:paraId="38C7FB72" w14:textId="33ADE42F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With fact of holomorphic functions are </w:t>
      </w:r>
      <w:r w:rsidRPr="06F41114" w:rsidR="06F41114">
        <w:rPr>
          <w:sz w:val="24"/>
          <w:szCs w:val="24"/>
        </w:rPr>
        <w:t>analytics,</w:t>
      </w:r>
    </w:p>
    <w:p w:rsidR="06F41114" w:rsidP="06F41114" w:rsidRDefault="06F41114" w14:paraId="3DDBFA3E" w14:textId="4C6C6D40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6F41114" w:rsidR="06F41114">
        <w:rPr>
          <w:sz w:val="24"/>
          <w:szCs w:val="24"/>
        </w:rPr>
        <w:t>is an entire function, it can be represented by Tylor series about 0.</w:t>
      </w:r>
    </w:p>
    <w:p w:rsidR="06F41114" w:rsidP="06F41114" w:rsidRDefault="06F41114" w14:paraId="1E013F10" w14:textId="21EA8CC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06F41114" w:rsidR="06F41114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𝑘</m:t>
                  </m:r>
                </m:sub>
              </m:sSub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𝑘</m:t>
                  </m:r>
                </m:sup>
              </m:sSup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06F41114" w:rsidP="06F41114" w:rsidRDefault="06F41114" w14:paraId="1D2BD2EA" w14:textId="45BE5773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>where</w:t>
      </w:r>
    </w:p>
    <w:p w:rsidR="06F41114" w:rsidP="06F41114" w:rsidRDefault="06F41114" w14:paraId="212EF2EA" w14:textId="717050D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𝑘</m:t>
              </m:r>
            </m:sub>
          </m:sSub>
        </m:oMath>
      </m:oMathPara>
      <w:r w:rsidRPr="06F41114" w:rsidR="06F41114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d>
                    <m:dPr>
                      <m:ctrlPr/>
                    </m:dPr>
                    <m:e>
                      <m:r>
                        <m:t>𝑘</m:t>
                      </m:r>
                    </m:e>
                  </m:d>
                </m:sup>
              </m:sSup>
              <m:d>
                <m:dPr>
                  <m:ctrlPr/>
                </m:dPr>
                <m:e>
                  <m:r>
                    <m:t>0</m:t>
                  </m:r>
                </m:e>
              </m:d>
            </m:num>
            <m:den>
              <m:r>
                <m:t>𝑘</m:t>
              </m:r>
              <m:r>
                <m:t>!</m:t>
              </m:r>
            </m:den>
          </m:f>
        </m:oMath>
      </m:oMathPara>
      <w:r w:rsidRPr="06F41114" w:rsidR="06F41114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2⋅</m:t>
              </m:r>
              <m:r>
                <m:t>𝑝𝑖</m:t>
              </m:r>
              <m:d>
                <m:dPr>
                  <m:ctrlPr/>
                </m:dPr>
                <m:e/>
              </m:d>
              <m:r>
                <m:t>⋅</m:t>
              </m:r>
              <m:r>
                <m:t>𝑖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𝐶</m:t>
                  </m:r>
                </m:e>
                <m:sub>
                  <m:r>
                    <m:t>𝑟</m:t>
                  </m:r>
                </m:sub>
              </m:sSub>
              <m:r>
                <m:t>,</m:t>
              </m:r>
              <m:f>
                <m:fPr>
                  <m:ctrlPr/>
                </m:fPr>
                <m:num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𝑙</m:t>
                      </m:r>
                    </m:e>
                  </m:d>
                </m:num>
                <m:den>
                  <m:sSup>
                    <m:sSupPr>
                      <m:ctrlPr/>
                    </m:sSupPr>
                    <m:e>
                      <m:r>
                        <m:t>𝑙</m:t>
                      </m:r>
                    </m:e>
                    <m:sup>
                      <m:r>
                        <m:t>𝑘</m:t>
                      </m:r>
                      <m:r>
                        <m:t>+1</m:t>
                      </m:r>
                    </m:sup>
                  </m:sSup>
                </m:den>
              </m:f>
              <m:r>
                <m:t>𝑑𝑙</m:t>
              </m:r>
            </m:e>
          </m:d>
        </m:oMath>
      </m:oMathPara>
    </w:p>
    <w:p w:rsidR="06F41114" w:rsidP="06F41114" w:rsidRDefault="06F41114" w14:paraId="6D6240F8" w14:textId="5B77F2F6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𝑟</m:t>
              </m:r>
            </m:sub>
          </m:sSub>
        </m:oMath>
      </m:oMathPara>
      <w:r w:rsidRPr="06F41114" w:rsidR="06F41114">
        <w:rPr>
          <w:sz w:val="24"/>
          <w:szCs w:val="24"/>
        </w:rPr>
        <w:t xml:space="preserve"> denotes the circle about 0 of radius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Pr="06F41114" w:rsidR="06F41114">
        <w:rPr>
          <w:sz w:val="24"/>
          <w:szCs w:val="24"/>
        </w:rPr>
        <w:t>.</w:t>
      </w:r>
    </w:p>
    <w:p w:rsidR="06F41114" w:rsidP="06F41114" w:rsidRDefault="06F41114" w14:paraId="6EDB0C07" w14:textId="40E898C9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Suppose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6F41114" w:rsidR="06F41114">
        <w:rPr>
          <w:sz w:val="24"/>
          <w:szCs w:val="24"/>
        </w:rPr>
        <w:t xml:space="preserve">is </w:t>
      </w:r>
      <w:r w:rsidRPr="06F41114" w:rsidR="06F41114">
        <w:rPr>
          <w:sz w:val="24"/>
          <w:szCs w:val="24"/>
        </w:rPr>
        <w:t>bounded.</w:t>
      </w:r>
      <w:r w:rsidRPr="06F41114" w:rsidR="06F41114">
        <w:rPr>
          <w:sz w:val="24"/>
          <w:szCs w:val="24"/>
        </w:rPr>
        <w:t xml:space="preserve"> We can estimate directly.</w:t>
      </w:r>
    </w:p>
    <w:p w:rsidR="06F41114" w:rsidP="06F41114" w:rsidRDefault="06F41114" w14:paraId="37258882" w14:textId="66C4C3A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𝑘</m:t>
                  </m:r>
                </m:sub>
              </m:sSub>
            </m:e>
          </m:d>
        </m:oMath>
      </m:oMathPara>
      <w:r w:rsidRPr="06F41114" w:rsidR="06F41114">
        <w:rPr>
          <w:sz w:val="24"/>
          <w:szCs w:val="24"/>
        </w:rPr>
        <w:t xml:space="preserve"> </w:t>
      </w:r>
    </w:p>
    <w:p w:rsidR="06F41114" w:rsidP="06F41114" w:rsidRDefault="06F41114" w14:paraId="1D85110C" w14:textId="0753DE7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</m:oMath>
      </m:oMathPara>
      <w:r w:rsidRPr="06F41114" w:rsidR="06F4111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2⋅</m:t>
              </m:r>
              <m:r>
                <m:t>𝑝𝑖</m:t>
              </m:r>
              <m:d>
                <m:dPr>
                  <m:ctrlPr/>
                </m:dPr>
                <m:e/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𝐶</m:t>
                  </m:r>
                </m:e>
                <m:sub>
                  <m:r>
                    <m:t>𝑟</m:t>
                  </m:r>
                </m:sub>
              </m:sSub>
              <m:r>
                <m:t>,</m:t>
              </m:r>
              <m:f>
                <m:fPr>
                  <m:ctrlPr/>
                </m:fPr>
                <m:num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𝑙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𝑙</m:t>
                          </m:r>
                        </m:e>
                      </m:d>
                    </m:e>
                    <m:sup>
                      <m:r>
                        <m:t>𝑘</m:t>
                      </m:r>
                      <m:r>
                        <m:t>+1</m:t>
                      </m:r>
                    </m:sup>
                  </m:sSup>
                </m:den>
              </m:f>
              <m:d>
                <m:dPr>
                  <m:begChr m:val="|"/>
                  <m:endChr m:val="|"/>
                  <m:ctrlPr/>
                </m:dPr>
                <m:e>
                  <m:r>
                    <m:t>𝑑𝑙</m:t>
                  </m:r>
                </m:e>
              </m:d>
            </m:e>
          </m:d>
        </m:oMath>
      </m:oMathPara>
    </w:p>
    <w:p w:rsidR="06F41114" w:rsidP="06F41114" w:rsidRDefault="06F41114" w14:paraId="795ABF2D" w14:textId="7FBBCB0D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</m:oMath>
      </m:oMathPara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2⋅</m:t>
              </m:r>
              <m:r>
                <m:t>𝑝𝑖</m:t>
              </m:r>
              <m:d>
                <m:dPr>
                  <m:ctrlPr/>
                </m:dPr>
                <m:e/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𝐶</m:t>
                  </m:r>
                </m:e>
                <m:sub>
                  <m:r>
                    <m:t>𝑟</m:t>
                  </m:r>
                </m:sub>
              </m:sSub>
              <m:r>
                <m:t>,</m:t>
              </m:r>
              <m:f>
                <m:fPr>
                  <m:ctrlPr/>
                </m:fPr>
                <m:num>
                  <m:r>
                    <m:t>𝑀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𝑟</m:t>
                      </m:r>
                    </m:e>
                    <m:sup>
                      <m:r>
                        <m:t>𝑘</m:t>
                      </m:r>
                      <m:r>
                        <m:t>+1</m:t>
                      </m:r>
                    </m:sup>
                  </m:sSup>
                </m:den>
              </m:f>
              <m:d>
                <m:dPr>
                  <m:begChr m:val="|"/>
                  <m:endChr m:val="|"/>
                  <m:ctrlPr/>
                </m:dPr>
                <m:e>
                  <m:r>
                    <m:t>𝑑𝑙</m:t>
                  </m:r>
                </m:e>
              </m:d>
            </m:e>
          </m:d>
        </m:oMath>
      </m:oMathPara>
    </w:p>
    <w:p w:rsidR="06F41114" w:rsidP="06F41114" w:rsidRDefault="06F41114" w14:paraId="03B1163F" w14:textId="7F457FAD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𝑀</m:t>
              </m:r>
            </m:num>
            <m:den>
              <m:r>
                <m:t>2⋅</m:t>
              </m:r>
              <m:r>
                <m:t>𝑝𝑖</m:t>
              </m:r>
              <m:d>
                <m:dPr>
                  <m:ctrlPr/>
                </m:dPr>
                <m:e/>
              </m:d>
              <m:r>
                <m:t>⋅</m:t>
              </m:r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𝑘</m:t>
                  </m:r>
                  <m:r>
                    <m:t>+1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𝐶</m:t>
                  </m:r>
                </m:e>
                <m:sub>
                  <m:r>
                    <m:t>𝑟</m:t>
                  </m:r>
                </m:sub>
              </m:sSub>
              <m:r>
                <m:t>,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𝑑𝑙</m:t>
                  </m:r>
                </m:e>
              </m:d>
            </m:e>
          </m:d>
        </m:oMath>
      </m:oMathPara>
    </w:p>
    <w:p w:rsidR="06F41114" w:rsidP="06F41114" w:rsidRDefault="06F41114" w14:paraId="56549360" w14:textId="773FDF60">
      <w:pPr>
        <w:pStyle w:val="Normal"/>
        <w:jc w:val="left"/>
      </w:pPr>
      <w:r w:rsidRPr="06F41114" w:rsidR="06F4111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𝑀</m:t>
              </m:r>
            </m:num>
            <m:den>
              <m:r>
                <m:t>2⋅</m:t>
              </m:r>
              <m:r>
                <m:t>𝑝𝑖</m:t>
              </m:r>
              <m:d>
                <m:dPr>
                  <m:ctrlPr/>
                </m:dPr>
                <m:e/>
              </m:d>
              <m:r>
                <m:t>⋅</m:t>
              </m:r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𝑘</m:t>
                  </m:r>
                  <m:r>
                    <m:t>+1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⋅2⋅</m:t>
          </m:r>
          <m:r xmlns:m="http://schemas.openxmlformats.org/officeDocument/2006/math">
            <m:t xmlns:m="http://schemas.openxmlformats.org/officeDocument/2006/math">𝑝𝑖</m:t>
          </m:r>
          <m:d xmlns:m="http://schemas.openxmlformats.org/officeDocument/2006/math">
            <m:dPr>
              <m:ctrlPr/>
            </m:dPr>
            <m:e/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𝑟</m:t>
          </m:r>
        </m:oMath>
      </m:oMathPara>
    </w:p>
    <w:p w:rsidR="06F41114" w:rsidP="06F41114" w:rsidRDefault="06F41114" w14:paraId="41D393EC" w14:textId="5B1E7967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𝑀</m:t>
              </m:r>
            </m:num>
            <m:den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𝑘</m:t>
                  </m:r>
                </m:sup>
              </m:sSup>
            </m:den>
          </m:f>
        </m:oMath>
      </m:oMathPara>
    </w:p>
    <w:p w:rsidR="06F41114" w:rsidP="06F41114" w:rsidRDefault="06F41114" w14:paraId="4A8B7127" w14:textId="0B9B5891">
      <w:pPr>
        <w:pStyle w:val="Normal"/>
        <w:jc w:val="left"/>
        <w:rPr>
          <w:sz w:val="24"/>
          <w:szCs w:val="24"/>
        </w:rPr>
      </w:pPr>
    </w:p>
    <w:p w:rsidR="06F41114" w:rsidP="06F41114" w:rsidRDefault="06F41114" w14:paraId="318BA2A5" w14:textId="44637C7E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Therefore, letting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6F41114" w:rsidR="06F41114">
        <w:rPr>
          <w:sz w:val="24"/>
          <w:szCs w:val="24"/>
        </w:rPr>
        <w:t xml:space="preserve">tends to inf, will gives one that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𝑘</m:t>
              </m:r>
            </m:sub>
          </m:sSub>
        </m:oMath>
      </m:oMathPara>
      <w:r w:rsidRPr="06F41114" w:rsidR="06F41114">
        <w:rPr>
          <w:sz w:val="24"/>
          <w:szCs w:val="24"/>
        </w:rPr>
        <w:t xml:space="preserve"> = 0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≥1 </m:t>
          </m:r>
        </m:oMath>
      </m:oMathPara>
      <w:r w:rsidRPr="06F41114" w:rsidR="06F41114">
        <w:rPr>
          <w:sz w:val="24"/>
          <w:szCs w:val="24"/>
        </w:rPr>
        <w:t>. Thus,</w:t>
      </w:r>
    </w:p>
    <w:p w:rsidR="06F41114" w:rsidP="06F41114" w:rsidRDefault="06F41114" w14:paraId="5AED3735" w14:textId="0C39A76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06F41114" w:rsidR="06F41114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</m:oMath>
      </m:oMathPara>
      <w:r w:rsidRPr="06F41114" w:rsidR="06F41114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06F41114" w:rsidR="06F41114">
        <w:rPr>
          <w:sz w:val="24"/>
          <w:szCs w:val="24"/>
        </w:rPr>
        <w:t>which completes the proof.</w:t>
      </w:r>
    </w:p>
    <w:p w:rsidR="06F41114" w:rsidP="06F41114" w:rsidRDefault="06F41114" w14:paraId="2D4C6A0E" w14:textId="7F040550">
      <w:pPr>
        <w:pStyle w:val="Normal"/>
        <w:jc w:val="left"/>
        <w:rPr>
          <w:sz w:val="24"/>
          <w:szCs w:val="24"/>
        </w:rPr>
      </w:pPr>
    </w:p>
    <w:p w:rsidR="06F41114" w:rsidP="06F41114" w:rsidRDefault="06F41114" w14:paraId="536947E8" w14:textId="783DFC3C">
      <w:pPr>
        <w:pStyle w:val="Normal"/>
        <w:jc w:val="left"/>
        <w:rPr>
          <w:sz w:val="24"/>
          <w:szCs w:val="24"/>
        </w:rPr>
      </w:pPr>
      <w:r w:rsidRPr="06F41114" w:rsidR="06F41114">
        <w:rPr>
          <w:sz w:val="24"/>
          <w:szCs w:val="24"/>
        </w:rPr>
        <w:t xml:space="preserve">Method </w:t>
      </w:r>
      <w:r w:rsidRPr="06F41114" w:rsidR="06F41114">
        <w:rPr>
          <w:sz w:val="24"/>
          <w:szCs w:val="24"/>
        </w:rPr>
        <w:t>2:</w:t>
      </w:r>
    </w:p>
    <w:p w:rsidR="06F41114" w:rsidP="06F41114" w:rsidRDefault="06F41114" w14:paraId="142F28B6" w14:textId="14BF84D3">
      <w:pPr>
        <w:pStyle w:val="Normal"/>
        <w:jc w:val="left"/>
      </w:pPr>
      <w:r>
        <w:drawing>
          <wp:inline wp14:editId="6C4DE3DE" wp14:anchorId="4088D1F1">
            <wp:extent cx="4572000" cy="628650"/>
            <wp:effectExtent l="0" t="0" r="0" b="0"/>
            <wp:docPr id="949825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bf1c90ca2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F41114" w:rsidP="06F41114" w:rsidRDefault="06F41114" w14:paraId="0587BB05" w14:textId="77A123B2">
      <w:pPr>
        <w:pStyle w:val="Normal"/>
        <w:jc w:val="left"/>
        <w:rPr>
          <w:sz w:val="56"/>
          <w:szCs w:val="56"/>
        </w:rPr>
      </w:pPr>
      <w:r w:rsidRPr="06F41114" w:rsidR="06F41114">
        <w:rPr>
          <w:sz w:val="56"/>
          <w:szCs w:val="56"/>
        </w:rPr>
        <w:t>Ref</w:t>
      </w:r>
    </w:p>
    <w:p w:rsidR="06F41114" w:rsidP="06F41114" w:rsidRDefault="06F41114" w14:paraId="52E6C984" w14:textId="0EDD327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06dc09e2e9a4fc9">
        <w:r w:rsidRPr="06F41114" w:rsidR="06F4111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Liouville's theorem (complex analysis)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D1D84"/>
    <w:rsid w:val="06F41114"/>
    <w:rsid w:val="78B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1D84"/>
  <w15:chartTrackingRefBased/>
  <w15:docId w15:val="{49680B7D-1F1A-4F32-959F-7EA65BC0CE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8bf1c90ca24edc" /><Relationship Type="http://schemas.openxmlformats.org/officeDocument/2006/relationships/hyperlink" Target="https://en.wikipedia.org/wiki/Liouville%27s_theorem_(complex_analysis)" TargetMode="External" Id="R806dc09e2e9a4f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2023-12-04T13:39:40.8861848Z</dcterms:created>
  <dcterms:modified xsi:type="dcterms:W3CDTF">2023-12-18T04:49:41.4091830Z</dcterms:modified>
  <dc:creator>黃 奕捷</dc:creator>
  <lastModifiedBy>黃 奕捷</lastModifiedBy>
</coreProperties>
</file>