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C1F021" wp14:paraId="2F38E84F" wp14:textId="77DA1007">
      <w:pPr>
        <w:pStyle w:val="Normal"/>
        <w:jc w:val="center"/>
        <w:rPr>
          <w:sz w:val="52"/>
          <w:szCs w:val="52"/>
        </w:rPr>
      </w:pPr>
      <w:r w:rsidRPr="19C1F021" w:rsidR="19C1F021">
        <w:rPr>
          <w:sz w:val="72"/>
          <w:szCs w:val="72"/>
        </w:rPr>
        <w:t>error function</w:t>
      </w:r>
    </w:p>
    <w:p xmlns:wp14="http://schemas.microsoft.com/office/word/2010/wordml" w:rsidP="19C1F021" wp14:paraId="7A39092B" wp14:textId="73015510">
      <w:pPr>
        <w:pStyle w:val="Normal"/>
        <w:jc w:val="left"/>
        <w:rPr>
          <w:sz w:val="52"/>
          <w:szCs w:val="52"/>
        </w:rPr>
      </w:pPr>
      <w:r w:rsidRPr="19C1F021" w:rsidR="19C1F021">
        <w:rPr>
          <w:sz w:val="52"/>
          <w:szCs w:val="52"/>
        </w:rPr>
        <w:t>Def</w:t>
      </w:r>
    </w:p>
    <w:p xmlns:wp14="http://schemas.microsoft.com/office/word/2010/wordml" w:rsidP="19C1F021" wp14:paraId="73E0DDF5" wp14:textId="7880B59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19C1F021" wp14:paraId="0B726036" wp14:textId="18AE1A61">
      <w:pPr>
        <w:pStyle w:val="Normal"/>
        <w:jc w:val="left"/>
        <w:rPr>
          <w:sz w:val="24"/>
          <w:szCs w:val="24"/>
        </w:rPr>
      </w:pPr>
      <w:r w:rsidRPr="19C1F021" w:rsidR="19C1F02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𝑡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,</m:t>
              </m:r>
              <m:r>
                <m:t>𝑡</m:t>
              </m:r>
              <m:r>
                <m:t>=0,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19C1F021" wp14:paraId="77281A69" wp14:textId="4D8E0EF8">
      <w:pPr>
        <w:pStyle w:val="Normal"/>
      </w:pPr>
    </w:p>
    <w:p xmlns:wp14="http://schemas.microsoft.com/office/word/2010/wordml" w:rsidP="19C1F021" wp14:paraId="21A3C812" wp14:textId="62A786C7">
      <w:pPr>
        <w:pStyle w:val="Normal"/>
      </w:pPr>
    </w:p>
    <w:p xmlns:wp14="http://schemas.microsoft.com/office/word/2010/wordml" w:rsidP="19C1F021" wp14:paraId="7D993771" wp14:textId="102DEAB3">
      <w:pPr>
        <w:pStyle w:val="Normal"/>
      </w:pPr>
      <w:r>
        <w:drawing>
          <wp:inline xmlns:wp14="http://schemas.microsoft.com/office/word/2010/wordprocessingDrawing" wp14:editId="3DB48414" wp14:anchorId="142700D8">
            <wp:extent cx="4572000" cy="885825"/>
            <wp:effectExtent l="0" t="0" r="0" b="0"/>
            <wp:docPr id="700923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8074a13ac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669DD410" w14:textId="04298C5C">
      <w:pPr>
        <w:pStyle w:val="Normal"/>
      </w:pPr>
    </w:p>
    <w:p w:rsidR="19C1F021" w:rsidP="19C1F021" w:rsidRDefault="19C1F021" w14:paraId="5FEED4BF" w14:textId="055A38C9">
      <w:pPr>
        <w:pStyle w:val="Normal"/>
        <w:rPr>
          <w:sz w:val="52"/>
          <w:szCs w:val="52"/>
        </w:rPr>
      </w:pPr>
      <w:r w:rsidRPr="19C1F021" w:rsidR="19C1F021">
        <w:rPr>
          <w:sz w:val="52"/>
          <w:szCs w:val="52"/>
        </w:rPr>
        <w:t>PDF</w:t>
      </w:r>
    </w:p>
    <w:p w:rsidR="19C1F021" w:rsidP="19C1F021" w:rsidRDefault="19C1F021" w14:paraId="62EB87F5" w14:textId="194C3122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19C1F021" w:rsidP="19C1F021" w:rsidRDefault="19C1F021" w14:paraId="43163AF5" w14:textId="4435DD96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𝑐</m:t>
                  </m:r>
                </m:num>
                <m:den>
                  <m:r>
                    <m:t>𝑝𝑖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/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𝑐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 w:rsidR="19C1F021" w:rsidP="19C1F021" w:rsidRDefault="19C1F021" w14:paraId="3654C506" w14:textId="00F05688">
      <w:pPr>
        <w:pStyle w:val="Normal"/>
      </w:pPr>
      <w:r>
        <w:drawing>
          <wp:inline wp14:editId="35EB1577" wp14:anchorId="781C4985">
            <wp:extent cx="3162300" cy="714375"/>
            <wp:effectExtent l="0" t="0" r="0" b="0"/>
            <wp:docPr id="156799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c3f356dcc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541D547D" w14:textId="7162043A">
      <w:pPr>
        <w:pStyle w:val="Normal"/>
        <w:rPr>
          <w:sz w:val="52"/>
          <w:szCs w:val="52"/>
        </w:rPr>
      </w:pPr>
      <w:r w:rsidRPr="19C1F021" w:rsidR="19C1F021">
        <w:rPr>
          <w:sz w:val="52"/>
          <w:szCs w:val="52"/>
        </w:rPr>
        <w:t>Probability of error</w:t>
      </w:r>
    </w:p>
    <w:p w:rsidR="19C1F021" w:rsidP="19C1F021" w:rsidRDefault="19C1F021" w14:paraId="56CAD916" w14:textId="187566BD">
      <w:pPr>
        <w:pStyle w:val="Normal"/>
        <w:rPr>
          <w:sz w:val="24"/>
          <w:szCs w:val="24"/>
        </w:rPr>
      </w:pPr>
      <w:r w:rsidRPr="19C1F021" w:rsidR="19C1F021">
        <w:rPr>
          <w:sz w:val="24"/>
          <w:szCs w:val="24"/>
        </w:rPr>
        <w:t xml:space="preserve">Glaisher calculates the probability of an error lying between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C1F021" w:rsidR="19C1F021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C1F021" w:rsidR="19C1F021">
        <w:rPr>
          <w:sz w:val="24"/>
          <w:szCs w:val="24"/>
        </w:rPr>
        <w:t>:</w:t>
      </w:r>
    </w:p>
    <w:p w:rsidR="19C1F021" w:rsidP="19C1F021" w:rsidRDefault="19C1F021" w14:paraId="57CA4BD0" w14:textId="0120279D">
      <w:pPr>
        <w:pStyle w:val="Normal"/>
        <w:rPr>
          <w:sz w:val="24"/>
          <w:szCs w:val="24"/>
        </w:rPr>
      </w:pPr>
    </w:p>
    <w:p w:rsidR="19C1F021" w:rsidP="19C1F021" w:rsidRDefault="19C1F021" w14:paraId="09FD7E53" w14:textId="116430F1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𝑐</m:t>
              </m:r>
            </m:num>
            <m:den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𝑐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,</m:t>
              </m:r>
              <m:r>
                <m:t>𝑥</m:t>
              </m:r>
              <m:r>
                <m:t>=</m:t>
              </m:r>
              <m:r>
                <m:t>𝑝</m:t>
              </m:r>
              <m:r>
                <m:t>,</m:t>
              </m:r>
              <m:r>
                <m:t>𝑥</m:t>
              </m:r>
              <m:r>
                <m:t>=</m:t>
              </m:r>
              <m:r>
                <m:t>𝑞</m:t>
              </m:r>
            </m:e>
          </m:d>
        </m:oMath>
      </m:oMathPara>
    </w:p>
    <w:p w:rsidR="19C1F021" w:rsidP="19C1F021" w:rsidRDefault="19C1F021" w14:paraId="1EDE7335" w14:textId="126DF279">
      <w:pPr>
        <w:pStyle w:val="Normal"/>
      </w:pPr>
    </w:p>
    <w:p w:rsidR="19C1F021" w:rsidP="19C1F021" w:rsidRDefault="19C1F021" w14:paraId="5AA0D7D6" w14:textId="5880938A">
      <w:pPr>
        <w:pStyle w:val="Normal"/>
        <w:rPr>
          <w:sz w:val="52"/>
          <w:szCs w:val="52"/>
        </w:rPr>
      </w:pPr>
      <w:r w:rsidRPr="19C1F021" w:rsidR="19C1F021">
        <w:rPr>
          <w:sz w:val="52"/>
          <w:szCs w:val="52"/>
        </w:rPr>
        <w:t>Application</w:t>
      </w:r>
    </w:p>
    <w:p w:rsidR="19C1F021" w:rsidP="19C1F021" w:rsidRDefault="19C1F021" w14:paraId="4896BE14" w14:textId="6699EE20">
      <w:pPr>
        <w:pStyle w:val="Normal"/>
      </w:pPr>
      <w:r>
        <w:drawing>
          <wp:inline wp14:editId="5F2DA8AC" wp14:anchorId="64E5C402">
            <wp:extent cx="4572000" cy="2152650"/>
            <wp:effectExtent l="0" t="0" r="0" b="0"/>
            <wp:docPr id="1941745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548e561ec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2DF6658C" w14:textId="39E62F9C">
      <w:pPr>
        <w:pStyle w:val="Normal"/>
      </w:pPr>
    </w:p>
    <w:p w:rsidR="19C1F021" w:rsidP="19C1F021" w:rsidRDefault="19C1F021" w14:paraId="3519D770" w14:textId="5739DC3F">
      <w:pPr>
        <w:pStyle w:val="Normal"/>
      </w:pPr>
      <w:r>
        <w:drawing>
          <wp:inline wp14:editId="26591003" wp14:anchorId="356F10EE">
            <wp:extent cx="4572000" cy="981075"/>
            <wp:effectExtent l="0" t="0" r="0" b="0"/>
            <wp:docPr id="290694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79a70bc7d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49EA9E8D" w14:textId="75B9F080">
      <w:pPr>
        <w:pStyle w:val="Normal"/>
      </w:pPr>
    </w:p>
    <w:p w:rsidR="19C1F021" w:rsidP="19C1F021" w:rsidRDefault="19C1F021" w14:paraId="53663C08" w14:textId="39A2E855">
      <w:pPr>
        <w:pStyle w:val="Normal"/>
      </w:pPr>
      <w:r>
        <w:drawing>
          <wp:inline wp14:editId="44427D34" wp14:anchorId="5B5CA49A">
            <wp:extent cx="4572000" cy="666750"/>
            <wp:effectExtent l="0" t="0" r="0" b="0"/>
            <wp:docPr id="126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520c59428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7B6A8484" w14:textId="04EF8CCF">
      <w:pPr>
        <w:pStyle w:val="Normal"/>
      </w:pPr>
      <w:r>
        <w:drawing>
          <wp:inline wp14:editId="4F273BEC" wp14:anchorId="77EA5036">
            <wp:extent cx="4572000" cy="1419225"/>
            <wp:effectExtent l="0" t="0" r="0" b="0"/>
            <wp:docPr id="76342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ff0d81abf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15415DA0" w14:textId="1B5ADBD7">
      <w:pPr>
        <w:pStyle w:val="Normal"/>
        <w:rPr>
          <w:sz w:val="52"/>
          <w:szCs w:val="52"/>
        </w:rPr>
      </w:pPr>
      <w:r w:rsidRPr="19C1F021" w:rsidR="19C1F021">
        <w:rPr>
          <w:sz w:val="52"/>
          <w:szCs w:val="52"/>
        </w:rPr>
        <w:t>Property</w:t>
      </w:r>
    </w:p>
    <w:p w:rsidR="19C1F021" w:rsidP="19C1F021" w:rsidRDefault="19C1F021" w14:paraId="00818F34" w14:textId="3C19CE37">
      <w:pPr>
        <w:pStyle w:val="Normal"/>
      </w:pPr>
      <w:r>
        <w:drawing>
          <wp:inline wp14:editId="3CDE607E" wp14:anchorId="2EC7702D">
            <wp:extent cx="4572000" cy="1495425"/>
            <wp:effectExtent l="0" t="0" r="0" b="0"/>
            <wp:docPr id="44654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08b29519c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704ABDA5" w14:textId="341174D2">
      <w:pPr>
        <w:pStyle w:val="Normal"/>
      </w:pPr>
    </w:p>
    <w:p w:rsidR="19C1F021" w:rsidP="19C1F021" w:rsidRDefault="19C1F021" w14:paraId="2F5606DB" w14:textId="5DBF449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𝑐𝑜𝑛𝑗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d>
        </m:oMath>
      </m:oMathPara>
    </w:p>
    <w:p w:rsidR="19C1F021" w:rsidP="19C1F021" w:rsidRDefault="19C1F021" w14:paraId="5E7C8984" w14:textId="7269F69A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𝑐𝑜𝑛𝑗</m:t>
          </m:r>
          <m:d xmlns:m="http://schemas.openxmlformats.org/officeDocument/2006/math">
            <m:dPr>
              <m:ctrlPr/>
            </m:dPr>
            <m:e>
              <m:r>
                <m:t>𝑒𝑟𝑓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d>
        </m:oMath>
      </m:oMathPara>
    </w:p>
    <w:p w:rsidR="19C1F021" w:rsidP="19C1F021" w:rsidRDefault="19C1F021" w14:paraId="7BCA5347" w14:textId="309F11AA">
      <w:pPr>
        <w:pStyle w:val="Normal"/>
      </w:pPr>
    </w:p>
    <w:p w:rsidR="19C1F021" w:rsidP="19C1F021" w:rsidRDefault="19C1F021" w14:paraId="668040EA" w14:textId="309F11AA">
      <w:pPr>
        <w:pStyle w:val="Normal"/>
      </w:pPr>
    </w:p>
    <w:p w:rsidR="19C1F021" w:rsidP="19C1F021" w:rsidRDefault="19C1F021" w14:paraId="7A340998" w14:textId="178FDA3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19C1F021" w:rsidP="19C1F021" w:rsidRDefault="19C1F021" w14:paraId="0E33CF30" w14:textId="7E299BD6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−1</m:t>
                          </m:r>
                        </m:e>
                      </m:d>
                    </m:e>
                    <m:sup>
                      <m:r>
                        <m:t>𝑛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  <m:r>
                        <m:t>𝑛</m:t>
                      </m:r>
                      <m:r>
                        <m:t>+1</m:t>
                      </m:r>
                    </m:sup>
                  </m:sSup>
                </m:num>
                <m:den>
                  <m:r>
                    <m:t>𝑛</m:t>
                  </m:r>
                  <m:r>
                    <m:t>!</m:t>
                  </m:r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𝑛</m:t>
                      </m:r>
                      <m:r>
                        <m:t>+1</m:t>
                      </m:r>
                    </m:e>
                  </m:d>
                </m:den>
              </m:f>
            </m:e>
          </m:d>
        </m:oMath>
      </m:oMathPara>
    </w:p>
    <w:p w:rsidR="19C1F021" w:rsidP="19C1F021" w:rsidRDefault="19C1F021" w14:paraId="4F818B5C" w14:textId="198BC740">
      <w:pPr>
        <w:pStyle w:val="Normal"/>
      </w:pPr>
    </w:p>
    <w:p w:rsidR="19C1F021" w:rsidP="19C1F021" w:rsidRDefault="19C1F021" w14:paraId="2D2187BE" w14:textId="4410AB2E">
      <w:pPr>
        <w:pStyle w:val="Normal"/>
      </w:pPr>
    </w:p>
    <w:p w:rsidR="19C1F021" w:rsidP="19C1F021" w:rsidRDefault="19C1F021" w14:paraId="5C9AB9C6" w14:textId="6A35ED9E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⋅</m:t>
              </m:r>
              <m:r>
                <m:t>𝑝𝑟𝑜𝑑𝑢𝑐𝑡</m:t>
              </m:r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d>
                        <m:dPr>
                          <m:ctrlPr/>
                        </m:dPr>
                        <m:e>
                          <m:r>
                            <m:t>2</m:t>
                          </m:r>
                          <m:r>
                            <m:t>𝑘</m:t>
                          </m:r>
                          <m:r>
                            <m:t>−1</m:t>
                          </m:r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𝑧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𝑘</m:t>
                      </m:r>
                      <m:d>
                        <m:dPr>
                          <m:ctrlPr/>
                        </m:dPr>
                        <m:e>
                          <m:r>
                            <m:t>2</m:t>
                          </m:r>
                          <m:r>
                            <m:t>𝑘</m:t>
                          </m:r>
                          <m:r>
                            <m:t>+1</m:t>
                          </m:r>
                        </m:e>
                      </m:d>
                    </m:den>
                  </m:f>
                  <m:r>
                    <m:t>,</m:t>
                  </m:r>
                  <m:r>
                    <m:t>𝑘</m:t>
                  </m:r>
                  <m:r>
                    <m:t>=1,</m:t>
                  </m:r>
                  <m:r>
                    <m:t>𝑘</m:t>
                  </m:r>
                  <m:r>
                    <m:t>=</m:t>
                  </m:r>
                  <m:r>
                    <m:t>𝑛</m:t>
                  </m:r>
                </m:e>
              </m:d>
            </m:e>
          </m:d>
        </m:oMath>
      </m:oMathPara>
    </w:p>
    <w:p w:rsidR="19C1F021" w:rsidP="19C1F021" w:rsidRDefault="19C1F021" w14:paraId="402FFCBA" w14:textId="0ED10FFC">
      <w:pPr>
        <w:pStyle w:val="Normal"/>
      </w:pPr>
    </w:p>
    <w:p w:rsidR="19C1F021" w:rsidP="19C1F021" w:rsidRDefault="19C1F021" w14:paraId="165E4BB0" w14:textId="712E4968">
      <w:pPr>
        <w:pStyle w:val="Normal"/>
      </w:pPr>
    </w:p>
    <w:p w:rsidR="19C1F021" w:rsidP="19C1F021" w:rsidRDefault="19C1F021" w14:paraId="6C4DDB53" w14:textId="65A1EA79">
      <w:pPr>
        <w:pStyle w:val="Normal"/>
      </w:pPr>
      <w:r>
        <w:drawing>
          <wp:inline wp14:editId="1E1F6163" wp14:anchorId="16D9CFA2">
            <wp:extent cx="4572000" cy="790575"/>
            <wp:effectExtent l="0" t="0" r="0" b="0"/>
            <wp:docPr id="106646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fb4ef563f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39BCA2D6" w14:textId="31D15CA6">
      <w:pPr>
        <w:pStyle w:val="Normal"/>
      </w:pPr>
      <w:r>
        <w:drawing>
          <wp:inline wp14:editId="1EE06DAE" wp14:anchorId="3263D41C">
            <wp:extent cx="4572000" cy="714375"/>
            <wp:effectExtent l="0" t="0" r="0" b="0"/>
            <wp:docPr id="180960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62788ed31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3F99F546" w14:textId="089C6B22">
      <w:pPr>
        <w:pStyle w:val="Normal"/>
      </w:pPr>
    </w:p>
    <w:p w:rsidR="19C1F021" w:rsidP="19C1F021" w:rsidRDefault="19C1F021" w14:paraId="4F8BD33B" w14:textId="1793999E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19C1F021" w:rsidP="19C1F021" w:rsidRDefault="19C1F021" w14:paraId="2C73CC0F" w14:textId="08817724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 w:rsidR="19C1F021" w:rsidP="19C1F021" w:rsidRDefault="19C1F021" w14:paraId="4175F8AB" w14:textId="02C5E408">
      <w:pPr>
        <w:pStyle w:val="Normal"/>
      </w:pPr>
    </w:p>
    <w:p w:rsidR="19C1F021" w:rsidP="19C1F021" w:rsidRDefault="19C1F021" w14:paraId="1C3459A2" w14:textId="775B9B4C">
      <w:pPr>
        <w:pStyle w:val="Normal"/>
      </w:pPr>
    </w:p>
    <w:p w:rsidR="19C1F021" w:rsidP="19C1F021" w:rsidRDefault="19C1F021" w14:paraId="6C2A33A1" w14:textId="5FA8818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19C1F021" w:rsidP="19C1F021" w:rsidRDefault="19C1F021" w14:paraId="30C34A20" w14:textId="10D02656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19C1F021" w:rsidP="19C1F021" w:rsidRDefault="19C1F021" w14:paraId="40F1772D" w14:textId="305728CA">
      <w:pPr>
        <w:pStyle w:val="Normal"/>
      </w:pPr>
    </w:p>
    <w:p w:rsidR="19C1F021" w:rsidP="19C1F021" w:rsidRDefault="19C1F021" w14:paraId="6BFC92A5" w14:textId="34A7D5EF">
      <w:pPr>
        <w:pStyle w:val="Normal"/>
      </w:pPr>
      <w:r>
        <w:drawing>
          <wp:inline wp14:editId="1B013ECB" wp14:anchorId="72AE46B1">
            <wp:extent cx="4572000" cy="952500"/>
            <wp:effectExtent l="0" t="0" r="0" b="0"/>
            <wp:docPr id="52828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466c85751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0B436228" w14:textId="04A19AE1">
      <w:pPr>
        <w:pStyle w:val="Normal"/>
        <w:rPr>
          <w:sz w:val="52"/>
          <w:szCs w:val="52"/>
        </w:rPr>
      </w:pPr>
    </w:p>
    <w:p w:rsidR="19C1F021" w:rsidP="19C1F021" w:rsidRDefault="19C1F021" w14:paraId="4BE78AA8" w14:textId="177DA415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</m:t>
          </m:r>
          <m:sSup xmlns:m="http://schemas.openxmlformats.org/officeDocument/2006/math">
            <m:sSupPr>
              <m:ctrlPr/>
            </m:sSupPr>
            <m:e>
              <m:r>
                <m:t>𝑓</m:t>
              </m:r>
            </m:e>
            <m:sup>
              <m:d>
                <m:dPr>
                  <m:ctrlPr/>
                </m:dPr>
                <m:e>
                  <m:r>
                    <m:t>𝑘</m:t>
                  </m:r>
                </m:e>
              </m:d>
            </m:sup>
          </m:sSup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19C1F021" w:rsidP="19C1F021" w:rsidRDefault="19C1F021" w14:paraId="7C2268AC" w14:textId="61241358">
      <w:pPr>
        <w:pStyle w:val="Normal"/>
        <w:rPr>
          <w:sz w:val="24"/>
          <w:szCs w:val="24"/>
        </w:rPr>
      </w:pPr>
      <w:r w:rsidRPr="19C1F021" w:rsidR="19C1F02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−1</m:t>
                      </m:r>
                    </m:e>
                  </m:d>
                </m:e>
                <m:sup>
                  <m:r>
                    <m:t>𝑘</m:t>
                  </m:r>
                  <m:r>
                    <m:t>−1</m:t>
                  </m:r>
                </m:sup>
              </m:sSup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𝑘</m:t>
              </m:r>
              <m:r>
                <m:t>−1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 w:rsidR="19C1F021" w:rsidP="19C1F021" w:rsidRDefault="19C1F021" w14:paraId="7481754E" w14:textId="6EC85ABA">
      <w:pPr>
        <w:pStyle w:val="Normal"/>
        <w:rPr>
          <w:sz w:val="24"/>
          <w:szCs w:val="24"/>
        </w:rPr>
      </w:pPr>
      <w:r w:rsidRPr="19C1F021" w:rsidR="19C1F02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𝑘</m:t>
                  </m:r>
                </m:sup>
              </m:sSup>
            </m:num>
            <m:den>
              <m:r>
                <m:t>𝑑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𝑘</m:t>
                  </m:r>
                  <m:r>
                    <m:t>−1</m:t>
                  </m:r>
                </m:sup>
              </m:sSup>
            </m:den>
          </m:f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d>
        </m:oMath>
      </m:oMathPara>
      <w:r w:rsidRPr="19C1F021" w:rsidR="19C1F021">
        <w:rPr>
          <w:sz w:val="24"/>
          <w:szCs w:val="24"/>
        </w:rPr>
        <w:t xml:space="preserve"> ,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9C1F021" w:rsidR="19C1F02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1,2,… </m:t>
          </m:r>
        </m:oMath>
      </m:oMathPara>
    </w:p>
    <w:p w:rsidR="19C1F021" w:rsidP="19C1F021" w:rsidRDefault="19C1F021" w14:paraId="08E399D7" w14:textId="2776183C">
      <w:pPr>
        <w:pStyle w:val="Normal"/>
        <w:rPr>
          <w:sz w:val="24"/>
          <w:szCs w:val="24"/>
        </w:rPr>
      </w:pPr>
    </w:p>
    <w:p w:rsidR="19C1F021" w:rsidP="19C1F021" w:rsidRDefault="19C1F021" w14:paraId="343C1A7A" w14:textId="7D0C9554">
      <w:pPr>
        <w:pStyle w:val="Normal"/>
        <w:rPr>
          <w:sz w:val="24"/>
          <w:szCs w:val="24"/>
        </w:rPr>
      </w:pPr>
    </w:p>
    <w:p w:rsidR="19C1F021" w:rsidP="19C1F021" w:rsidRDefault="19C1F021" w14:paraId="4475004E" w14:textId="29D7D51D">
      <w:pPr>
        <w:pStyle w:val="Normal"/>
      </w:pPr>
      <w:r>
        <w:drawing>
          <wp:inline wp14:editId="671D66BA" wp14:anchorId="0378924C">
            <wp:extent cx="4572000" cy="962025"/>
            <wp:effectExtent l="0" t="0" r="0" b="0"/>
            <wp:docPr id="182980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794f312cd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1F021" w:rsidP="19C1F021" w:rsidRDefault="19C1F021" w14:paraId="784CB7E2" w14:textId="3E74B1F6">
      <w:pPr>
        <w:pStyle w:val="Normal"/>
      </w:pPr>
    </w:p>
    <w:p w:rsidR="19C1F021" w:rsidP="19C1F021" w:rsidRDefault="19C1F021" w14:paraId="2932CDE4" w14:textId="10F4374C">
      <w:pPr>
        <w:pStyle w:val="Normal"/>
      </w:pPr>
    </w:p>
    <w:p w:rsidR="19C1F021" w:rsidP="19C1F021" w:rsidRDefault="19C1F021" w14:paraId="61E73C79" w14:textId="598546AD">
      <w:pPr>
        <w:widowControl w:val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9C1F021" w:rsidR="19C1F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Factorial series</w:t>
      </w:r>
    </w:p>
    <w:p w:rsidR="19C1F021" w:rsidP="19C1F021" w:rsidRDefault="19C1F021" w14:paraId="36D2CCF5" w14:textId="0205024F">
      <w:pPr>
        <w:pStyle w:val="Normal"/>
        <w:widowControl w:val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19C1F021" w:rsidP="19C1F021" w:rsidRDefault="19C1F021" w14:paraId="756A37F9" w14:textId="65567F30">
      <w:pPr>
        <w:pStyle w:val="Normal"/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9C1F021" w:rsidR="19C1F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−2</m:t>
                          </m:r>
                        </m:e>
                      </m:d>
                    </m:e>
                    <m:sup>
                      <m:r>
                        <m:t>𝑛</m:t>
                      </m:r>
                    </m:sup>
                  </m:sSup>
                  <m:r>
                    <m:t>⋅</m:t>
                  </m:r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𝑛</m:t>
                      </m:r>
                      <m:r>
                        <m:t>−1</m:t>
                      </m:r>
                    </m:e>
                  </m:d>
                  <m:r>
                    <m:t>‼</m:t>
                  </m:r>
                </m:num>
                <m:den>
                  <m:d>
                    <m:dPr>
                      <m:ctrlPr/>
                    </m:dPr>
                    <m:e>
                      <m:r>
                        <m:t>2</m:t>
                      </m:r>
                      <m:r>
                        <m:t>𝑛</m:t>
                      </m:r>
                      <m:r>
                        <m:t>+1</m:t>
                      </m:r>
                    </m:e>
                  </m:d>
                  <m:r>
                    <m:t>!</m:t>
                  </m:r>
                </m:den>
              </m:f>
              <m:r>
                <m:t>⋅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  <m:r>
                    <m:t>𝑛</m:t>
                  </m:r>
                  <m:r>
                    <m:t>+1</m:t>
                  </m:r>
                </m:sup>
              </m:sSup>
              <m:r>
                <m:t>,</m:t>
              </m:r>
              <m:r>
                <m:t>𝑛</m:t>
              </m:r>
              <m:r>
                <m:t>=0,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19C1F021" w:rsidP="19C1F021" w:rsidRDefault="19C1F021" w14:paraId="020F4C61" w14:textId="28B65D71">
      <w:pPr>
        <w:widowControl w:val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9C1F021" w:rsidR="19C1F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Integral of error function with Gaussain density function</w:t>
      </w:r>
    </w:p>
    <w:p w:rsidR="19C1F021" w:rsidP="19C1F021" w:rsidRDefault="19C1F021" w14:paraId="463FF002" w14:textId="2FF406E9">
      <w:pPr>
        <w:pStyle w:val="Normal"/>
      </w:pPr>
    </w:p>
    <w:p w:rsidR="19C1F021" w:rsidP="19C1F021" w:rsidRDefault="19C1F021" w14:paraId="56F22F0D" w14:textId="56E6F5C4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𝑒𝑟𝑓</m:t>
              </m:r>
              <m:d>
                <m:dPr>
                  <m:ctrlPr/>
                </m:dPr>
                <m:e>
                  <m:r>
                    <m:t>𝑎𝑥</m:t>
                  </m:r>
                  <m:r>
                    <m:t>+</m:t>
                  </m:r>
                  <m:r>
                    <m:t>𝑏</m:t>
                  </m:r>
                </m:e>
              </m:d>
              <m:r>
                <m:t>⋅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2⋅</m:t>
                          </m:r>
                          <m:r>
                            <m:t>𝑝𝑖</m:t>
                          </m:r>
                          <m:d>
                            <m:dPr>
                              <m:ctrlPr/>
                            </m:dPr>
                            <m:e/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den>
              </m:f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𝑧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19C1F021" w:rsidP="19C1F021" w:rsidRDefault="19C1F021" w14:paraId="56709414" w14:textId="774113AC">
      <w:pPr>
        <w:pStyle w:val="Normal"/>
      </w:pPr>
      <w:r w:rsidR="19C1F021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𝑎</m:t>
                  </m:r>
                  <m:r>
                    <m:t>⋅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+</m:t>
                  </m:r>
                  <m:r>
                    <m:t>𝑏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1+2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𝑎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𝑠𝑡𝑑</m:t>
                          </m:r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𝑋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19C1F021" w:rsidP="19C1F021" w:rsidRDefault="19C1F021" w14:paraId="672E12EA" w14:textId="4E80ACA5">
      <w:pPr>
        <w:pStyle w:val="Normal"/>
      </w:pPr>
      <w:r w:rsidR="19C1F021">
        <w:rPr/>
        <w:t xml:space="preserve">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="19C1F021">
        <w:rPr/>
        <w:t xml:space="preserve"> belongs to real number.</w:t>
      </w:r>
    </w:p>
    <w:p w:rsidR="19C1F021" w:rsidP="19C1F021" w:rsidRDefault="19C1F021" w14:paraId="312CF156" w14:textId="7070C232">
      <w:pPr>
        <w:pStyle w:val="Normal"/>
      </w:pPr>
    </w:p>
    <w:p w:rsidR="19C1F021" w:rsidP="19C1F021" w:rsidRDefault="19C1F021" w14:paraId="108610B7" w14:textId="3301F4F7">
      <w:pPr>
        <w:pStyle w:val="Normal"/>
      </w:pPr>
    </w:p>
    <w:p w:rsidR="19C1F021" w:rsidP="19C1F021" w:rsidRDefault="19C1F021" w14:paraId="5459B815" w14:textId="7BC43654">
      <w:pPr>
        <w:pStyle w:val="Normal"/>
      </w:pPr>
    </w:p>
    <w:p w:rsidR="19C1F021" w:rsidP="19C1F021" w:rsidRDefault="19C1F021" w14:paraId="4558B274" w14:textId="41A862BF">
      <w:pPr>
        <w:pStyle w:val="Normal"/>
      </w:pPr>
    </w:p>
    <w:p w:rsidR="19C1F021" w:rsidP="19C1F021" w:rsidRDefault="19C1F021" w14:paraId="64F75981" w14:textId="7ED75B75">
      <w:pPr>
        <w:pStyle w:val="Normal"/>
      </w:pPr>
    </w:p>
    <w:p w:rsidR="19C1F021" w:rsidP="19C1F021" w:rsidRDefault="19C1F021" w14:paraId="72084667" w14:textId="0B9A6170">
      <w:pPr>
        <w:pStyle w:val="Normal"/>
        <w:rPr>
          <w:sz w:val="52"/>
          <w:szCs w:val="52"/>
        </w:rPr>
      </w:pPr>
      <w:r w:rsidRPr="19C1F021" w:rsidR="19C1F021">
        <w:rPr>
          <w:sz w:val="52"/>
          <w:szCs w:val="52"/>
        </w:rPr>
        <w:t>Ref</w:t>
      </w:r>
    </w:p>
    <w:p w:rsidR="19C1F021" w:rsidP="19C1F021" w:rsidRDefault="19C1F021" w14:paraId="5A3331F1" w14:textId="4DED086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bd4945cdba54759">
        <w:r w:rsidRPr="19C1F021" w:rsidR="19C1F02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Error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0E7C5"/>
    <w:rsid w:val="19C1F021"/>
    <w:rsid w:val="5CE0E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E7C5"/>
  <w15:chartTrackingRefBased/>
  <w15:docId w15:val="{3775F9F3-67D7-4E51-AEF6-E0381B94F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48074a13ac434a" /><Relationship Type="http://schemas.openxmlformats.org/officeDocument/2006/relationships/image" Target="/media/image2.png" Id="R5a2c3f356dcc482c" /><Relationship Type="http://schemas.openxmlformats.org/officeDocument/2006/relationships/image" Target="/media/image3.png" Id="R0ab548e561ec4128" /><Relationship Type="http://schemas.openxmlformats.org/officeDocument/2006/relationships/image" Target="/media/image4.png" Id="R4d179a70bc7d4483" /><Relationship Type="http://schemas.openxmlformats.org/officeDocument/2006/relationships/image" Target="/media/image5.png" Id="Rda7520c59428434c" /><Relationship Type="http://schemas.openxmlformats.org/officeDocument/2006/relationships/image" Target="/media/image6.png" Id="R67fff0d81abf4349" /><Relationship Type="http://schemas.openxmlformats.org/officeDocument/2006/relationships/image" Target="/media/image7.png" Id="R16808b29519c4711" /><Relationship Type="http://schemas.openxmlformats.org/officeDocument/2006/relationships/image" Target="/media/image8.png" Id="Rfc1fb4ef563f4f7a" /><Relationship Type="http://schemas.openxmlformats.org/officeDocument/2006/relationships/image" Target="/media/image9.png" Id="Rb4762788ed31403f" /><Relationship Type="http://schemas.openxmlformats.org/officeDocument/2006/relationships/image" Target="/media/imagea.png" Id="R8e8466c857514f75" /><Relationship Type="http://schemas.openxmlformats.org/officeDocument/2006/relationships/image" Target="/media/imageb.png" Id="R411794f312cd4afe" /><Relationship Type="http://schemas.openxmlformats.org/officeDocument/2006/relationships/hyperlink" Target="https://en.wikipedia.org/wiki/Error_function" TargetMode="External" Id="R8bd4945cdba5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2023-11-28T02:39:16.0642591Z</dcterms:created>
  <dcterms:modified xsi:type="dcterms:W3CDTF">2023-11-30T05:49:48.2454129Z</dcterms:modified>
  <dc:creator>黃 奕捷</dc:creator>
  <lastModifiedBy>黃 奕捷</lastModifiedBy>
</coreProperties>
</file>