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0FA0D14" wp14:paraId="2856BA6A" wp14:textId="2DC44F4D">
      <w:pPr>
        <w:widowControl w:val="0"/>
        <w:jc w:val="center"/>
        <w:rPr>
          <w:rFonts w:ascii="Calibri" w:hAnsi="Calibri" w:eastAsia="Calibri" w:cs="Calibri"/>
          <w:noProof w:val="0"/>
          <w:sz w:val="72"/>
          <w:szCs w:val="72"/>
          <w:lang w:eastAsia="zh-TW"/>
        </w:rPr>
      </w:pPr>
      <w:r w:rsidRPr="00FA0D14" w:rsidR="00FA0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eastAsia="zh-TW"/>
        </w:rPr>
        <w:t>Factorial Moment</w:t>
      </w:r>
    </w:p>
    <w:p xmlns:wp14="http://schemas.microsoft.com/office/word/2010/wordml" w:rsidP="00FA0D14" wp14:paraId="5BF77FAE" wp14:textId="6A51BF3D">
      <w:pPr>
        <w:pStyle w:val="Normal"/>
        <w:widowControl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eastAsia="zh-TW"/>
        </w:rPr>
      </w:pPr>
      <w:r w:rsidRPr="00FA0D14" w:rsidR="00FA0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eastAsia="zh-TW"/>
        </w:rPr>
        <w:t>Def</w:t>
      </w:r>
    </w:p>
    <w:p xmlns:wp14="http://schemas.microsoft.com/office/word/2010/wordml" w:rsidP="00FA0D14" wp14:paraId="013F845B" wp14:textId="0FE9A651">
      <w:pPr>
        <w:pStyle w:val="Normal"/>
        <w:widowControl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0FA0D14" w:rsidR="00FA0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The concept of factorial Moment is falling factorial and expectation.</w:t>
      </w:r>
    </w:p>
    <w:p xmlns:wp14="http://schemas.microsoft.com/office/word/2010/wordml" w:rsidP="00FA0D14" wp14:paraId="7386F048" wp14:textId="0705C261">
      <w:pPr>
        <w:pStyle w:val="Normal"/>
        <w:widowControl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xmlns:wp14="http://schemas.microsoft.com/office/word/2010/wordml" w:rsidP="00FA0D14" wp14:paraId="6E0687BD" wp14:textId="0F22DAEA">
      <w:pPr>
        <w:pStyle w:val="Normal"/>
        <w:widowControl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</m:e>
                <m:sub>
                  <m:r>
                    <m:t>𝑟</m:t>
                  </m:r>
                </m:sub>
              </m:sSub>
            </m:e>
          </m:d>
        </m:oMath>
      </m:oMathPara>
      <w:r w:rsidRPr="00FA0D14" w:rsidR="00FA0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  <m:r>
                <m:t>⋅</m:t>
              </m:r>
              <m:d>
                <m:dPr>
                  <m:ctrlPr/>
                </m:dPr>
                <m:e>
                  <m:r>
                    <m:t>𝑋</m:t>
                  </m:r>
                  <m:r>
                    <m:t>−1</m:t>
                  </m:r>
                </m:e>
              </m:d>
              <m:r>
                <m:t>⋅</m:t>
              </m:r>
              <m:d>
                <m:dPr>
                  <m:ctrlPr/>
                </m:dPr>
                <m:e>
                  <m:r>
                    <m:t>…</m:t>
                  </m:r>
                </m:e>
              </m:d>
              <m:r>
                <m:t>⋅</m:t>
              </m:r>
              <m:d>
                <m:dPr>
                  <m:ctrlPr/>
                </m:dPr>
                <m:e>
                  <m:r>
                    <m:t>𝑋</m:t>
                  </m:r>
                  <m:r>
                    <m:t>−</m:t>
                  </m:r>
                  <m:r>
                    <m:t>𝑟</m:t>
                  </m:r>
                  <m:r>
                    <m:t>+1</m:t>
                  </m:r>
                </m:e>
              </m:d>
            </m:e>
          </m:d>
        </m:oMath>
      </m:oMathPara>
    </w:p>
    <w:p xmlns:wp14="http://schemas.microsoft.com/office/word/2010/wordml" w:rsidP="00FA0D14" wp14:paraId="16101F15" wp14:textId="4B59F300">
      <w:pPr>
        <w:pStyle w:val="Normal"/>
        <w:widowControl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xmlns:wp14="http://schemas.microsoft.com/office/word/2010/wordml" w:rsidP="00FA0D14" wp14:paraId="6AF284D9" wp14:textId="534C005D">
      <w:pPr>
        <w:pStyle w:val="Normal"/>
        <w:widowControl w:val="0"/>
        <w:jc w:val="left"/>
      </w:pPr>
      <w:r>
        <w:drawing>
          <wp:inline xmlns:wp14="http://schemas.microsoft.com/office/word/2010/wordprocessingDrawing" wp14:editId="1D1D893B" wp14:anchorId="62F168FA">
            <wp:extent cx="4572000" cy="428625"/>
            <wp:effectExtent l="0" t="0" r="0" b="0"/>
            <wp:docPr id="547013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15a2c0bd8f48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FA0D14" wp14:paraId="2BAAE47D" wp14:textId="14823380">
      <w:pPr>
        <w:pStyle w:val="Normal"/>
        <w:widowControl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eastAsia="zh-TW"/>
        </w:rPr>
      </w:pPr>
      <w:r w:rsidRPr="00FA0D14" w:rsidR="00FA0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eastAsia="zh-TW"/>
        </w:rPr>
        <w:t>Ref</w:t>
      </w:r>
    </w:p>
    <w:p xmlns:wp14="http://schemas.microsoft.com/office/word/2010/wordml" w:rsidP="00FA0D14" wp14:paraId="7D993771" wp14:textId="28404854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45f2fb18a5db4f5d">
        <w:r w:rsidRPr="00FA0D14" w:rsidR="00FA0D14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Factorial moment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DE32D8"/>
    <w:rsid w:val="00FA0D14"/>
    <w:rsid w:val="0FD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32D8"/>
  <w15:chartTrackingRefBased/>
  <w15:docId w15:val="{AAFBA94A-5BD3-4E55-A3F3-EE16E9CD93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e15a2c0bd8f4813" /><Relationship Type="http://schemas.openxmlformats.org/officeDocument/2006/relationships/hyperlink" Target="https://en.wikipedia.org/wiki/Factorial_moment" TargetMode="External" Id="R45f2fb18a5db4f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2023-12-03T23:38:43.3490632Z</dcterms:created>
  <dcterms:modified xsi:type="dcterms:W3CDTF">2023-12-04T03:09:20.6830417Z</dcterms:modified>
  <dc:creator>黃 奕捷</dc:creator>
  <lastModifiedBy>黃 奕捷</lastModifiedBy>
</coreProperties>
</file>