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9A818A" wp14:paraId="2C078E63" wp14:textId="541FA05C">
      <w:pPr>
        <w:jc w:val="center"/>
        <w:rPr>
          <w:sz w:val="72"/>
          <w:szCs w:val="72"/>
        </w:rPr>
      </w:pPr>
      <w:r w:rsidRPr="7B9A818A" w:rsidR="7B9A818A">
        <w:rPr>
          <w:sz w:val="72"/>
          <w:szCs w:val="72"/>
        </w:rPr>
        <w:t>進口貨物</w:t>
      </w:r>
      <w:r w:rsidRPr="7B9A818A" w:rsidR="7B9A818A">
        <w:rPr>
          <w:sz w:val="72"/>
          <w:szCs w:val="72"/>
        </w:rPr>
        <w:t>--</w:t>
      </w:r>
      <w:r w:rsidRPr="7B9A818A" w:rsidR="7B9A818A">
        <w:rPr>
          <w:sz w:val="72"/>
          <w:szCs w:val="72"/>
        </w:rPr>
        <w:t>課稅</w:t>
      </w:r>
    </w:p>
    <w:p w:rsidR="7B9A818A" w:rsidP="7B9A818A" w:rsidRDefault="7B9A818A" w14:paraId="16D5818F" w14:textId="3D245B63">
      <w:pPr>
        <w:rPr>
          <w:sz w:val="52"/>
          <w:szCs w:val="52"/>
        </w:rPr>
      </w:pPr>
      <w:r w:rsidRPr="7B9A818A" w:rsidR="7B9A818A">
        <w:rPr>
          <w:sz w:val="52"/>
          <w:szCs w:val="52"/>
        </w:rPr>
        <w:t>進口貨物之</w:t>
      </w:r>
      <w:r w:rsidRPr="7B9A818A" w:rsidR="7B9A818A">
        <w:rPr>
          <w:sz w:val="52"/>
          <w:szCs w:val="52"/>
        </w:rPr>
        <w:t>課稅</w:t>
      </w:r>
    </w:p>
    <w:p w:rsidR="7B9A818A" w:rsidP="7B9A818A" w:rsidRDefault="7B9A818A" w14:paraId="7AF8FAFA" w14:textId="6CC9EE61">
      <w:pPr>
        <w:pStyle w:val="Normal"/>
        <w:rPr>
          <w:sz w:val="48"/>
          <w:szCs w:val="48"/>
        </w:rPr>
      </w:pPr>
      <w:r w:rsidRPr="7B9A818A" w:rsidR="7B9A818A">
        <w:rPr>
          <w:sz w:val="48"/>
          <w:szCs w:val="48"/>
        </w:rPr>
        <w:t>課稅方式</w:t>
      </w:r>
    </w:p>
    <w:p w:rsidR="7B9A818A" w:rsidP="7B9A818A" w:rsidRDefault="7B9A818A" w14:paraId="7439ED12" w14:textId="5293C9FE">
      <w:pPr>
        <w:pStyle w:val="Normal"/>
        <w:rPr>
          <w:sz w:val="24"/>
          <w:szCs w:val="24"/>
        </w:rPr>
      </w:pPr>
      <w:r w:rsidRPr="7B9A818A" w:rsidR="7B9A818A">
        <w:rPr>
          <w:sz w:val="24"/>
          <w:szCs w:val="24"/>
        </w:rPr>
        <w:t>根據加值型及非加值型營業稅法第41條規定。</w:t>
      </w:r>
    </w:p>
    <w:p w:rsidR="7B9A818A" w:rsidP="7B9A818A" w:rsidRDefault="7B9A818A" w14:paraId="2731BA57" w14:textId="32D3FDAB">
      <w:pPr>
        <w:pStyle w:val="Normal"/>
        <w:rPr>
          <w:sz w:val="24"/>
          <w:szCs w:val="24"/>
        </w:rPr>
      </w:pPr>
      <w:r w:rsidRPr="7B9A818A" w:rsidR="7B9A818A">
        <w:rPr>
          <w:sz w:val="24"/>
          <w:szCs w:val="24"/>
        </w:rPr>
        <w:t>進口貨物之稅負徵收和行政救濟程序準用關稅法和海關緝私條例的相關規範</w:t>
      </w:r>
      <w:r w:rsidRPr="7B9A818A" w:rsidR="7B9A818A">
        <w:rPr>
          <w:sz w:val="24"/>
          <w:szCs w:val="24"/>
        </w:rPr>
        <w:t>。</w:t>
      </w:r>
    </w:p>
    <w:p w:rsidR="7B9A818A" w:rsidP="7B9A818A" w:rsidRDefault="7B9A818A" w14:paraId="5FE439BE" w14:textId="1D06C37E">
      <w:pPr>
        <w:pStyle w:val="Normal"/>
        <w:rPr>
          <w:sz w:val="24"/>
          <w:szCs w:val="24"/>
        </w:rPr>
      </w:pPr>
    </w:p>
    <w:p w:rsidR="7B9A818A" w:rsidP="7B9A818A" w:rsidRDefault="7B9A818A" w14:paraId="50CE05DE" w14:textId="1F4CFE79">
      <w:pPr>
        <w:pStyle w:val="Normal"/>
        <w:rPr>
          <w:sz w:val="24"/>
          <w:szCs w:val="24"/>
        </w:rPr>
      </w:pPr>
      <w:r w:rsidRPr="7B9A818A" w:rsidR="7B9A818A">
        <w:rPr>
          <w:sz w:val="24"/>
          <w:szCs w:val="24"/>
        </w:rPr>
        <w:t>情況一：</w:t>
      </w:r>
    </w:p>
    <w:p w:rsidR="7B9A818A" w:rsidP="7B9A818A" w:rsidRDefault="7B9A818A" w14:paraId="5283A9B4" w14:textId="10E3D6AA">
      <w:pPr>
        <w:pStyle w:val="Normal"/>
        <w:rPr>
          <w:sz w:val="24"/>
          <w:szCs w:val="24"/>
        </w:rPr>
      </w:pPr>
      <w:r w:rsidRPr="7B9A818A" w:rsidR="7B9A818A">
        <w:rPr>
          <w:sz w:val="24"/>
          <w:szCs w:val="24"/>
        </w:rPr>
        <w:t>若該進口貨物符合營業稅之免徵範圍，則對該進口貨物免課稅</w:t>
      </w:r>
      <w:r w:rsidRPr="7B9A818A" w:rsidR="7B9A818A">
        <w:rPr>
          <w:sz w:val="24"/>
          <w:szCs w:val="24"/>
        </w:rPr>
        <w:t>。</w:t>
      </w:r>
    </w:p>
    <w:p w:rsidR="7B9A818A" w:rsidP="7B9A818A" w:rsidRDefault="7B9A818A" w14:paraId="348703A3" w14:textId="5F61F40C">
      <w:pPr>
        <w:pStyle w:val="Normal"/>
        <w:rPr>
          <w:sz w:val="24"/>
          <w:szCs w:val="24"/>
        </w:rPr>
      </w:pPr>
      <w:r w:rsidRPr="7B9A818A" w:rsidR="7B9A818A">
        <w:rPr>
          <w:sz w:val="24"/>
          <w:szCs w:val="24"/>
        </w:rPr>
        <w:t>(因為進口貨物算在營利事業的一部分。)</w:t>
      </w:r>
    </w:p>
    <w:p w:rsidR="7B9A818A" w:rsidP="7B9A818A" w:rsidRDefault="7B9A818A" w14:paraId="355E8295" w14:textId="6A1EC33D">
      <w:pPr>
        <w:pStyle w:val="Normal"/>
        <w:rPr>
          <w:sz w:val="24"/>
          <w:szCs w:val="24"/>
        </w:rPr>
      </w:pPr>
    </w:p>
    <w:p w:rsidR="7B9A818A" w:rsidP="7B9A818A" w:rsidRDefault="7B9A818A" w14:paraId="7589C738" w14:textId="0BA5F156">
      <w:pPr>
        <w:pStyle w:val="Normal"/>
        <w:rPr>
          <w:sz w:val="24"/>
          <w:szCs w:val="24"/>
        </w:rPr>
      </w:pPr>
      <w:r w:rsidRPr="7B9A818A" w:rsidR="7B9A818A">
        <w:rPr>
          <w:sz w:val="24"/>
          <w:szCs w:val="24"/>
        </w:rPr>
        <w:t>情況二：</w:t>
      </w:r>
    </w:p>
    <w:p w:rsidR="7B9A818A" w:rsidP="7B9A818A" w:rsidRDefault="7B9A818A" w14:paraId="3F5DD440" w14:textId="7579D607">
      <w:pPr>
        <w:pStyle w:val="Normal"/>
        <w:rPr>
          <w:sz w:val="24"/>
          <w:szCs w:val="24"/>
        </w:rPr>
      </w:pPr>
      <w:r w:rsidRPr="7B9A818A" w:rsidR="7B9A818A">
        <w:rPr>
          <w:sz w:val="24"/>
          <w:szCs w:val="24"/>
        </w:rPr>
        <w:t>在其他情況下，則對該進口貨物課營業稅，於進口時課徵</w:t>
      </w:r>
      <w:r w:rsidRPr="7B9A818A" w:rsidR="7B9A818A">
        <w:rPr>
          <w:sz w:val="24"/>
          <w:szCs w:val="24"/>
        </w:rPr>
        <w:t>。</w:t>
      </w:r>
    </w:p>
    <w:p w:rsidR="7B9A818A" w:rsidP="7B9A818A" w:rsidRDefault="7B9A818A" w14:paraId="3AAC9EEB" w14:textId="7BA59730">
      <w:pPr>
        <w:pStyle w:val="Normal"/>
        <w:rPr>
          <w:sz w:val="24"/>
          <w:szCs w:val="24"/>
        </w:rPr>
      </w:pPr>
    </w:p>
    <w:p w:rsidR="7B9A818A" w:rsidP="7B9A818A" w:rsidRDefault="7B9A818A" w14:paraId="4B459CF9" w14:textId="65C991A4">
      <w:pPr>
        <w:pStyle w:val="Normal"/>
        <w:rPr>
          <w:sz w:val="48"/>
          <w:szCs w:val="48"/>
        </w:rPr>
      </w:pPr>
      <w:r w:rsidRPr="7B9A818A" w:rsidR="7B9A818A">
        <w:rPr>
          <w:sz w:val="48"/>
          <w:szCs w:val="48"/>
        </w:rPr>
        <w:t>課稅額</w:t>
      </w:r>
    </w:p>
    <w:p w:rsidR="7B9A818A" w:rsidP="7B9A818A" w:rsidRDefault="7B9A818A" w14:paraId="0B3AD13A" w14:textId="30964421">
      <w:pPr>
        <w:pStyle w:val="Normal"/>
        <w:rPr>
          <w:sz w:val="24"/>
          <w:szCs w:val="24"/>
        </w:rPr>
      </w:pPr>
      <w:r w:rsidRPr="7B9A818A" w:rsidR="7B9A818A">
        <w:rPr>
          <w:sz w:val="24"/>
          <w:szCs w:val="24"/>
        </w:rPr>
        <w:t>根據加值型及非加值型營業稅法第20條規定。</w:t>
      </w:r>
    </w:p>
    <w:p w:rsidR="7B9A818A" w:rsidP="7B9A818A" w:rsidRDefault="7B9A818A" w14:paraId="4C123A48" w14:textId="45BC2FB6">
      <w:pPr>
        <w:pStyle w:val="Normal"/>
        <w:rPr>
          <w:sz w:val="24"/>
          <w:szCs w:val="24"/>
        </w:rPr>
      </w:pPr>
      <w:r w:rsidRPr="7B9A818A" w:rsidR="7B9A818A">
        <w:rPr>
          <w:sz w:val="24"/>
          <w:szCs w:val="24"/>
        </w:rPr>
        <w:t>針對進口貨物的應納稅額</w:t>
      </w:r>
      <w:r w:rsidRPr="7B9A818A" w:rsidR="7B9A818A">
        <w:rPr>
          <w:sz w:val="24"/>
          <w:szCs w:val="24"/>
        </w:rPr>
        <w:t>，計算方式如下</w:t>
      </w:r>
      <w:r w:rsidRPr="7B9A818A" w:rsidR="7B9A818A">
        <w:rPr>
          <w:sz w:val="24"/>
          <w:szCs w:val="24"/>
        </w:rPr>
        <w:t>：</w:t>
      </w:r>
    </w:p>
    <w:p w:rsidR="7B9A818A" w:rsidP="7B9A818A" w:rsidRDefault="7B9A818A" w14:paraId="299E2E92" w14:textId="744B50C6">
      <w:pPr>
        <w:pStyle w:val="Normal"/>
        <w:rPr>
          <w:sz w:val="24"/>
          <w:szCs w:val="24"/>
        </w:rPr>
      </w:pPr>
      <w:r w:rsidRPr="7B9A818A" w:rsidR="7B9A818A">
        <w:rPr>
          <w:sz w:val="24"/>
          <w:szCs w:val="24"/>
        </w:rPr>
        <w:t>首先</w:t>
      </w:r>
      <w:r w:rsidRPr="7B9A818A" w:rsidR="7B9A818A">
        <w:rPr>
          <w:sz w:val="24"/>
          <w:szCs w:val="24"/>
        </w:rPr>
        <w:t>，(</w:t>
      </w:r>
      <w:r w:rsidRPr="7B9A818A" w:rsidR="7B9A818A">
        <w:rPr>
          <w:sz w:val="24"/>
          <w:szCs w:val="24"/>
        </w:rPr>
        <w:t>針對進口貨物</w:t>
      </w:r>
      <w:r w:rsidRPr="7B9A818A" w:rsidR="7B9A818A">
        <w:rPr>
          <w:sz w:val="24"/>
          <w:szCs w:val="24"/>
        </w:rPr>
        <w:t>) 稅率屬於加值型營業事業，所以該稅率為0.05(</w:t>
      </w:r>
      <w:r w:rsidRPr="7B9A818A" w:rsidR="7B9A818A">
        <w:rPr>
          <w:sz w:val="24"/>
          <w:szCs w:val="24"/>
        </w:rPr>
        <w:t>詳見，我的筆記，消費稅</w:t>
      </w:r>
      <w:r w:rsidRPr="7B9A818A" w:rsidR="7B9A818A">
        <w:rPr>
          <w:sz w:val="24"/>
          <w:szCs w:val="24"/>
        </w:rPr>
        <w:t>--</w:t>
      </w:r>
      <w:r w:rsidRPr="7B9A818A" w:rsidR="7B9A818A">
        <w:rPr>
          <w:sz w:val="24"/>
          <w:szCs w:val="24"/>
        </w:rPr>
        <w:t>營業稅.xlsx裡的工作表"稅率結構"的情況一)。</w:t>
      </w:r>
    </w:p>
    <w:p w:rsidR="7B9A818A" w:rsidP="7B9A818A" w:rsidRDefault="7B9A818A" w14:paraId="1F358B21" w14:textId="7B5F9FCE">
      <w:pPr>
        <w:pStyle w:val="Normal"/>
        <w:rPr>
          <w:sz w:val="24"/>
          <w:szCs w:val="24"/>
        </w:rPr>
      </w:pPr>
      <w:r w:rsidRPr="7B9A818A" w:rsidR="7B9A818A">
        <w:rPr>
          <w:sz w:val="24"/>
          <w:szCs w:val="24"/>
        </w:rPr>
        <w:t>(</w:t>
      </w:r>
      <w:r w:rsidRPr="7B9A818A" w:rsidR="7B9A818A">
        <w:rPr>
          <w:sz w:val="24"/>
          <w:szCs w:val="24"/>
        </w:rPr>
        <w:t>針對進口貨物</w:t>
      </w:r>
      <w:r w:rsidRPr="7B9A818A" w:rsidR="7B9A818A">
        <w:rPr>
          <w:sz w:val="24"/>
          <w:szCs w:val="24"/>
        </w:rPr>
        <w:t>)  稅率 = 0.05</w:t>
      </w:r>
    </w:p>
    <w:p w:rsidR="7B9A818A" w:rsidP="7B9A818A" w:rsidRDefault="7B9A818A" w14:paraId="07B0C2C2" w14:textId="562B0D4C">
      <w:pPr>
        <w:pStyle w:val="Normal"/>
        <w:rPr>
          <w:sz w:val="24"/>
          <w:szCs w:val="24"/>
        </w:rPr>
      </w:pPr>
      <w:r w:rsidRPr="7B9A818A" w:rsidR="7B9A818A">
        <w:rPr>
          <w:sz w:val="24"/>
          <w:szCs w:val="24"/>
        </w:rPr>
        <w:t>(針對</w:t>
      </w:r>
      <w:r w:rsidRPr="7B9A818A" w:rsidR="7B9A818A">
        <w:rPr>
          <w:sz w:val="24"/>
          <w:szCs w:val="24"/>
        </w:rPr>
        <w:t>進口貨物</w:t>
      </w:r>
      <w:r w:rsidRPr="7B9A818A" w:rsidR="7B9A818A">
        <w:rPr>
          <w:sz w:val="24"/>
          <w:szCs w:val="24"/>
        </w:rPr>
        <w:t xml:space="preserve">) 應納稅額 </w:t>
      </w:r>
    </w:p>
    <w:p w:rsidR="7B9A818A" w:rsidP="7B9A818A" w:rsidRDefault="7B9A818A" w14:paraId="0A7CA9BF" w14:textId="0EEA0D89">
      <w:pPr>
        <w:pStyle w:val="Normal"/>
        <w:rPr>
          <w:sz w:val="24"/>
          <w:szCs w:val="24"/>
        </w:rPr>
      </w:pPr>
      <w:r w:rsidRPr="7B9A818A" w:rsidR="7B9A818A">
        <w:rPr>
          <w:sz w:val="24"/>
          <w:szCs w:val="24"/>
        </w:rPr>
        <w:t xml:space="preserve">= ( </w:t>
      </w:r>
      <w:r w:rsidRPr="7B9A818A" w:rsidR="7B9A818A">
        <w:rPr>
          <w:sz w:val="24"/>
          <w:szCs w:val="24"/>
        </w:rPr>
        <w:t>關稅完稅價格</w:t>
      </w:r>
      <w:r w:rsidRPr="7B9A818A" w:rsidR="7B9A818A">
        <w:rPr>
          <w:sz w:val="24"/>
          <w:szCs w:val="24"/>
        </w:rPr>
        <w:t xml:space="preserve"> + </w:t>
      </w:r>
      <w:r w:rsidRPr="7B9A818A" w:rsidR="7B9A818A">
        <w:rPr>
          <w:sz w:val="24"/>
          <w:szCs w:val="24"/>
        </w:rPr>
        <w:t>進口稅額</w:t>
      </w:r>
      <w:r w:rsidRPr="7B9A818A" w:rsidR="7B9A818A">
        <w:rPr>
          <w:sz w:val="24"/>
          <w:szCs w:val="24"/>
        </w:rPr>
        <w:t xml:space="preserve"> + min ( </w:t>
      </w:r>
      <w:r w:rsidRPr="7B9A818A" w:rsidR="7B9A818A">
        <w:rPr>
          <w:sz w:val="24"/>
          <w:szCs w:val="24"/>
        </w:rPr>
        <w:t>貨物稅額</w:t>
      </w:r>
      <w:r w:rsidRPr="7B9A818A" w:rsidR="7B9A818A">
        <w:rPr>
          <w:sz w:val="24"/>
          <w:szCs w:val="24"/>
        </w:rPr>
        <w:t xml:space="preserve"> , </w:t>
      </w:r>
      <w:r w:rsidRPr="7B9A818A" w:rsidR="7B9A818A">
        <w:rPr>
          <w:sz w:val="24"/>
          <w:szCs w:val="24"/>
        </w:rPr>
        <w:t>菸酒稅額</w:t>
      </w:r>
      <w:r w:rsidRPr="7B9A818A" w:rsidR="7B9A818A">
        <w:rPr>
          <w:sz w:val="24"/>
          <w:szCs w:val="24"/>
        </w:rPr>
        <w:t xml:space="preserve"> , </w:t>
      </w:r>
      <w:r w:rsidRPr="7B9A818A" w:rsidR="7B9A818A">
        <w:rPr>
          <w:sz w:val="24"/>
          <w:szCs w:val="24"/>
        </w:rPr>
        <w:t>菸品健康福利捐款額</w:t>
      </w:r>
      <w:r w:rsidRPr="7B9A818A" w:rsidR="7B9A818A">
        <w:rPr>
          <w:sz w:val="24"/>
          <w:szCs w:val="24"/>
        </w:rPr>
        <w:t xml:space="preserve"> ) ) </w:t>
      </w:r>
    </w:p>
    <w:p w:rsidR="7B9A818A" w:rsidP="7B9A818A" w:rsidRDefault="7B9A818A" w14:paraId="14BFCCF2" w14:textId="0ADE39FC">
      <w:pPr>
        <w:pStyle w:val="Normal"/>
        <w:rPr>
          <w:sz w:val="24"/>
          <w:szCs w:val="24"/>
        </w:rPr>
      </w:pPr>
      <w:r w:rsidRPr="7B9A818A" w:rsidR="7B9A818A">
        <w:rPr>
          <w:sz w:val="24"/>
          <w:szCs w:val="24"/>
        </w:rPr>
        <w:t>* (</w:t>
      </w:r>
      <w:r w:rsidRPr="7B9A818A" w:rsidR="7B9A818A">
        <w:rPr>
          <w:sz w:val="24"/>
          <w:szCs w:val="24"/>
        </w:rPr>
        <w:t>針對進口貨物</w:t>
      </w:r>
      <w:r w:rsidRPr="7B9A818A" w:rsidR="7B9A818A">
        <w:rPr>
          <w:sz w:val="24"/>
          <w:szCs w:val="24"/>
        </w:rPr>
        <w:t xml:space="preserve">)  </w:t>
      </w:r>
      <w:r w:rsidRPr="7B9A818A" w:rsidR="7B9A818A">
        <w:rPr>
          <w:sz w:val="24"/>
          <w:szCs w:val="24"/>
        </w:rPr>
        <w:t>稅率</w:t>
      </w:r>
      <w:r w:rsidRPr="7B9A818A" w:rsidR="7B9A818A">
        <w:rPr>
          <w:sz w:val="24"/>
          <w:szCs w:val="24"/>
        </w:rPr>
        <w:t xml:space="preserve"> </w:t>
      </w:r>
    </w:p>
    <w:p w:rsidR="7B9A818A" w:rsidP="7B9A818A" w:rsidRDefault="7B9A818A" w14:paraId="546E1EB8" w14:textId="42F57AF1">
      <w:pPr>
        <w:pStyle w:val="Normal"/>
        <w:rPr>
          <w:sz w:val="24"/>
          <w:szCs w:val="24"/>
        </w:rPr>
      </w:pPr>
    </w:p>
    <w:p w:rsidR="7B9A818A" w:rsidP="7B9A818A" w:rsidRDefault="7B9A818A" w14:paraId="7A2F2D19" w14:textId="69D6A882">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2CCAF9"/>
    <w:rsid w:val="232CCAF9"/>
    <w:rsid w:val="7B9A8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CAF9"/>
  <w15:chartTrackingRefBased/>
  <w15:docId w15:val="{920FC0E9-381F-4B8D-A9D9-AE3CBED5A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2024-04-10T02:59:17.3539059Z</dcterms:created>
  <dcterms:modified xsi:type="dcterms:W3CDTF">2024-04-14T06:43:33.7778273Z</dcterms:modified>
  <dc:creator>奕捷 黃</dc:creator>
  <lastModifiedBy>奕捷 黃</lastModifiedBy>
</coreProperties>
</file>