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用node创建一个简单的服务器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//导入http模块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http = require('http');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server = http.createServer(function(req, res){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(req.url === '/favicon.ico') {return;}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//打印当前url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console.log(req.url);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//输出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res.write('hello node');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//end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res.end();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//监听端口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server.listen(8080);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 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导入http模块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2、调用http的createServer方法创建服务器。方法返回2个参数 request response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  ：输入 (比如获取用户输入的地址。如上面的req.url)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 ：输出 (返回信息给用户。如上面的res.write('hello node'))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res.end(); 访问结束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注意点</w:t>
      </w:r>
    </w:p>
    <w:p>
      <w:pPr>
        <w:widowControl w:val="0"/>
        <w:numPr>
          <w:numId w:val="0"/>
        </w:numPr>
        <w:jc w:val="both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createServer里的回调函数是当有用户访问此服务器才执行的。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当用户访问此服务</w:t>
      </w:r>
      <w:bookmarkStart w:id="0" w:name="_GoBack"/>
      <w:bookmarkEnd w:id="0"/>
      <w:r>
        <w:rPr>
          <w:rFonts w:hint="eastAsia"/>
          <w:lang w:val="en-US" w:eastAsia="zh-CN"/>
        </w:rPr>
        <w:t>器的时候，谷歌默认会去请求favicon.ico，所以服务器会执行了多一次。这里判断如果req.url === /favicon.ico 的时候则return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AC471"/>
    <w:multiLevelType w:val="singleLevel"/>
    <w:tmpl w:val="59DAC47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DAC4A5"/>
    <w:multiLevelType w:val="singleLevel"/>
    <w:tmpl w:val="59DAC4A5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C427B4"/>
    <w:rsid w:val="276A1E93"/>
    <w:rsid w:val="2BDC5507"/>
    <w:rsid w:val="372A4537"/>
    <w:rsid w:val="397A03A2"/>
    <w:rsid w:val="3FD7048C"/>
    <w:rsid w:val="4AD91845"/>
    <w:rsid w:val="561046E5"/>
    <w:rsid w:val="652907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2017-10-09T00:37:47Z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