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D02" w:rsidRDefault="00241D02">
      <w:pPr>
        <w:jc w:val="center"/>
        <w:rPr>
          <w:sz w:val="34"/>
          <w:szCs w:val="34"/>
        </w:rPr>
      </w:pPr>
      <w:sdt>
        <w:sdtPr>
          <w:tag w:val="goog_rdk_0"/>
          <w:id w:val="419857157"/>
        </w:sdtPr>
        <w:sdtContent>
          <w:r w:rsidR="0020763C">
            <w:rPr>
              <w:rFonts w:ascii="Gungsuh" w:eastAsia="Gungsuh" w:hAnsi="Gungsuh" w:cs="Gungsuh"/>
              <w:sz w:val="34"/>
              <w:szCs w:val="34"/>
            </w:rPr>
            <w:t>淡江大學資工系－專題實驗記錄表</w:t>
          </w:r>
        </w:sdtContent>
      </w:sdt>
    </w:p>
    <w:p w:rsidR="00241D02" w:rsidRDefault="00241D02">
      <w:pPr>
        <w:spacing w:before="120"/>
        <w:jc w:val="right"/>
      </w:pPr>
      <w:sdt>
        <w:sdtPr>
          <w:tag w:val="goog_rdk_1"/>
          <w:id w:val="419857158"/>
        </w:sdtPr>
        <w:sdtContent>
          <w:r w:rsidR="0020763C">
            <w:rPr>
              <w:rFonts w:ascii="Gungsuh" w:eastAsia="Gungsuh" w:hAnsi="Gungsuh" w:cs="Gungsuh"/>
            </w:rPr>
            <w:t>105.09.22 105</w:t>
          </w:r>
          <w:r w:rsidR="0020763C">
            <w:rPr>
              <w:rFonts w:ascii="Gungsuh" w:eastAsia="Gungsuh" w:hAnsi="Gungsuh" w:cs="Gungsuh"/>
            </w:rPr>
            <w:t>學年度第</w:t>
          </w:r>
          <w:r w:rsidR="0020763C">
            <w:rPr>
              <w:rFonts w:ascii="Gungsuh" w:eastAsia="Gungsuh" w:hAnsi="Gungsuh" w:cs="Gungsuh"/>
            </w:rPr>
            <w:t>1</w:t>
          </w:r>
          <w:r w:rsidR="0020763C">
            <w:rPr>
              <w:rFonts w:ascii="Gungsuh" w:eastAsia="Gungsuh" w:hAnsi="Gungsuh" w:cs="Gungsuh"/>
            </w:rPr>
            <w:t>學期第</w:t>
          </w:r>
          <w:r w:rsidR="0020763C">
            <w:rPr>
              <w:rFonts w:ascii="Gungsuh" w:eastAsia="Gungsuh" w:hAnsi="Gungsuh" w:cs="Gungsuh"/>
            </w:rPr>
            <w:t>1</w:t>
          </w:r>
          <w:r w:rsidR="0020763C">
            <w:rPr>
              <w:rFonts w:ascii="Gungsuh" w:eastAsia="Gungsuh" w:hAnsi="Gungsuh" w:cs="Gungsuh"/>
            </w:rPr>
            <w:t>次系務會議討論通過</w:t>
          </w:r>
        </w:sdtContent>
      </w:sdt>
    </w:p>
    <w:tbl>
      <w:tblPr>
        <w:tblStyle w:val="aa"/>
        <w:tblW w:w="104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40"/>
        <w:gridCol w:w="2040"/>
        <w:gridCol w:w="900"/>
        <w:gridCol w:w="1395"/>
        <w:gridCol w:w="2100"/>
        <w:gridCol w:w="1965"/>
      </w:tblGrid>
      <w:tr w:rsidR="00241D02">
        <w:trPr>
          <w:cantSplit/>
          <w:tblHeader/>
        </w:trPr>
        <w:tc>
          <w:tcPr>
            <w:tcW w:w="4980" w:type="dxa"/>
            <w:gridSpan w:val="3"/>
            <w:shd w:val="clear" w:color="auto" w:fill="auto"/>
          </w:tcPr>
          <w:p w:rsidR="00241D02" w:rsidRDefault="00241D02">
            <w:pPr>
              <w:rPr>
                <w:sz w:val="28"/>
                <w:szCs w:val="28"/>
              </w:rPr>
            </w:pPr>
            <w:sdt>
              <w:sdtPr>
                <w:tag w:val="goog_rdk_2"/>
                <w:id w:val="419857159"/>
              </w:sdtPr>
              <w:sdtContent>
                <w:r w:rsidR="0020763C">
                  <w:rPr>
                    <w:rFonts w:ascii="Gungsuh" w:eastAsia="Gungsuh" w:hAnsi="Gungsuh" w:cs="Gungsuh"/>
                    <w:sz w:val="28"/>
                    <w:szCs w:val="28"/>
                  </w:rPr>
                  <w:t>一、指導教授：陳建彰教授</w:t>
                </w:r>
              </w:sdtContent>
            </w:sdt>
          </w:p>
        </w:tc>
        <w:tc>
          <w:tcPr>
            <w:tcW w:w="5460" w:type="dxa"/>
            <w:gridSpan w:val="3"/>
            <w:shd w:val="clear" w:color="auto" w:fill="auto"/>
          </w:tcPr>
          <w:p w:rsidR="00241D02" w:rsidRDefault="00241D02">
            <w:pPr>
              <w:rPr>
                <w:sz w:val="28"/>
                <w:szCs w:val="28"/>
              </w:rPr>
            </w:pPr>
            <w:sdt>
              <w:sdtPr>
                <w:tag w:val="goog_rdk_3"/>
                <w:id w:val="419857160"/>
              </w:sdtPr>
              <w:sdtContent>
                <w:r w:rsidR="0020763C">
                  <w:rPr>
                    <w:rFonts w:ascii="Gungsuh" w:eastAsia="Gungsuh" w:hAnsi="Gungsuh" w:cs="Gungsuh"/>
                    <w:sz w:val="28"/>
                    <w:szCs w:val="28"/>
                  </w:rPr>
                  <w:t>二、組別：姿勢偵測</w:t>
                </w:r>
              </w:sdtContent>
            </w:sdt>
          </w:p>
        </w:tc>
      </w:tr>
      <w:tr w:rsidR="00241D02">
        <w:trPr>
          <w:cantSplit/>
          <w:tblHeader/>
        </w:trPr>
        <w:tc>
          <w:tcPr>
            <w:tcW w:w="4980" w:type="dxa"/>
            <w:gridSpan w:val="3"/>
            <w:shd w:val="clear" w:color="auto" w:fill="auto"/>
          </w:tcPr>
          <w:p w:rsidR="00241D02" w:rsidRDefault="00466A76" w:rsidP="00466A76">
            <w:pPr>
              <w:rPr>
                <w:sz w:val="28"/>
                <w:szCs w:val="28"/>
              </w:rPr>
            </w:pPr>
            <w:sdt>
              <w:sdtPr>
                <w:tag w:val="goog_rdk_4"/>
                <w:id w:val="419857161"/>
              </w:sdtPr>
              <w:sdtContent>
                <w:r>
                  <w:rPr>
                    <w:rFonts w:ascii="Gungsuh" w:eastAsia="Gungsuh" w:hAnsi="Gungsuh" w:cs="Gungsuh"/>
                    <w:sz w:val="28"/>
                    <w:szCs w:val="28"/>
                  </w:rPr>
                  <w:t>三、日期：2023年 3月 17日</w:t>
                </w:r>
              </w:sdtContent>
            </w:sdt>
          </w:p>
        </w:tc>
        <w:tc>
          <w:tcPr>
            <w:tcW w:w="5460" w:type="dxa"/>
            <w:gridSpan w:val="3"/>
            <w:shd w:val="clear" w:color="auto" w:fill="auto"/>
          </w:tcPr>
          <w:p w:rsidR="00241D02" w:rsidRDefault="00241D02">
            <w:pPr>
              <w:rPr>
                <w:sz w:val="28"/>
                <w:szCs w:val="28"/>
              </w:rPr>
            </w:pPr>
            <w:sdt>
              <w:sdtPr>
                <w:tag w:val="goog_rdk_5"/>
                <w:id w:val="419857162"/>
              </w:sdtPr>
              <w:sdtContent>
                <w:r w:rsidR="0020763C">
                  <w:rPr>
                    <w:rFonts w:ascii="Gungsuh" w:eastAsia="Gungsuh" w:hAnsi="Gungsuh" w:cs="Gungsuh"/>
                    <w:sz w:val="28"/>
                    <w:szCs w:val="28"/>
                  </w:rPr>
                  <w:t>四、地點：教授家中</w:t>
                </w:r>
              </w:sdtContent>
            </w:sdt>
          </w:p>
        </w:tc>
      </w:tr>
      <w:tr w:rsidR="00241D02">
        <w:trPr>
          <w:cantSplit/>
          <w:trHeight w:val="1875"/>
          <w:tblHeader/>
        </w:trPr>
        <w:tc>
          <w:tcPr>
            <w:tcW w:w="10440" w:type="dxa"/>
            <w:gridSpan w:val="6"/>
            <w:shd w:val="clear" w:color="auto" w:fill="auto"/>
          </w:tcPr>
          <w:p w:rsidR="00241D02" w:rsidRDefault="00241D02">
            <w:pPr>
              <w:rPr>
                <w:sz w:val="28"/>
                <w:szCs w:val="28"/>
              </w:rPr>
            </w:pPr>
            <w:sdt>
              <w:sdtPr>
                <w:tag w:val="goog_rdk_6"/>
                <w:id w:val="419857163"/>
              </w:sdtPr>
              <w:sdtContent>
                <w:r w:rsidR="0020763C">
                  <w:rPr>
                    <w:rFonts w:ascii="Gungsuh" w:eastAsia="Gungsuh" w:hAnsi="Gungsuh" w:cs="Gungsuh"/>
                    <w:sz w:val="28"/>
                    <w:szCs w:val="28"/>
                  </w:rPr>
                  <w:t>五、專題進度：</w:t>
                </w:r>
              </w:sdtContent>
            </w:sdt>
          </w:p>
          <w:p w:rsidR="00241D02" w:rsidRDefault="0020763C">
            <w:pPr>
              <w:jc w:val="both"/>
            </w:pPr>
            <w:r>
              <w:t>Following extensive discussion, we agreed to modify our code to improve its reliability. With the addition of this feature, users will be able to assess how precise their movements are and so improve their training. Right now, the initial concept is to pro</w:t>
            </w:r>
            <w:r>
              <w:t>vide the percentage correctness of the user's movement based on the algorithm that is created using the sample video as the guide.</w:t>
            </w:r>
          </w:p>
        </w:tc>
      </w:tr>
      <w:tr w:rsidR="00241D02">
        <w:trPr>
          <w:cantSplit/>
          <w:trHeight w:val="2170"/>
          <w:tblHeader/>
        </w:trPr>
        <w:tc>
          <w:tcPr>
            <w:tcW w:w="10440" w:type="dxa"/>
            <w:gridSpan w:val="6"/>
            <w:shd w:val="clear" w:color="auto" w:fill="auto"/>
          </w:tcPr>
          <w:p w:rsidR="00241D02" w:rsidRDefault="00241D02">
            <w:pPr>
              <w:rPr>
                <w:sz w:val="28"/>
                <w:szCs w:val="28"/>
              </w:rPr>
            </w:pPr>
            <w:sdt>
              <w:sdtPr>
                <w:tag w:val="goog_rdk_7"/>
                <w:id w:val="419857164"/>
              </w:sdtPr>
              <w:sdtContent>
                <w:r w:rsidR="0020763C">
                  <w:rPr>
                    <w:rFonts w:ascii="Gungsuh" w:eastAsia="Gungsuh" w:hAnsi="Gungsuh" w:cs="Gungsuh"/>
                    <w:sz w:val="28"/>
                    <w:szCs w:val="28"/>
                  </w:rPr>
                  <w:t>六、專題討論內容大綱：</w:t>
                </w:r>
              </w:sdtContent>
            </w:sdt>
          </w:p>
          <w:p w:rsidR="00241D02" w:rsidRDefault="0020763C">
            <w:pPr>
              <w:jc w:val="both"/>
            </w:pPr>
            <w:r>
              <w:t xml:space="preserve">In order to compute the accuracy, we need to decide the most precise algorithm. Just like what we did before, we decided to split into two small groups whereas </w:t>
            </w:r>
            <w:sdt>
              <w:sdtPr>
                <w:tag w:val="goog_rdk_8"/>
                <w:id w:val="419857165"/>
              </w:sdtPr>
              <w:sdtContent>
                <w:r>
                  <w:rPr>
                    <w:rFonts w:ascii="Gungsuh" w:eastAsia="Gungsuh" w:hAnsi="Gungsuh" w:cs="Gungsuh"/>
                    <w:color w:val="212529"/>
                    <w:highlight w:val="white"/>
                  </w:rPr>
                  <w:t>劉柏辰</w:t>
                </w:r>
                <w:r>
                  <w:rPr>
                    <w:rFonts w:ascii="Gungsuh" w:eastAsia="Gungsuh" w:hAnsi="Gungsuh" w:cs="Gungsuh"/>
                    <w:color w:val="212529"/>
                    <w:highlight w:val="white"/>
                  </w:rPr>
                  <w:t xml:space="preserve"> with </w:t>
                </w:r>
              </w:sdtContent>
            </w:sdt>
            <w:sdt>
              <w:sdtPr>
                <w:tag w:val="goog_rdk_9"/>
                <w:id w:val="419857166"/>
              </w:sdtPr>
              <w:sdtContent>
                <w:r>
                  <w:rPr>
                    <w:rFonts w:ascii="Gungsuh" w:eastAsia="Gungsuh" w:hAnsi="Gungsuh" w:cs="Gungsuh"/>
                  </w:rPr>
                  <w:t>鄧佳朋</w:t>
                </w:r>
                <w:r>
                  <w:rPr>
                    <w:rFonts w:ascii="Gungsuh" w:eastAsia="Gungsuh" w:hAnsi="Gungsuh" w:cs="Gungsuh"/>
                  </w:rPr>
                  <w:t xml:space="preserve"> and </w:t>
                </w:r>
                <w:r>
                  <w:rPr>
                    <w:rFonts w:ascii="Gungsuh" w:eastAsia="Gungsuh" w:hAnsi="Gungsuh" w:cs="Gungsuh"/>
                  </w:rPr>
                  <w:t>鐘金文</w:t>
                </w:r>
                <w:r>
                  <w:rPr>
                    <w:rFonts w:ascii="Gungsuh" w:eastAsia="Gungsuh" w:hAnsi="Gungsuh" w:cs="Gungsuh"/>
                  </w:rPr>
                  <w:t xml:space="preserve"> with </w:t>
                </w:r>
                <w:r>
                  <w:rPr>
                    <w:rFonts w:ascii="Gungsuh" w:eastAsia="Gungsuh" w:hAnsi="Gungsuh" w:cs="Gungsuh"/>
                  </w:rPr>
                  <w:t>丁麗璠</w:t>
                </w:r>
                <w:r>
                  <w:rPr>
                    <w:rFonts w:ascii="Gungsuh" w:eastAsia="Gungsuh" w:hAnsi="Gungsuh" w:cs="Gungsuh"/>
                  </w:rPr>
                  <w:t>. Each small group comes up with a different calculation idea for</w:t>
                </w:r>
                <w:r>
                  <w:rPr>
                    <w:rFonts w:ascii="Gungsuh" w:eastAsia="Gungsuh" w:hAnsi="Gungsuh" w:cs="Gungsuh"/>
                  </w:rPr>
                  <w:t xml:space="preserve"> the accuracy algorithm. That being the case, we decided to gather to try out and execute the code in order to figure out which one suits our project the most. The accuracy calculation suggested by </w:t>
                </w:r>
              </w:sdtContent>
            </w:sdt>
            <w:sdt>
              <w:sdtPr>
                <w:tag w:val="goog_rdk_10"/>
                <w:id w:val="419857167"/>
              </w:sdtPr>
              <w:sdtContent>
                <w:r>
                  <w:rPr>
                    <w:rFonts w:ascii="Gungsuh" w:eastAsia="Gungsuh" w:hAnsi="Gungsuh" w:cs="Gungsuh"/>
                    <w:color w:val="212529"/>
                    <w:highlight w:val="white"/>
                  </w:rPr>
                  <w:t>劉柏辰</w:t>
                </w:r>
                <w:r>
                  <w:rPr>
                    <w:rFonts w:ascii="Gungsuh" w:eastAsia="Gungsuh" w:hAnsi="Gungsuh" w:cs="Gungsuh"/>
                    <w:color w:val="212529"/>
                    <w:highlight w:val="white"/>
                  </w:rPr>
                  <w:t xml:space="preserve"> and </w:t>
                </w:r>
              </w:sdtContent>
            </w:sdt>
            <w:sdt>
              <w:sdtPr>
                <w:tag w:val="goog_rdk_11"/>
                <w:id w:val="419857168"/>
              </w:sdtPr>
              <w:sdtContent>
                <w:r>
                  <w:rPr>
                    <w:rFonts w:ascii="Gungsuh" w:eastAsia="Gungsuh" w:hAnsi="Gungsuh" w:cs="Gungsuh"/>
                  </w:rPr>
                  <w:t>鄧佳朋</w:t>
                </w:r>
                <w:r>
                  <w:rPr>
                    <w:rFonts w:ascii="Gungsuh" w:eastAsia="Gungsuh" w:hAnsi="Gungsuh" w:cs="Gungsuh"/>
                  </w:rPr>
                  <w:t xml:space="preserve"> focuses more on the upper bounds of each a</w:t>
                </w:r>
                <w:r>
                  <w:rPr>
                    <w:rFonts w:ascii="Gungsuh" w:eastAsia="Gungsuh" w:hAnsi="Gungsuh" w:cs="Gungsuh"/>
                  </w:rPr>
                  <w:t xml:space="preserve">ngle, while the accuracy proposed by </w:t>
                </w:r>
                <w:r>
                  <w:rPr>
                    <w:rFonts w:ascii="Gungsuh" w:eastAsia="Gungsuh" w:hAnsi="Gungsuh" w:cs="Gungsuh"/>
                  </w:rPr>
                  <w:t>鐘金文</w:t>
                </w:r>
                <w:r>
                  <w:rPr>
                    <w:rFonts w:ascii="Gungsuh" w:eastAsia="Gungsuh" w:hAnsi="Gungsuh" w:cs="Gungsuh"/>
                  </w:rPr>
                  <w:t xml:space="preserve"> and </w:t>
                </w:r>
                <w:r>
                  <w:rPr>
                    <w:rFonts w:ascii="Gungsuh" w:eastAsia="Gungsuh" w:hAnsi="Gungsuh" w:cs="Gungsuh"/>
                  </w:rPr>
                  <w:t>丁麗璠</w:t>
                </w:r>
                <w:r>
                  <w:rPr>
                    <w:rFonts w:ascii="Gungsuh" w:eastAsia="Gungsuh" w:hAnsi="Gungsuh" w:cs="Gungsuh"/>
                  </w:rPr>
                  <w:t xml:space="preserve"> counts the accuracy by calculating the average angle of the movement. As the outcomes of these two calculations are comparable, for the time being, we choose to keep and test out both versions for a certain </w:t>
                </w:r>
                <w:r>
                  <w:rPr>
                    <w:rFonts w:ascii="Gungsuh" w:eastAsia="Gungsuh" w:hAnsi="Gungsuh" w:cs="Gungsuh"/>
                  </w:rPr>
                  <w:t>period of time to help us decide which algorithm is more accurate.</w:t>
                </w:r>
              </w:sdtContent>
            </w:sdt>
          </w:p>
          <w:p w:rsidR="00241D02" w:rsidRDefault="00241D02">
            <w:pPr>
              <w:jc w:val="both"/>
            </w:pPr>
          </w:p>
        </w:tc>
      </w:tr>
      <w:tr w:rsidR="00241D02">
        <w:trPr>
          <w:cantSplit/>
          <w:trHeight w:val="2170"/>
          <w:tblHeader/>
        </w:trPr>
        <w:tc>
          <w:tcPr>
            <w:tcW w:w="10440" w:type="dxa"/>
            <w:gridSpan w:val="6"/>
            <w:shd w:val="clear" w:color="auto" w:fill="auto"/>
          </w:tcPr>
          <w:p w:rsidR="00241D02" w:rsidRDefault="00241D02">
            <w:pPr>
              <w:rPr>
                <w:sz w:val="28"/>
                <w:szCs w:val="28"/>
              </w:rPr>
            </w:pPr>
            <w:sdt>
              <w:sdtPr>
                <w:tag w:val="goog_rdk_12"/>
                <w:id w:val="419857169"/>
              </w:sdtPr>
              <w:sdtContent>
                <w:r w:rsidR="0020763C">
                  <w:rPr>
                    <w:rFonts w:ascii="Gungsuh" w:eastAsia="Gungsuh" w:hAnsi="Gungsuh" w:cs="Gungsuh"/>
                    <w:sz w:val="28"/>
                    <w:szCs w:val="28"/>
                  </w:rPr>
                  <w:t>七、評論與討論：</w:t>
                </w:r>
              </w:sdtContent>
            </w:sdt>
          </w:p>
          <w:p w:rsidR="00241D02" w:rsidRDefault="0020763C">
            <w:pPr>
              <w:jc w:val="both"/>
            </w:pPr>
            <w:r>
              <w:t>Our group decided to defer choosing the algorithm until the upcoming weekly meeting. The selection of the algorithm and the determination of other useful extra functions will</w:t>
            </w:r>
            <w:r>
              <w:t xml:space="preserve"> be on the initial agenda for the upcoming discussion.</w:t>
            </w:r>
          </w:p>
        </w:tc>
      </w:tr>
      <w:tr w:rsidR="00241D02">
        <w:trPr>
          <w:cantSplit/>
          <w:tblHeader/>
        </w:trPr>
        <w:tc>
          <w:tcPr>
            <w:tcW w:w="10440" w:type="dxa"/>
            <w:gridSpan w:val="6"/>
            <w:shd w:val="clear" w:color="auto" w:fill="auto"/>
          </w:tcPr>
          <w:p w:rsidR="00241D02" w:rsidRDefault="00241D02">
            <w:pPr>
              <w:rPr>
                <w:sz w:val="28"/>
                <w:szCs w:val="28"/>
              </w:rPr>
            </w:pPr>
            <w:sdt>
              <w:sdtPr>
                <w:tag w:val="goog_rdk_13"/>
                <w:id w:val="419857170"/>
              </w:sdtPr>
              <w:sdtContent>
                <w:r w:rsidR="0020763C">
                  <w:rPr>
                    <w:rFonts w:ascii="Gungsuh" w:eastAsia="Gungsuh" w:hAnsi="Gungsuh" w:cs="Gungsuh"/>
                    <w:sz w:val="28"/>
                    <w:szCs w:val="28"/>
                  </w:rPr>
                  <w:t>六、出席學生：須簽到</w:t>
                </w:r>
              </w:sdtContent>
            </w:sdt>
          </w:p>
        </w:tc>
      </w:tr>
      <w:tr w:rsidR="00241D02">
        <w:trPr>
          <w:cantSplit/>
          <w:tblHeader/>
        </w:trPr>
        <w:tc>
          <w:tcPr>
            <w:tcW w:w="2040" w:type="dxa"/>
            <w:shd w:val="clear" w:color="auto" w:fill="auto"/>
          </w:tcPr>
          <w:p w:rsidR="00241D02" w:rsidRDefault="00241D02">
            <w:pPr>
              <w:spacing w:before="120" w:after="120"/>
              <w:rPr>
                <w:sz w:val="28"/>
                <w:szCs w:val="28"/>
              </w:rPr>
            </w:pPr>
          </w:p>
        </w:tc>
        <w:tc>
          <w:tcPr>
            <w:tcW w:w="2040" w:type="dxa"/>
            <w:shd w:val="clear" w:color="auto" w:fill="auto"/>
          </w:tcPr>
          <w:p w:rsidR="00241D02" w:rsidRDefault="00241D02">
            <w:pPr>
              <w:spacing w:before="120" w:after="120"/>
              <w:rPr>
                <w:sz w:val="28"/>
                <w:szCs w:val="28"/>
              </w:rPr>
            </w:pPr>
          </w:p>
        </w:tc>
        <w:tc>
          <w:tcPr>
            <w:tcW w:w="2295" w:type="dxa"/>
            <w:gridSpan w:val="2"/>
            <w:shd w:val="clear" w:color="auto" w:fill="auto"/>
          </w:tcPr>
          <w:p w:rsidR="00241D02" w:rsidRDefault="00241D02">
            <w:pPr>
              <w:spacing w:before="120" w:after="120"/>
              <w:rPr>
                <w:sz w:val="28"/>
                <w:szCs w:val="28"/>
              </w:rPr>
            </w:pPr>
          </w:p>
        </w:tc>
        <w:tc>
          <w:tcPr>
            <w:tcW w:w="2100" w:type="dxa"/>
            <w:shd w:val="clear" w:color="auto" w:fill="auto"/>
          </w:tcPr>
          <w:p w:rsidR="00241D02" w:rsidRDefault="00241D02">
            <w:pPr>
              <w:spacing w:before="120" w:after="120"/>
              <w:rPr>
                <w:sz w:val="28"/>
                <w:szCs w:val="28"/>
              </w:rPr>
            </w:pPr>
          </w:p>
        </w:tc>
        <w:tc>
          <w:tcPr>
            <w:tcW w:w="1965" w:type="dxa"/>
            <w:shd w:val="clear" w:color="auto" w:fill="auto"/>
          </w:tcPr>
          <w:p w:rsidR="00241D02" w:rsidRDefault="00241D02">
            <w:pPr>
              <w:spacing w:before="120" w:after="120"/>
              <w:rPr>
                <w:sz w:val="28"/>
                <w:szCs w:val="28"/>
              </w:rPr>
            </w:pPr>
          </w:p>
        </w:tc>
      </w:tr>
      <w:tr w:rsidR="00241D02">
        <w:trPr>
          <w:cantSplit/>
          <w:tblHeader/>
        </w:trPr>
        <w:tc>
          <w:tcPr>
            <w:tcW w:w="2040" w:type="dxa"/>
            <w:shd w:val="clear" w:color="auto" w:fill="auto"/>
          </w:tcPr>
          <w:p w:rsidR="00241D02" w:rsidRDefault="00241D02">
            <w:pPr>
              <w:spacing w:before="120" w:after="120"/>
              <w:rPr>
                <w:sz w:val="28"/>
                <w:szCs w:val="28"/>
              </w:rPr>
            </w:pPr>
          </w:p>
        </w:tc>
        <w:tc>
          <w:tcPr>
            <w:tcW w:w="2040" w:type="dxa"/>
            <w:shd w:val="clear" w:color="auto" w:fill="auto"/>
          </w:tcPr>
          <w:p w:rsidR="00241D02" w:rsidRDefault="00241D02">
            <w:pPr>
              <w:spacing w:before="120" w:after="120"/>
              <w:rPr>
                <w:sz w:val="28"/>
                <w:szCs w:val="28"/>
              </w:rPr>
            </w:pPr>
          </w:p>
        </w:tc>
        <w:tc>
          <w:tcPr>
            <w:tcW w:w="2295" w:type="dxa"/>
            <w:gridSpan w:val="2"/>
            <w:shd w:val="clear" w:color="auto" w:fill="auto"/>
          </w:tcPr>
          <w:p w:rsidR="00241D02" w:rsidRDefault="00241D02">
            <w:pPr>
              <w:spacing w:before="120" w:after="120"/>
              <w:rPr>
                <w:sz w:val="28"/>
                <w:szCs w:val="28"/>
              </w:rPr>
            </w:pPr>
          </w:p>
        </w:tc>
        <w:tc>
          <w:tcPr>
            <w:tcW w:w="2100" w:type="dxa"/>
            <w:shd w:val="clear" w:color="auto" w:fill="auto"/>
          </w:tcPr>
          <w:p w:rsidR="00241D02" w:rsidRDefault="00241D02">
            <w:pPr>
              <w:spacing w:before="120" w:after="120"/>
              <w:rPr>
                <w:sz w:val="28"/>
                <w:szCs w:val="28"/>
              </w:rPr>
            </w:pPr>
          </w:p>
        </w:tc>
        <w:tc>
          <w:tcPr>
            <w:tcW w:w="1965" w:type="dxa"/>
            <w:shd w:val="clear" w:color="auto" w:fill="auto"/>
          </w:tcPr>
          <w:p w:rsidR="00241D02" w:rsidRDefault="00241D02">
            <w:pPr>
              <w:spacing w:before="120" w:after="120"/>
              <w:rPr>
                <w:sz w:val="28"/>
                <w:szCs w:val="28"/>
              </w:rPr>
            </w:pPr>
          </w:p>
        </w:tc>
      </w:tr>
      <w:tr w:rsidR="00241D02">
        <w:trPr>
          <w:cantSplit/>
          <w:tblHeader/>
        </w:trPr>
        <w:tc>
          <w:tcPr>
            <w:tcW w:w="2040" w:type="dxa"/>
            <w:shd w:val="clear" w:color="auto" w:fill="auto"/>
          </w:tcPr>
          <w:p w:rsidR="00241D02" w:rsidRDefault="00241D02">
            <w:pPr>
              <w:spacing w:before="120" w:after="120"/>
              <w:rPr>
                <w:sz w:val="28"/>
                <w:szCs w:val="28"/>
              </w:rPr>
            </w:pPr>
          </w:p>
        </w:tc>
        <w:tc>
          <w:tcPr>
            <w:tcW w:w="2040" w:type="dxa"/>
            <w:shd w:val="clear" w:color="auto" w:fill="auto"/>
          </w:tcPr>
          <w:p w:rsidR="00241D02" w:rsidRDefault="00241D02">
            <w:pPr>
              <w:spacing w:before="120" w:after="120"/>
              <w:rPr>
                <w:sz w:val="28"/>
                <w:szCs w:val="28"/>
              </w:rPr>
            </w:pPr>
          </w:p>
        </w:tc>
        <w:tc>
          <w:tcPr>
            <w:tcW w:w="2295" w:type="dxa"/>
            <w:gridSpan w:val="2"/>
            <w:shd w:val="clear" w:color="auto" w:fill="auto"/>
          </w:tcPr>
          <w:p w:rsidR="00241D02" w:rsidRDefault="00241D02">
            <w:pPr>
              <w:spacing w:before="120" w:after="120"/>
              <w:rPr>
                <w:sz w:val="28"/>
                <w:szCs w:val="28"/>
              </w:rPr>
            </w:pPr>
          </w:p>
        </w:tc>
        <w:tc>
          <w:tcPr>
            <w:tcW w:w="2100" w:type="dxa"/>
            <w:shd w:val="clear" w:color="auto" w:fill="auto"/>
          </w:tcPr>
          <w:p w:rsidR="00241D02" w:rsidRDefault="00241D02">
            <w:pPr>
              <w:spacing w:before="120" w:after="120"/>
              <w:rPr>
                <w:sz w:val="28"/>
                <w:szCs w:val="28"/>
              </w:rPr>
            </w:pPr>
          </w:p>
        </w:tc>
        <w:tc>
          <w:tcPr>
            <w:tcW w:w="1965" w:type="dxa"/>
            <w:shd w:val="clear" w:color="auto" w:fill="auto"/>
          </w:tcPr>
          <w:p w:rsidR="00241D02" w:rsidRDefault="00241D02">
            <w:pPr>
              <w:spacing w:before="120" w:after="120"/>
              <w:rPr>
                <w:sz w:val="28"/>
                <w:szCs w:val="28"/>
              </w:rPr>
            </w:pPr>
          </w:p>
        </w:tc>
      </w:tr>
    </w:tbl>
    <w:p w:rsidR="00241D02" w:rsidRDefault="00241D02">
      <w:pPr>
        <w:spacing w:before="120"/>
        <w:rPr>
          <w:sz w:val="28"/>
          <w:szCs w:val="28"/>
          <w:u w:val="single"/>
        </w:rPr>
      </w:pPr>
      <w:sdt>
        <w:sdtPr>
          <w:tag w:val="goog_rdk_14"/>
          <w:id w:val="419857171"/>
        </w:sdtPr>
        <w:sdtContent>
          <w:r w:rsidR="0020763C">
            <w:rPr>
              <w:rFonts w:ascii="Gungsuh" w:eastAsia="Gungsuh" w:hAnsi="Gungsuh" w:cs="Gungsuh"/>
              <w:sz w:val="28"/>
              <w:szCs w:val="28"/>
            </w:rPr>
            <w:t>實驗助教簽名：</w:t>
          </w:r>
        </w:sdtContent>
      </w:sdt>
      <w:sdt>
        <w:sdtPr>
          <w:tag w:val="goog_rdk_15"/>
          <w:id w:val="419857172"/>
        </w:sdtPr>
        <w:sdtContent>
          <w:r w:rsidR="0020763C">
            <w:rPr>
              <w:rFonts w:ascii="Gungsuh" w:eastAsia="Gungsuh" w:hAnsi="Gungsuh" w:cs="Gungsuh"/>
              <w:i/>
              <w:sz w:val="28"/>
              <w:szCs w:val="28"/>
            </w:rPr>
            <w:t>、</w:t>
          </w:r>
        </w:sdtContent>
      </w:sdt>
      <w:sdt>
        <w:sdtPr>
          <w:tag w:val="goog_rdk_16"/>
          <w:id w:val="419857173"/>
        </w:sdtPr>
        <w:sdtContent>
          <w:r w:rsidR="0020763C">
            <w:rPr>
              <w:rFonts w:ascii="Gungsuh" w:eastAsia="Gungsuh" w:hAnsi="Gungsuh" w:cs="Gungsuh"/>
              <w:sz w:val="28"/>
              <w:szCs w:val="28"/>
            </w:rPr>
            <w:t>指導教授簽名：</w:t>
          </w:r>
        </w:sdtContent>
      </w:sdt>
    </w:p>
    <w:p w:rsidR="00241D02" w:rsidRDefault="00241D02">
      <w:pPr>
        <w:ind w:left="708" w:hanging="708"/>
      </w:pPr>
    </w:p>
    <w:p w:rsidR="00241D02" w:rsidRDefault="00241D02">
      <w:pPr>
        <w:ind w:left="708" w:hanging="708"/>
      </w:pPr>
      <w:sdt>
        <w:sdtPr>
          <w:tag w:val="goog_rdk_17"/>
          <w:id w:val="419857174"/>
        </w:sdtPr>
        <w:sdtContent>
          <w:r w:rsidR="0020763C">
            <w:rPr>
              <w:rFonts w:ascii="Gungsuh" w:eastAsia="Gungsuh" w:hAnsi="Gungsuh" w:cs="Gungsuh"/>
            </w:rPr>
            <w:t>註</w:t>
          </w:r>
          <w:r w:rsidR="0020763C">
            <w:rPr>
              <w:rFonts w:ascii="Gungsuh" w:eastAsia="Gungsuh" w:hAnsi="Gungsuh" w:cs="Gungsuh"/>
            </w:rPr>
            <w:t>1</w:t>
          </w:r>
          <w:r w:rsidR="0020763C">
            <w:rPr>
              <w:rFonts w:ascii="Gungsuh" w:eastAsia="Gungsuh" w:hAnsi="Gungsuh" w:cs="Gungsuh"/>
            </w:rPr>
            <w:t>：每週之專題實驗紀錄表，每組每週需繳交</w:t>
          </w:r>
          <w:r w:rsidR="0020763C">
            <w:rPr>
              <w:rFonts w:ascii="Gungsuh" w:eastAsia="Gungsuh" w:hAnsi="Gungsuh" w:cs="Gungsuh"/>
            </w:rPr>
            <w:t>1</w:t>
          </w:r>
          <w:r w:rsidR="0020763C">
            <w:rPr>
              <w:rFonts w:ascii="Gungsuh" w:eastAsia="Gungsuh" w:hAnsi="Gungsuh" w:cs="Gungsuh"/>
            </w:rPr>
            <w:t>份，紀錄表內容字數不得少於</w:t>
          </w:r>
          <w:r w:rsidR="0020763C">
            <w:rPr>
              <w:rFonts w:ascii="Gungsuh" w:eastAsia="Gungsuh" w:hAnsi="Gungsuh" w:cs="Gungsuh"/>
            </w:rPr>
            <w:t>250</w:t>
          </w:r>
          <w:r w:rsidR="0020763C">
            <w:rPr>
              <w:rFonts w:ascii="Gungsuh" w:eastAsia="Gungsuh" w:hAnsi="Gungsuh" w:cs="Gungsuh"/>
            </w:rPr>
            <w:t>字。上傳後之實驗紀錄表由系辦助教審核。</w:t>
          </w:r>
        </w:sdtContent>
      </w:sdt>
    </w:p>
    <w:sectPr w:rsidR="00241D02" w:rsidSect="00241D02">
      <w:pgSz w:w="11906" w:h="16838"/>
      <w:pgMar w:top="720" w:right="720" w:bottom="720" w:left="720"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63C" w:rsidRDefault="0020763C" w:rsidP="00466A76">
      <w:r>
        <w:separator/>
      </w:r>
    </w:p>
  </w:endnote>
  <w:endnote w:type="continuationSeparator" w:id="1">
    <w:p w:rsidR="0020763C" w:rsidRDefault="0020763C" w:rsidP="00466A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63C" w:rsidRDefault="0020763C" w:rsidP="00466A76">
      <w:r>
        <w:separator/>
      </w:r>
    </w:p>
  </w:footnote>
  <w:footnote w:type="continuationSeparator" w:id="1">
    <w:p w:rsidR="0020763C" w:rsidRDefault="0020763C" w:rsidP="00466A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241D02"/>
    <w:rsid w:val="0020763C"/>
    <w:rsid w:val="00241D02"/>
    <w:rsid w:val="00466A7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rPr>
      <w:rFonts w:eastAsia="PMingLiU"/>
      <w:szCs w:val="20"/>
    </w:rPr>
  </w:style>
  <w:style w:type="paragraph" w:styleId="1">
    <w:name w:val="heading 1"/>
    <w:basedOn w:val="normal"/>
    <w:next w:val="normal"/>
    <w:rsid w:val="00241D02"/>
    <w:pPr>
      <w:keepNext/>
      <w:keepLines/>
      <w:spacing w:before="480" w:after="120"/>
      <w:outlineLvl w:val="0"/>
    </w:pPr>
    <w:rPr>
      <w:b/>
      <w:sz w:val="48"/>
      <w:szCs w:val="48"/>
    </w:rPr>
  </w:style>
  <w:style w:type="paragraph" w:styleId="2">
    <w:name w:val="heading 2"/>
    <w:basedOn w:val="normal"/>
    <w:next w:val="normal"/>
    <w:rsid w:val="00241D02"/>
    <w:pPr>
      <w:keepNext/>
      <w:keepLines/>
      <w:spacing w:before="360" w:after="80"/>
      <w:outlineLvl w:val="1"/>
    </w:pPr>
    <w:rPr>
      <w:b/>
      <w:sz w:val="36"/>
      <w:szCs w:val="36"/>
    </w:rPr>
  </w:style>
  <w:style w:type="paragraph" w:styleId="3">
    <w:name w:val="heading 3"/>
    <w:basedOn w:val="normal"/>
    <w:next w:val="normal"/>
    <w:rsid w:val="00241D02"/>
    <w:pPr>
      <w:keepNext/>
      <w:keepLines/>
      <w:spacing w:before="280" w:after="80"/>
      <w:outlineLvl w:val="2"/>
    </w:pPr>
    <w:rPr>
      <w:b/>
      <w:sz w:val="28"/>
      <w:szCs w:val="28"/>
    </w:rPr>
  </w:style>
  <w:style w:type="paragraph" w:styleId="4">
    <w:name w:val="heading 4"/>
    <w:basedOn w:val="normal"/>
    <w:next w:val="normal"/>
    <w:rsid w:val="00241D02"/>
    <w:pPr>
      <w:keepNext/>
      <w:keepLines/>
      <w:spacing w:before="240" w:after="40"/>
      <w:outlineLvl w:val="3"/>
    </w:pPr>
    <w:rPr>
      <w:b/>
    </w:rPr>
  </w:style>
  <w:style w:type="paragraph" w:styleId="5">
    <w:name w:val="heading 5"/>
    <w:basedOn w:val="normal"/>
    <w:next w:val="normal"/>
    <w:rsid w:val="00241D02"/>
    <w:pPr>
      <w:keepNext/>
      <w:keepLines/>
      <w:spacing w:before="220" w:after="40"/>
      <w:outlineLvl w:val="4"/>
    </w:pPr>
    <w:rPr>
      <w:b/>
      <w:sz w:val="22"/>
      <w:szCs w:val="22"/>
    </w:rPr>
  </w:style>
  <w:style w:type="paragraph" w:styleId="6">
    <w:name w:val="heading 6"/>
    <w:basedOn w:val="normal"/>
    <w:next w:val="normal"/>
    <w:rsid w:val="00241D0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41D02"/>
  </w:style>
  <w:style w:type="table" w:customStyle="1" w:styleId="TableNormal">
    <w:name w:val="Table Normal"/>
    <w:rsid w:val="00241D02"/>
    <w:tblPr>
      <w:tblCellMar>
        <w:top w:w="0" w:type="dxa"/>
        <w:left w:w="0" w:type="dxa"/>
        <w:bottom w:w="0" w:type="dxa"/>
        <w:right w:w="0" w:type="dxa"/>
      </w:tblCellMar>
    </w:tblPr>
  </w:style>
  <w:style w:type="paragraph" w:styleId="a3">
    <w:name w:val="Title"/>
    <w:basedOn w:val="normal"/>
    <w:next w:val="normal"/>
    <w:rsid w:val="00241D02"/>
    <w:pPr>
      <w:keepNext/>
      <w:keepLines/>
      <w:spacing w:before="480" w:after="120"/>
    </w:pPr>
    <w:rPr>
      <w:b/>
      <w:sz w:val="72"/>
      <w:szCs w:val="72"/>
    </w:rPr>
  </w:style>
  <w:style w:type="table" w:styleId="a4">
    <w:name w:val="Table Grid"/>
    <w:basedOn w:val="a1"/>
    <w:uiPriority w:val="59"/>
    <w:rsid w:val="00886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B449B5"/>
    <w:pPr>
      <w:tabs>
        <w:tab w:val="center" w:pos="4153"/>
        <w:tab w:val="right" w:pos="8306"/>
      </w:tabs>
      <w:snapToGrid w:val="0"/>
    </w:pPr>
    <w:rPr>
      <w:sz w:val="20"/>
    </w:rPr>
  </w:style>
  <w:style w:type="character" w:customStyle="1" w:styleId="a6">
    <w:name w:val="頁首 字元"/>
    <w:basedOn w:val="a0"/>
    <w:link w:val="a5"/>
    <w:uiPriority w:val="99"/>
    <w:semiHidden/>
    <w:rsid w:val="00B449B5"/>
    <w:rPr>
      <w:rFonts w:ascii="Times New Roman" w:eastAsia="PMingLiU" w:hAnsi="Times New Roman" w:cs="Times New Roman"/>
      <w:sz w:val="20"/>
      <w:szCs w:val="20"/>
    </w:rPr>
  </w:style>
  <w:style w:type="paragraph" w:styleId="a7">
    <w:name w:val="footer"/>
    <w:basedOn w:val="a"/>
    <w:link w:val="a8"/>
    <w:uiPriority w:val="99"/>
    <w:semiHidden/>
    <w:unhideWhenUsed/>
    <w:rsid w:val="00B449B5"/>
    <w:pPr>
      <w:tabs>
        <w:tab w:val="center" w:pos="4153"/>
        <w:tab w:val="right" w:pos="8306"/>
      </w:tabs>
      <w:snapToGrid w:val="0"/>
    </w:pPr>
    <w:rPr>
      <w:sz w:val="20"/>
    </w:rPr>
  </w:style>
  <w:style w:type="character" w:customStyle="1" w:styleId="a8">
    <w:name w:val="頁尾 字元"/>
    <w:basedOn w:val="a0"/>
    <w:link w:val="a7"/>
    <w:uiPriority w:val="99"/>
    <w:semiHidden/>
    <w:rsid w:val="00B449B5"/>
    <w:rPr>
      <w:rFonts w:ascii="Times New Roman" w:eastAsia="PMingLiU" w:hAnsi="Times New Roman" w:cs="Times New Roman"/>
      <w:sz w:val="20"/>
      <w:szCs w:val="20"/>
    </w:rPr>
  </w:style>
  <w:style w:type="paragraph" w:styleId="a9">
    <w:name w:val="Subtitle"/>
    <w:basedOn w:val="a"/>
    <w:next w:val="a"/>
    <w:rsid w:val="00241D02"/>
    <w:pPr>
      <w:keepNext/>
      <w:keepLines/>
      <w:spacing w:before="360" w:after="80"/>
    </w:pPr>
    <w:rPr>
      <w:rFonts w:ascii="Georgia" w:eastAsia="Georgia" w:hAnsi="Georgia" w:cs="Georgia"/>
      <w:i/>
      <w:color w:val="666666"/>
      <w:sz w:val="48"/>
      <w:szCs w:val="48"/>
    </w:rPr>
  </w:style>
  <w:style w:type="table" w:customStyle="1" w:styleId="aa">
    <w:basedOn w:val="a1"/>
    <w:rsid w:val="00241D02"/>
    <w:tblPr>
      <w:tblStyleRowBandSize w:val="1"/>
      <w:tblStyleColBandSize w:val="1"/>
      <w:tblInd w:w="0" w:type="dxa"/>
      <w:tblCellMar>
        <w:top w:w="0" w:type="dxa"/>
        <w:left w:w="115" w:type="dxa"/>
        <w:bottom w:w="0" w:type="dxa"/>
        <w:right w:w="115" w:type="dxa"/>
      </w:tblCellMar>
    </w:tblPr>
  </w:style>
  <w:style w:type="paragraph" w:styleId="ab">
    <w:name w:val="Balloon Text"/>
    <w:basedOn w:val="a"/>
    <w:link w:val="ac"/>
    <w:uiPriority w:val="99"/>
    <w:semiHidden/>
    <w:unhideWhenUsed/>
    <w:rsid w:val="00466A76"/>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466A7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ZDE/CSD8VV3DtZvQ6OIHQteIw==">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周騏軍</cp:lastModifiedBy>
  <cp:revision>2</cp:revision>
  <dcterms:created xsi:type="dcterms:W3CDTF">2023-02-26T11:40:00Z</dcterms:created>
  <dcterms:modified xsi:type="dcterms:W3CDTF">2023-03-23T07:52:00Z</dcterms:modified>
</cp:coreProperties>
</file>