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sdt>
        <w:sdtPr>
          <w:tag w:val="goog_rdk_0"/>
        </w:sdtPr>
        <w:sdtContent>
          <w:r w:rsidDel="00000000" w:rsidR="00000000" w:rsidRPr="00000000">
            <w:rPr>
              <w:rFonts w:ascii="Gungsuh" w:cs="Gungsuh" w:eastAsia="Gungsuh" w:hAnsi="Gungsuh"/>
              <w:sz w:val="34"/>
              <w:szCs w:val="34"/>
              <w:rtl w:val="0"/>
            </w:rPr>
            <w:t xml:space="preserve">淡江大學資工系－專題實驗記錄表</w:t>
          </w:r>
        </w:sdtContent>
      </w:sdt>
    </w:p>
    <w:p w:rsidR="00000000" w:rsidDel="00000000" w:rsidP="00000000" w:rsidRDefault="00000000" w:rsidRPr="00000000" w14:paraId="00000002">
      <w:pPr>
        <w:spacing w:before="120" w:lineRule="auto"/>
        <w:jc w:val="right"/>
        <w:rPr/>
      </w:pPr>
      <w:sdt>
        <w:sdtPr>
          <w:tag w:val="goog_rdk_1"/>
        </w:sdtPr>
        <w:sdtContent>
          <w:r w:rsidDel="00000000" w:rsidR="00000000" w:rsidRPr="00000000">
            <w:rPr>
              <w:rFonts w:ascii="Gungsuh" w:cs="Gungsuh" w:eastAsia="Gungsuh" w:hAnsi="Gungsuh"/>
              <w:rtl w:val="0"/>
            </w:rPr>
            <w:t xml:space="preserve">105.09.22 105學年度第1學期第1次系務會議討論通過</w:t>
          </w:r>
        </w:sdtContent>
      </w:sdt>
    </w:p>
    <w:tbl>
      <w:tblPr>
        <w:tblStyle w:val="Table1"/>
        <w:tblW w:w="10598.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0"/>
        <w:gridCol w:w="2070"/>
        <w:gridCol w:w="910"/>
        <w:gridCol w:w="1417"/>
        <w:gridCol w:w="2126"/>
        <w:gridCol w:w="1985"/>
        <w:tblGridChange w:id="0">
          <w:tblGrid>
            <w:gridCol w:w="2090"/>
            <w:gridCol w:w="2070"/>
            <w:gridCol w:w="910"/>
            <w:gridCol w:w="1417"/>
            <w:gridCol w:w="2126"/>
            <w:gridCol w:w="1985"/>
          </w:tblGrid>
        </w:tblGridChange>
      </w:tblGrid>
      <w:tr>
        <w:trPr>
          <w:cantSplit w:val="0"/>
          <w:tblHeader w:val="0"/>
        </w:trPr>
        <w:tc>
          <w:tcPr>
            <w:gridSpan w:val="3"/>
            <w:shd w:fill="auto" w:val="clear"/>
          </w:tcPr>
          <w:p w:rsidR="00000000" w:rsidDel="00000000" w:rsidP="00000000" w:rsidRDefault="00000000" w:rsidRPr="00000000" w14:paraId="00000003">
            <w:pPr>
              <w:rPr>
                <w:sz w:val="28"/>
                <w:szCs w:val="28"/>
              </w:rPr>
            </w:pPr>
            <w:sdt>
              <w:sdtPr>
                <w:tag w:val="goog_rdk_2"/>
              </w:sdtPr>
              <w:sdtContent>
                <w:r w:rsidDel="00000000" w:rsidR="00000000" w:rsidRPr="00000000">
                  <w:rPr>
                    <w:rFonts w:ascii="Gungsuh" w:cs="Gungsuh" w:eastAsia="Gungsuh" w:hAnsi="Gungsuh"/>
                    <w:sz w:val="28"/>
                    <w:szCs w:val="28"/>
                    <w:rtl w:val="0"/>
                  </w:rPr>
                  <w:t xml:space="preserve">一、指導教授：陳建彰教授</w:t>
                </w:r>
              </w:sdtContent>
            </w:sdt>
          </w:p>
        </w:tc>
        <w:tc>
          <w:tcPr>
            <w:gridSpan w:val="3"/>
            <w:shd w:fill="auto" w:val="clear"/>
          </w:tcPr>
          <w:p w:rsidR="00000000" w:rsidDel="00000000" w:rsidP="00000000" w:rsidRDefault="00000000" w:rsidRPr="00000000" w14:paraId="00000006">
            <w:pPr>
              <w:rPr>
                <w:sz w:val="28"/>
                <w:szCs w:val="28"/>
              </w:rPr>
            </w:pPr>
            <w:sdt>
              <w:sdtPr>
                <w:tag w:val="goog_rdk_3"/>
              </w:sdtPr>
              <w:sdtContent>
                <w:r w:rsidDel="00000000" w:rsidR="00000000" w:rsidRPr="00000000">
                  <w:rPr>
                    <w:rFonts w:ascii="Gungsuh" w:cs="Gungsuh" w:eastAsia="Gungsuh" w:hAnsi="Gungsuh"/>
                    <w:sz w:val="28"/>
                    <w:szCs w:val="28"/>
                    <w:rtl w:val="0"/>
                  </w:rPr>
                  <w:t xml:space="preserve">二、組別：</w:t>
                </w:r>
              </w:sdtContent>
            </w:sdt>
          </w:p>
        </w:tc>
      </w:tr>
      <w:tr>
        <w:trPr>
          <w:cantSplit w:val="0"/>
          <w:tblHeader w:val="0"/>
        </w:trPr>
        <w:tc>
          <w:tcPr>
            <w:gridSpan w:val="3"/>
            <w:shd w:fill="auto" w:val="clear"/>
          </w:tcPr>
          <w:p w:rsidR="00000000" w:rsidDel="00000000" w:rsidP="00000000" w:rsidRDefault="00000000" w:rsidRPr="00000000" w14:paraId="00000009">
            <w:pPr>
              <w:rPr>
                <w:sz w:val="28"/>
                <w:szCs w:val="28"/>
              </w:rPr>
            </w:pPr>
            <w:sdt>
              <w:sdtPr>
                <w:tag w:val="goog_rdk_4"/>
              </w:sdtPr>
              <w:sdtContent>
                <w:r w:rsidDel="00000000" w:rsidR="00000000" w:rsidRPr="00000000">
                  <w:rPr>
                    <w:rFonts w:ascii="Gungsuh" w:cs="Gungsuh" w:eastAsia="Gungsuh" w:hAnsi="Gungsuh"/>
                    <w:sz w:val="28"/>
                    <w:szCs w:val="28"/>
                    <w:rtl w:val="0"/>
                  </w:rPr>
                  <w:t xml:space="preserve">三、日期：</w:t>
                </w:r>
              </w:sdtContent>
            </w:sdt>
            <w:r w:rsidDel="00000000" w:rsidR="00000000" w:rsidRPr="00000000">
              <w:rPr>
                <w:sz w:val="26"/>
                <w:szCs w:val="26"/>
                <w:rtl w:val="0"/>
              </w:rPr>
              <w:t xml:space="preserve">2022</w:t>
            </w:r>
            <w:sdt>
              <w:sdtPr>
                <w:tag w:val="goog_rdk_5"/>
              </w:sdtPr>
              <w:sdtContent>
                <w:r w:rsidDel="00000000" w:rsidR="00000000" w:rsidRPr="00000000">
                  <w:rPr>
                    <w:rFonts w:ascii="Gungsuh" w:cs="Gungsuh" w:eastAsia="Gungsuh" w:hAnsi="Gungsuh"/>
                    <w:sz w:val="28"/>
                    <w:szCs w:val="28"/>
                    <w:rtl w:val="0"/>
                  </w:rPr>
                  <w:t xml:space="preserve">年</w:t>
                </w:r>
              </w:sdtContent>
            </w:sdt>
            <w:r w:rsidDel="00000000" w:rsidR="00000000" w:rsidRPr="00000000">
              <w:rPr>
                <w:sz w:val="26"/>
                <w:szCs w:val="26"/>
                <w:rtl w:val="0"/>
              </w:rPr>
              <w:t xml:space="preserve">10</w:t>
            </w:r>
            <w:sdt>
              <w:sdtPr>
                <w:tag w:val="goog_rdk_6"/>
              </w:sdtPr>
              <w:sdtContent>
                <w:r w:rsidDel="00000000" w:rsidR="00000000" w:rsidRPr="00000000">
                  <w:rPr>
                    <w:rFonts w:ascii="Gungsuh" w:cs="Gungsuh" w:eastAsia="Gungsuh" w:hAnsi="Gungsuh"/>
                    <w:sz w:val="28"/>
                    <w:szCs w:val="28"/>
                    <w:rtl w:val="0"/>
                  </w:rPr>
                  <w:t xml:space="preserve">月</w:t>
                </w:r>
              </w:sdtContent>
            </w:sdt>
            <w:r w:rsidDel="00000000" w:rsidR="00000000" w:rsidRPr="00000000">
              <w:rPr>
                <w:sz w:val="26"/>
                <w:szCs w:val="26"/>
                <w:rtl w:val="0"/>
              </w:rPr>
              <w:t xml:space="preserve">14</w:t>
            </w:r>
            <w:sdt>
              <w:sdtPr>
                <w:tag w:val="goog_rdk_7"/>
              </w:sdtPr>
              <w:sdtContent>
                <w:r w:rsidDel="00000000" w:rsidR="00000000" w:rsidRPr="00000000">
                  <w:rPr>
                    <w:rFonts w:ascii="Gungsuh" w:cs="Gungsuh" w:eastAsia="Gungsuh" w:hAnsi="Gungsuh"/>
                    <w:sz w:val="28"/>
                    <w:szCs w:val="28"/>
                    <w:rtl w:val="0"/>
                  </w:rPr>
                  <w:t xml:space="preserve">日</w:t>
                </w:r>
              </w:sdtContent>
            </w:sdt>
          </w:p>
        </w:tc>
        <w:tc>
          <w:tcPr>
            <w:gridSpan w:val="3"/>
            <w:shd w:fill="auto" w:val="clear"/>
          </w:tcPr>
          <w:p w:rsidR="00000000" w:rsidDel="00000000" w:rsidP="00000000" w:rsidRDefault="00000000" w:rsidRPr="00000000" w14:paraId="0000000C">
            <w:pPr>
              <w:rPr>
                <w:sz w:val="28"/>
                <w:szCs w:val="28"/>
              </w:rPr>
            </w:pPr>
            <w:sdt>
              <w:sdtPr>
                <w:tag w:val="goog_rdk_8"/>
              </w:sdtPr>
              <w:sdtContent>
                <w:r w:rsidDel="00000000" w:rsidR="00000000" w:rsidRPr="00000000">
                  <w:rPr>
                    <w:rFonts w:ascii="Gungsuh" w:cs="Gungsuh" w:eastAsia="Gungsuh" w:hAnsi="Gungsuh"/>
                    <w:sz w:val="28"/>
                    <w:szCs w:val="28"/>
                    <w:rtl w:val="0"/>
                  </w:rPr>
                  <w:t xml:space="preserve">四、地點：教授家中</w:t>
                </w:r>
              </w:sdtContent>
            </w:sdt>
          </w:p>
        </w:tc>
      </w:tr>
      <w:tr>
        <w:trPr>
          <w:cantSplit w:val="0"/>
          <w:trHeight w:val="2170" w:hRule="atLeast"/>
          <w:tblHeader w:val="0"/>
        </w:trPr>
        <w:tc>
          <w:tcPr>
            <w:gridSpan w:val="6"/>
            <w:shd w:fill="auto" w:val="clear"/>
          </w:tcPr>
          <w:p w:rsidR="00000000" w:rsidDel="00000000" w:rsidP="00000000" w:rsidRDefault="00000000" w:rsidRPr="00000000" w14:paraId="0000000F">
            <w:pPr>
              <w:rPr>
                <w:sz w:val="28"/>
                <w:szCs w:val="28"/>
              </w:rPr>
            </w:pPr>
            <w:sdt>
              <w:sdtPr>
                <w:tag w:val="goog_rdk_9"/>
              </w:sdtPr>
              <w:sdtContent>
                <w:r w:rsidDel="00000000" w:rsidR="00000000" w:rsidRPr="00000000">
                  <w:rPr>
                    <w:rFonts w:ascii="Gungsuh" w:cs="Gungsuh" w:eastAsia="Gungsuh" w:hAnsi="Gungsuh"/>
                    <w:sz w:val="28"/>
                    <w:szCs w:val="28"/>
                    <w:rtl w:val="0"/>
                  </w:rPr>
                  <w:t xml:space="preserve">五、專題進度：</w:t>
                </w:r>
              </w:sdtContent>
            </w:sdt>
          </w:p>
          <w:p w:rsidR="00000000" w:rsidDel="00000000" w:rsidP="00000000" w:rsidRDefault="00000000" w:rsidRPr="00000000" w14:paraId="00000010">
            <w:pPr>
              <w:rPr/>
            </w:pPr>
            <w:r w:rsidDel="00000000" w:rsidR="00000000" w:rsidRPr="00000000">
              <w:rPr>
                <w:rtl w:val="0"/>
              </w:rPr>
              <w:t xml:space="preserve">As the topic had been set, we started collecting all the data and references that relates to our research. These references will be the fundamental theories that lead our project. Moving on to the next step, our group will be discussing the functions that suit our research the most.</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tc>
      </w:tr>
      <w:tr>
        <w:trPr>
          <w:cantSplit w:val="0"/>
          <w:trHeight w:val="2170" w:hRule="atLeast"/>
          <w:tblHeader w:val="0"/>
        </w:trPr>
        <w:tc>
          <w:tcPr>
            <w:gridSpan w:val="6"/>
            <w:shd w:fill="auto" w:val="clear"/>
          </w:tcPr>
          <w:p w:rsidR="00000000" w:rsidDel="00000000" w:rsidP="00000000" w:rsidRDefault="00000000" w:rsidRPr="00000000" w14:paraId="00000019">
            <w:pPr>
              <w:rPr>
                <w:sz w:val="28"/>
                <w:szCs w:val="28"/>
              </w:rPr>
            </w:pPr>
            <w:sdt>
              <w:sdtPr>
                <w:tag w:val="goog_rdk_10"/>
              </w:sdtPr>
              <w:sdtContent>
                <w:r w:rsidDel="00000000" w:rsidR="00000000" w:rsidRPr="00000000">
                  <w:rPr>
                    <w:rFonts w:ascii="Gungsuh" w:cs="Gungsuh" w:eastAsia="Gungsuh" w:hAnsi="Gungsuh"/>
                    <w:sz w:val="28"/>
                    <w:szCs w:val="28"/>
                    <w:rtl w:val="0"/>
                  </w:rPr>
                  <w:t xml:space="preserve">六、專題討論內容大綱：</w:t>
                </w:r>
              </w:sdtContent>
            </w:sdt>
          </w:p>
          <w:p w:rsidR="00000000" w:rsidDel="00000000" w:rsidP="00000000" w:rsidRDefault="00000000" w:rsidRPr="00000000" w14:paraId="0000001A">
            <w:pPr>
              <w:rPr>
                <w:sz w:val="28"/>
                <w:szCs w:val="28"/>
              </w:rPr>
            </w:pPr>
            <w:r w:rsidDel="00000000" w:rsidR="00000000" w:rsidRPr="00000000">
              <w:rPr>
                <w:rtl w:val="0"/>
              </w:rPr>
              <w:t xml:space="preserve">Following the gathering of all references, we started to sort out the library and functions that we need. After a thorough discussion, we decided that the Mediapipe Pose Detection BlazePose Detector is the method that suits our project the best. The detector is inspired by the BlazeFace model that is used in Mediapipe Face Detection as a proxy for a person detector. It specifically predicts two fundamental virtual keypoints, rotation, and scale, that firmly define the center of the human body as a circle. The pose landmark model used is BlazePose GHUM 3D which predicts the location of 33 pose landmarks. Compared to the current pose model based on the COCO topology standard which only consists of 17 landmarks, the BlazePose is ideally suited for fitness applications since it precisely localizes more keypoints. BlazePose’s 33 human body keypoints are basically a superset of COCO, BlazeFace, and BlazePalm topologies.</w:t>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tc>
      </w:tr>
      <w:tr>
        <w:trPr>
          <w:cantSplit w:val="0"/>
          <w:trHeight w:val="2170" w:hRule="atLeast"/>
          <w:tblHeader w:val="0"/>
        </w:trPr>
        <w:tc>
          <w:tcPr>
            <w:gridSpan w:val="6"/>
            <w:shd w:fill="auto" w:val="clear"/>
          </w:tcPr>
          <w:p w:rsidR="00000000" w:rsidDel="00000000" w:rsidP="00000000" w:rsidRDefault="00000000" w:rsidRPr="00000000" w14:paraId="00000023">
            <w:pPr>
              <w:rPr>
                <w:sz w:val="28"/>
                <w:szCs w:val="28"/>
              </w:rPr>
            </w:pPr>
            <w:sdt>
              <w:sdtPr>
                <w:tag w:val="goog_rdk_11"/>
              </w:sdtPr>
              <w:sdtContent>
                <w:r w:rsidDel="00000000" w:rsidR="00000000" w:rsidRPr="00000000">
                  <w:rPr>
                    <w:rFonts w:ascii="Gungsuh" w:cs="Gungsuh" w:eastAsia="Gungsuh" w:hAnsi="Gungsuh"/>
                    <w:sz w:val="28"/>
                    <w:szCs w:val="28"/>
                    <w:rtl w:val="0"/>
                  </w:rPr>
                  <w:t xml:space="preserve">七、評論與討論：</w:t>
                </w:r>
              </w:sdtContent>
            </w:sdt>
          </w:p>
          <w:p w:rsidR="00000000" w:rsidDel="00000000" w:rsidP="00000000" w:rsidRDefault="00000000" w:rsidRPr="00000000" w14:paraId="00000024">
            <w:pPr>
              <w:rPr/>
            </w:pPr>
            <w:r w:rsidDel="00000000" w:rsidR="00000000" w:rsidRPr="00000000">
              <w:rPr>
                <w:rtl w:val="0"/>
              </w:rPr>
              <w:t xml:space="preserve">Mediapipe Pose Detection BlazePose Detector is the detector method that will be used for our research. It is proven to be accurate and suits fitness applications rather than another detector. For this purpose, our group believed that this detector complements our research since our topic is to verify the quality of the performed exercise.</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tc>
      </w:tr>
      <w:tr>
        <w:trPr>
          <w:cantSplit w:val="0"/>
          <w:tblHeader w:val="0"/>
        </w:trPr>
        <w:tc>
          <w:tcPr>
            <w:gridSpan w:val="6"/>
            <w:shd w:fill="auto" w:val="clear"/>
          </w:tcPr>
          <w:p w:rsidR="00000000" w:rsidDel="00000000" w:rsidP="00000000" w:rsidRDefault="00000000" w:rsidRPr="00000000" w14:paraId="0000002D">
            <w:pPr>
              <w:rPr>
                <w:sz w:val="28"/>
                <w:szCs w:val="28"/>
              </w:rPr>
            </w:pPr>
            <w:sdt>
              <w:sdtPr>
                <w:tag w:val="goog_rdk_12"/>
              </w:sdtPr>
              <w:sdtContent>
                <w:r w:rsidDel="00000000" w:rsidR="00000000" w:rsidRPr="00000000">
                  <w:rPr>
                    <w:rFonts w:ascii="Gungsuh" w:cs="Gungsuh" w:eastAsia="Gungsuh" w:hAnsi="Gungsuh"/>
                    <w:sz w:val="28"/>
                    <w:szCs w:val="28"/>
                    <w:rtl w:val="0"/>
                  </w:rPr>
                  <w:t xml:space="preserve">六、出席學生：須簽到</w:t>
                </w:r>
              </w:sdtContent>
            </w:sdt>
          </w:p>
        </w:tc>
      </w:tr>
      <w:tr>
        <w:trPr>
          <w:cantSplit w:val="0"/>
          <w:tblHeader w:val="0"/>
        </w:trPr>
        <w:tc>
          <w:tcPr>
            <w:shd w:fill="auto" w:val="clear"/>
          </w:tcPr>
          <w:p w:rsidR="00000000" w:rsidDel="00000000" w:rsidP="00000000" w:rsidRDefault="00000000" w:rsidRPr="00000000" w14:paraId="00000033">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4">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35">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7">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8">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9">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A">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3B">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D">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E">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F">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0">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41">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3">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4">
            <w:pPr>
              <w:spacing w:after="120" w:before="120" w:lineRule="auto"/>
              <w:rPr>
                <w:sz w:val="28"/>
                <w:szCs w:val="28"/>
              </w:rPr>
            </w:pPr>
            <w:r w:rsidDel="00000000" w:rsidR="00000000" w:rsidRPr="00000000">
              <w:rPr>
                <w:rtl w:val="0"/>
              </w:rPr>
            </w:r>
          </w:p>
        </w:tc>
      </w:tr>
    </w:tbl>
    <w:p w:rsidR="00000000" w:rsidDel="00000000" w:rsidP="00000000" w:rsidRDefault="00000000" w:rsidRPr="00000000" w14:paraId="00000045">
      <w:pPr>
        <w:spacing w:before="120" w:lineRule="auto"/>
        <w:rPr>
          <w:sz w:val="28"/>
          <w:szCs w:val="28"/>
          <w:u w:val="single"/>
        </w:rPr>
      </w:pPr>
      <w:sdt>
        <w:sdtPr>
          <w:tag w:val="goog_rdk_13"/>
        </w:sdtPr>
        <w:sdtContent>
          <w:r w:rsidDel="00000000" w:rsidR="00000000" w:rsidRPr="00000000">
            <w:rPr>
              <w:rFonts w:ascii="Gungsuh" w:cs="Gungsuh" w:eastAsia="Gungsuh" w:hAnsi="Gungsuh"/>
              <w:sz w:val="28"/>
              <w:szCs w:val="28"/>
              <w:rtl w:val="0"/>
            </w:rPr>
            <w:t xml:space="preserve">實驗助教簽名：</w:t>
          </w:r>
        </w:sdtContent>
      </w:sdt>
      <w:sdt>
        <w:sdtPr>
          <w:tag w:val="goog_rdk_14"/>
        </w:sdtPr>
        <w:sdtContent>
          <w:r w:rsidDel="00000000" w:rsidR="00000000" w:rsidRPr="00000000">
            <w:rPr>
              <w:rFonts w:ascii="Gungsuh" w:cs="Gungsuh" w:eastAsia="Gungsuh" w:hAnsi="Gungsuh"/>
              <w:i w:val="1"/>
              <w:sz w:val="28"/>
              <w:szCs w:val="28"/>
              <w:rtl w:val="0"/>
            </w:rPr>
            <w:t xml:space="preserve">、</w:t>
          </w:r>
        </w:sdtContent>
      </w:sdt>
      <w:sdt>
        <w:sdtPr>
          <w:tag w:val="goog_rdk_15"/>
        </w:sdtPr>
        <w:sdtContent>
          <w:r w:rsidDel="00000000" w:rsidR="00000000" w:rsidRPr="00000000">
            <w:rPr>
              <w:rFonts w:ascii="Gungsuh" w:cs="Gungsuh" w:eastAsia="Gungsuh" w:hAnsi="Gungsuh"/>
              <w:sz w:val="28"/>
              <w:szCs w:val="28"/>
              <w:rtl w:val="0"/>
            </w:rPr>
            <w:t xml:space="preserve">指導教授簽名：</w:t>
          </w:r>
        </w:sdtContent>
      </w:sdt>
      <w:r w:rsidDel="00000000" w:rsidR="00000000" w:rsidRPr="00000000">
        <w:rPr>
          <w:rtl w:val="0"/>
        </w:rPr>
      </w:r>
    </w:p>
    <w:p w:rsidR="00000000" w:rsidDel="00000000" w:rsidP="00000000" w:rsidRDefault="00000000" w:rsidRPr="00000000" w14:paraId="00000046">
      <w:pPr>
        <w:ind w:left="708" w:hanging="708"/>
        <w:rPr/>
      </w:pPr>
      <w:r w:rsidDel="00000000" w:rsidR="00000000" w:rsidRPr="00000000">
        <w:rPr>
          <w:rtl w:val="0"/>
        </w:rPr>
      </w:r>
    </w:p>
    <w:p w:rsidR="00000000" w:rsidDel="00000000" w:rsidP="00000000" w:rsidRDefault="00000000" w:rsidRPr="00000000" w14:paraId="00000047">
      <w:pPr>
        <w:ind w:left="708" w:hanging="708"/>
        <w:rPr/>
      </w:pPr>
      <w:bookmarkStart w:colFirst="0" w:colLast="0" w:name="_heading=h.gjdgxs" w:id="0"/>
      <w:bookmarkEnd w:id="0"/>
      <w:sdt>
        <w:sdtPr>
          <w:tag w:val="goog_rdk_16"/>
        </w:sdtPr>
        <w:sdtContent>
          <w:r w:rsidDel="00000000" w:rsidR="00000000" w:rsidRPr="00000000">
            <w:rPr>
              <w:rFonts w:ascii="Gungsuh" w:cs="Gungsuh" w:eastAsia="Gungsuh" w:hAnsi="Gungsuh"/>
              <w:rtl w:val="0"/>
            </w:rPr>
            <w:t xml:space="preserve">註1：每週之專題實驗紀錄表，每組每週需繳交1份，紀錄表內容字數不得少於250字。上傳後之實驗紀錄表由系辦助教審核。</w:t>
          </w:r>
        </w:sdtContent>
      </w:sdt>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A1440F"/>
    <w:pPr>
      <w:widowControl w:val="0"/>
    </w:pPr>
    <w:rPr>
      <w:rFonts w:ascii="Times New Roman" w:cs="Times New Roman" w:eastAsia="新細明體" w:hAnsi="Times New Roman"/>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59"/>
    <w:rsid w:val="00886CD6"/>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4">
    <w:name w:val="header"/>
    <w:basedOn w:val="a"/>
    <w:link w:val="a5"/>
    <w:uiPriority w:val="99"/>
    <w:semiHidden w:val="1"/>
    <w:unhideWhenUsed w:val="1"/>
    <w:rsid w:val="00B449B5"/>
    <w:pPr>
      <w:tabs>
        <w:tab w:val="center" w:pos="4153"/>
        <w:tab w:val="right" w:pos="8306"/>
      </w:tabs>
      <w:snapToGrid w:val="0"/>
    </w:pPr>
    <w:rPr>
      <w:sz w:val="20"/>
    </w:rPr>
  </w:style>
  <w:style w:type="character" w:styleId="a5" w:customStyle="1">
    <w:name w:val="頁首 字元"/>
    <w:basedOn w:val="a0"/>
    <w:link w:val="a4"/>
    <w:uiPriority w:val="99"/>
    <w:semiHidden w:val="1"/>
    <w:rsid w:val="00B449B5"/>
    <w:rPr>
      <w:rFonts w:ascii="Times New Roman" w:cs="Times New Roman" w:eastAsia="新細明體" w:hAnsi="Times New Roman"/>
      <w:sz w:val="20"/>
      <w:szCs w:val="20"/>
    </w:rPr>
  </w:style>
  <w:style w:type="paragraph" w:styleId="a6">
    <w:name w:val="footer"/>
    <w:basedOn w:val="a"/>
    <w:link w:val="a7"/>
    <w:uiPriority w:val="99"/>
    <w:semiHidden w:val="1"/>
    <w:unhideWhenUsed w:val="1"/>
    <w:rsid w:val="00B449B5"/>
    <w:pPr>
      <w:tabs>
        <w:tab w:val="center" w:pos="4153"/>
        <w:tab w:val="right" w:pos="8306"/>
      </w:tabs>
      <w:snapToGrid w:val="0"/>
    </w:pPr>
    <w:rPr>
      <w:sz w:val="20"/>
    </w:rPr>
  </w:style>
  <w:style w:type="character" w:styleId="a7" w:customStyle="1">
    <w:name w:val="頁尾 字元"/>
    <w:basedOn w:val="a0"/>
    <w:link w:val="a6"/>
    <w:uiPriority w:val="99"/>
    <w:semiHidden w:val="1"/>
    <w:rsid w:val="00B449B5"/>
    <w:rPr>
      <w:rFonts w:ascii="Times New Roman" w:cs="Times New Roman" w:eastAsia="新細明體"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loUIBZWvyLLeY9BncZWcXs5Ksw==">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2016-08-31T01:42:00Z</dcterms:created>
  <dc:creator>tkustaff</dc:creator>
</cp:coreProperties>
</file>