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53" w:rsidRDefault="00FB5F53" w:rsidP="00FB5F53">
      <w:pPr>
        <w:pStyle w:val="1"/>
      </w:pPr>
      <w:proofErr w:type="gramStart"/>
      <w:r>
        <w:rPr>
          <w:rFonts w:hint="eastAsia"/>
        </w:rPr>
        <w:t>电缸定位</w:t>
      </w:r>
      <w:proofErr w:type="gramEnd"/>
      <w:r>
        <w:rPr>
          <w:rFonts w:hint="eastAsia"/>
        </w:rPr>
        <w:t>运转方式</w:t>
      </w:r>
    </w:p>
    <w:p w:rsidR="005C294D" w:rsidRPr="005C294D" w:rsidRDefault="005B3E3F" w:rsidP="005C294D">
      <w:pPr>
        <w:rPr>
          <w:rFonts w:hint="eastAsia"/>
        </w:rPr>
      </w:pPr>
      <w:proofErr w:type="gramStart"/>
      <w:r>
        <w:rPr>
          <w:rFonts w:hint="eastAsia"/>
        </w:rPr>
        <w:t>电缸原点</w:t>
      </w:r>
      <w:proofErr w:type="gramEnd"/>
      <w:r>
        <w:rPr>
          <w:rFonts w:hint="eastAsia"/>
        </w:rPr>
        <w:t>编号为</w:t>
      </w:r>
      <w:r>
        <w:rPr>
          <w:rFonts w:hint="eastAsia"/>
        </w:rPr>
        <w:t>0</w:t>
      </w:r>
      <w:r>
        <w:rPr>
          <w:rFonts w:hint="eastAsia"/>
        </w:rPr>
        <w:t>，以</w:t>
      </w:r>
      <w:r>
        <w:rPr>
          <w:rFonts w:hint="eastAsia"/>
        </w:rPr>
        <w:t>25mm</w:t>
      </w:r>
      <w:r>
        <w:rPr>
          <w:rFonts w:hint="eastAsia"/>
        </w:rPr>
        <w:t>为间隔依次编号直至最大长度，定位运转时从</w:t>
      </w:r>
      <w:r>
        <w:rPr>
          <w:rFonts w:hint="eastAsia"/>
        </w:rPr>
        <w:t>No</w:t>
      </w:r>
      <w:r>
        <w:t>.1</w:t>
      </w:r>
      <w:r>
        <w:rPr>
          <w:rFonts w:hint="eastAsia"/>
        </w:rPr>
        <w:t>位置开始</w:t>
      </w:r>
      <w:r w:rsidR="00C634F4">
        <w:rPr>
          <w:rFonts w:hint="eastAsia"/>
        </w:rPr>
        <w:t>依次定位运转</w:t>
      </w:r>
      <w:r>
        <w:rPr>
          <w:rFonts w:hint="eastAsia"/>
        </w:rPr>
        <w:t>。</w:t>
      </w:r>
    </w:p>
    <w:p w:rsidR="004A7BC0" w:rsidRDefault="00A54E20" w:rsidP="00A54E20">
      <w:pPr>
        <w:pStyle w:val="1"/>
      </w:pPr>
      <w:proofErr w:type="gramStart"/>
      <w:r>
        <w:rPr>
          <w:rFonts w:hint="eastAsia"/>
        </w:rPr>
        <w:t>电缸控制</w:t>
      </w:r>
      <w:proofErr w:type="gramEnd"/>
      <w:r>
        <w:rPr>
          <w:rFonts w:hint="eastAsia"/>
        </w:rPr>
        <w:t>部分功能说明</w:t>
      </w:r>
    </w:p>
    <w:p w:rsidR="00A54E20" w:rsidRDefault="00A54E20" w:rsidP="00A54E20">
      <w:pPr>
        <w:pStyle w:val="2"/>
      </w:pPr>
      <w:proofErr w:type="gramStart"/>
      <w:r>
        <w:rPr>
          <w:rFonts w:hint="eastAsia"/>
        </w:rPr>
        <w:t>电缸控制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vi</w:t>
      </w:r>
      <w:proofErr w:type="gramEnd"/>
    </w:p>
    <w:p w:rsidR="00A54E20" w:rsidRDefault="00CF7960" w:rsidP="00A54E20">
      <w:r>
        <w:rPr>
          <w:noProof/>
        </w:rPr>
        <w:drawing>
          <wp:inline distT="0" distB="0" distL="0" distR="0" wp14:anchorId="62563681" wp14:editId="01CF5098">
            <wp:extent cx="5274310" cy="835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57" w:rsidRDefault="0004270C" w:rsidP="00A54E20">
      <w:r>
        <w:rPr>
          <w:noProof/>
        </w:rPr>
        <w:drawing>
          <wp:inline distT="0" distB="0" distL="0" distR="0" wp14:anchorId="177E3089" wp14:editId="1AB8BBB0">
            <wp:extent cx="5274310" cy="1060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0C" w:rsidRDefault="00B55715" w:rsidP="00A54E20">
      <w:r>
        <w:rPr>
          <w:noProof/>
        </w:rPr>
        <w:drawing>
          <wp:inline distT="0" distB="0" distL="0" distR="0" wp14:anchorId="236CDAA3" wp14:editId="3C50AAD4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94" w:rsidRDefault="00DE0A94" w:rsidP="00A54E20">
      <w:r>
        <w:rPr>
          <w:noProof/>
        </w:rPr>
        <w:drawing>
          <wp:inline distT="0" distB="0" distL="0" distR="0" wp14:anchorId="4F97C95D" wp14:editId="6BF9A051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DA" w:rsidRDefault="00502F1F" w:rsidP="00A54E20">
      <w:r>
        <w:rPr>
          <w:rFonts w:hint="eastAsia"/>
        </w:rPr>
        <w:t>采用枚举变量和条件结构实现开机、返回原点、定位运转、报警复位</w:t>
      </w:r>
      <w:r w:rsidR="00B40FB0">
        <w:rPr>
          <w:rFonts w:hint="eastAsia"/>
        </w:rPr>
        <w:t>功能。</w:t>
      </w:r>
    </w:p>
    <w:p w:rsidR="00871FFE" w:rsidRDefault="003A0167" w:rsidP="00A54E20">
      <w:r>
        <w:rPr>
          <w:rFonts w:hint="eastAsia"/>
        </w:rPr>
        <w:t>输出设备为</w:t>
      </w:r>
      <w:r>
        <w:rPr>
          <w:rFonts w:hint="eastAsia"/>
        </w:rPr>
        <w:t>8</w:t>
      </w:r>
      <w:r>
        <w:rPr>
          <w:rFonts w:hint="eastAsia"/>
        </w:rPr>
        <w:t>位数字输出（</w:t>
      </w:r>
      <w:r w:rsidR="00A970B1">
        <w:rPr>
          <w:rFonts w:hint="eastAsia"/>
        </w:rPr>
        <w:t>如</w:t>
      </w:r>
      <w:r w:rsidR="00A970B1">
        <w:rPr>
          <w:rFonts w:hint="eastAsia"/>
        </w:rPr>
        <w:t>line</w:t>
      </w:r>
      <w:r w:rsidR="00A970B1">
        <w:t>0-</w:t>
      </w:r>
      <w:r w:rsidR="00A970B1">
        <w:rPr>
          <w:rFonts w:hint="eastAsia"/>
        </w:rPr>
        <w:t>line</w:t>
      </w:r>
      <w:r w:rsidR="00A970B1">
        <w:t>7</w:t>
      </w:r>
      <w:r>
        <w:rPr>
          <w:rFonts w:hint="eastAsia"/>
        </w:rPr>
        <w:t>）</w:t>
      </w:r>
      <w:r w:rsidR="0067182E">
        <w:rPr>
          <w:rFonts w:hint="eastAsia"/>
        </w:rPr>
        <w:t>，</w:t>
      </w:r>
      <w:r w:rsidR="00767CDA">
        <w:rPr>
          <w:rFonts w:hint="eastAsia"/>
        </w:rPr>
        <w:t>低四位分别为</w:t>
      </w:r>
      <w:r w:rsidR="00767CDA">
        <w:rPr>
          <w:rFonts w:hint="eastAsia"/>
        </w:rPr>
        <w:t>SVON</w:t>
      </w:r>
      <w:r w:rsidR="00767CDA">
        <w:rPr>
          <w:rFonts w:hint="eastAsia"/>
        </w:rPr>
        <w:t>、</w:t>
      </w:r>
      <w:r w:rsidR="00767CDA">
        <w:rPr>
          <w:rFonts w:hint="eastAsia"/>
        </w:rPr>
        <w:t>SETUP</w:t>
      </w:r>
      <w:r w:rsidR="00767CDA">
        <w:rPr>
          <w:rFonts w:hint="eastAsia"/>
        </w:rPr>
        <w:t>、</w:t>
      </w:r>
      <w:r w:rsidR="00767CDA">
        <w:rPr>
          <w:rFonts w:hint="eastAsia"/>
        </w:rPr>
        <w:t>DRIVE</w:t>
      </w:r>
      <w:r w:rsidR="00767CDA">
        <w:rPr>
          <w:rFonts w:hint="eastAsia"/>
        </w:rPr>
        <w:t>、</w:t>
      </w:r>
      <w:r w:rsidR="00767CDA">
        <w:rPr>
          <w:rFonts w:hint="eastAsia"/>
        </w:rPr>
        <w:t>RESET</w:t>
      </w:r>
      <w:r w:rsidR="00767CDA">
        <w:rPr>
          <w:rFonts w:hint="eastAsia"/>
        </w:rPr>
        <w:t>，高四位</w:t>
      </w:r>
      <w:r w:rsidR="00C746FE">
        <w:rPr>
          <w:rFonts w:hint="eastAsia"/>
        </w:rPr>
        <w:t>以二进制表示</w:t>
      </w:r>
      <w:r w:rsidR="00767CDA">
        <w:rPr>
          <w:rFonts w:hint="eastAsia"/>
        </w:rPr>
        <w:t>不同定位点</w:t>
      </w:r>
      <w:r w:rsidR="00CE446A">
        <w:rPr>
          <w:rFonts w:hint="eastAsia"/>
        </w:rPr>
        <w:t>。</w:t>
      </w:r>
    </w:p>
    <w:p w:rsidR="00455B0F" w:rsidRDefault="00455B0F" w:rsidP="00455B0F">
      <w:pPr>
        <w:pStyle w:val="3"/>
      </w:pPr>
      <w:r>
        <w:rPr>
          <w:rFonts w:hint="eastAsia"/>
        </w:rPr>
        <w:t>开机</w:t>
      </w:r>
    </w:p>
    <w:p w:rsidR="00455B0F" w:rsidRDefault="008B67E9" w:rsidP="00455B0F">
      <w:r>
        <w:rPr>
          <w:rFonts w:hint="eastAsia"/>
        </w:rPr>
        <w:t>开机时</w:t>
      </w:r>
      <w:r w:rsidR="00DE22D8">
        <w:rPr>
          <w:rFonts w:hint="eastAsia"/>
        </w:rPr>
        <w:t>，</w:t>
      </w:r>
      <w:r w:rsidR="005365DE">
        <w:rPr>
          <w:rFonts w:hint="eastAsia"/>
        </w:rPr>
        <w:t>步序号、</w:t>
      </w:r>
      <w:proofErr w:type="gramStart"/>
      <w:r w:rsidR="005365DE">
        <w:rPr>
          <w:rFonts w:hint="eastAsia"/>
        </w:rPr>
        <w:t>步信息置</w:t>
      </w:r>
      <w:proofErr w:type="gramEnd"/>
      <w:r w:rsidR="005365DE">
        <w:rPr>
          <w:rFonts w:hint="eastAsia"/>
        </w:rPr>
        <w:t>为</w:t>
      </w:r>
      <w:r w:rsidR="005365DE">
        <w:rPr>
          <w:rFonts w:hint="eastAsia"/>
        </w:rPr>
        <w:t>0</w:t>
      </w:r>
      <w:r w:rsidR="005979DD">
        <w:rPr>
          <w:rFonts w:hint="eastAsia"/>
        </w:rPr>
        <w:t>，</w:t>
      </w:r>
      <w:r w:rsidR="005979DD">
        <w:rPr>
          <w:rFonts w:hint="eastAsia"/>
        </w:rPr>
        <w:t>SVON</w:t>
      </w:r>
      <w:r w:rsidR="005979DD">
        <w:rPr>
          <w:rFonts w:hint="eastAsia"/>
        </w:rPr>
        <w:t>置为</w:t>
      </w:r>
      <w:r w:rsidR="005979DD">
        <w:rPr>
          <w:rFonts w:hint="eastAsia"/>
        </w:rPr>
        <w:t>1</w:t>
      </w:r>
      <w:r w:rsidR="005979DD">
        <w:rPr>
          <w:rFonts w:hint="eastAsia"/>
        </w:rPr>
        <w:t>。</w:t>
      </w:r>
    </w:p>
    <w:p w:rsidR="005979DD" w:rsidRDefault="00132A6C" w:rsidP="00605FCF">
      <w:pPr>
        <w:pStyle w:val="3"/>
      </w:pPr>
      <w:r>
        <w:rPr>
          <w:rFonts w:hint="eastAsia"/>
        </w:rPr>
        <w:lastRenderedPageBreak/>
        <w:t>返回原点</w:t>
      </w:r>
    </w:p>
    <w:p w:rsidR="00132A6C" w:rsidRDefault="00533DC4" w:rsidP="00132A6C">
      <w:r>
        <w:rPr>
          <w:rFonts w:hint="eastAsia"/>
        </w:rPr>
        <w:t>SETUP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，等待</w:t>
      </w:r>
      <w:r>
        <w:t>50</w:t>
      </w:r>
      <w:r>
        <w:rPr>
          <w:rFonts w:hint="eastAsia"/>
        </w:rPr>
        <w:t>ms</w:t>
      </w:r>
      <w:r>
        <w:rPr>
          <w:rFonts w:hint="eastAsia"/>
        </w:rPr>
        <w:t>，置为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6449D" w:rsidRDefault="008322D8" w:rsidP="0096449D">
      <w:pPr>
        <w:pStyle w:val="3"/>
      </w:pPr>
      <w:r>
        <w:rPr>
          <w:rFonts w:hint="eastAsia"/>
        </w:rPr>
        <w:t>定位运转</w:t>
      </w:r>
    </w:p>
    <w:p w:rsidR="008322D8" w:rsidRDefault="00811CC5" w:rsidP="008322D8">
      <w:r>
        <w:rPr>
          <w:rFonts w:hint="eastAsia"/>
        </w:rPr>
        <w:t>步序号转化为布尔数组，大小为</w:t>
      </w:r>
      <w:r>
        <w:rPr>
          <w:rFonts w:hint="eastAsia"/>
        </w:rPr>
        <w:t>4</w:t>
      </w:r>
      <w:r>
        <w:rPr>
          <w:rFonts w:hint="eastAsia"/>
        </w:rPr>
        <w:t>，与低四位拼接后输出，间隔</w:t>
      </w:r>
      <w:r>
        <w:rPr>
          <w:rFonts w:hint="eastAsia"/>
        </w:rPr>
        <w:t>15ms</w:t>
      </w:r>
      <w:r>
        <w:rPr>
          <w:rFonts w:hint="eastAsia"/>
        </w:rPr>
        <w:t>以上（程序里设置为</w:t>
      </w:r>
      <w:r>
        <w:rPr>
          <w:rFonts w:hint="eastAsia"/>
        </w:rPr>
        <w:t>50ms</w:t>
      </w:r>
      <w:r>
        <w:rPr>
          <w:rFonts w:hint="eastAsia"/>
        </w:rPr>
        <w:t>）后，</w:t>
      </w:r>
      <w:r>
        <w:rPr>
          <w:rFonts w:hint="eastAsia"/>
        </w:rPr>
        <w:t>DRIVE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，一段时间后置为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E05D4" w:rsidRDefault="008A00FB" w:rsidP="009E05D4">
      <w:pPr>
        <w:pStyle w:val="3"/>
      </w:pPr>
      <w:r>
        <w:rPr>
          <w:rFonts w:hint="eastAsia"/>
        </w:rPr>
        <w:t>报警复位</w:t>
      </w:r>
    </w:p>
    <w:p w:rsidR="008A00FB" w:rsidRDefault="00FF335B" w:rsidP="008A00FB">
      <w:r>
        <w:rPr>
          <w:rFonts w:hint="eastAsia"/>
        </w:rPr>
        <w:t>控制器</w:t>
      </w:r>
      <w:r>
        <w:rPr>
          <w:rFonts w:hint="eastAsia"/>
        </w:rPr>
        <w:t>ALARM</w:t>
      </w:r>
      <w:r>
        <w:rPr>
          <w:rFonts w:hint="eastAsia"/>
        </w:rPr>
        <w:t>灯亮时，</w:t>
      </w:r>
      <w:proofErr w:type="gramStart"/>
      <w:r>
        <w:rPr>
          <w:rFonts w:hint="eastAsia"/>
        </w:rPr>
        <w:t>电缸不再</w:t>
      </w:r>
      <w:proofErr w:type="gramEnd"/>
      <w:r>
        <w:rPr>
          <w:rFonts w:hint="eastAsia"/>
        </w:rPr>
        <w:t>动作，需要报警复位。</w:t>
      </w:r>
      <w:r>
        <w:rPr>
          <w:rFonts w:hint="eastAsia"/>
        </w:rPr>
        <w:t>RESET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，一段时间后置为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37A76" w:rsidRDefault="000A44C6" w:rsidP="00937A76">
      <w:pPr>
        <w:pStyle w:val="2"/>
      </w:pPr>
      <w:proofErr w:type="gramStart"/>
      <w:r>
        <w:rPr>
          <w:rFonts w:hint="eastAsia"/>
        </w:rPr>
        <w:t>电缸状态</w:t>
      </w:r>
      <w:proofErr w:type="gramEnd"/>
      <w:r>
        <w:rPr>
          <w:rFonts w:hint="eastAsia"/>
        </w:rPr>
        <w:t>监控</w:t>
      </w:r>
      <w:r>
        <w:rPr>
          <w:rFonts w:hint="eastAsia"/>
        </w:rPr>
        <w:t>.</w:t>
      </w:r>
      <w:proofErr w:type="gramStart"/>
      <w:r>
        <w:rPr>
          <w:rFonts w:hint="eastAsia"/>
        </w:rPr>
        <w:t>vi</w:t>
      </w:r>
      <w:proofErr w:type="gramEnd"/>
    </w:p>
    <w:p w:rsidR="000A44C6" w:rsidRDefault="00EA1EFA" w:rsidP="00F23F0F">
      <w:pPr>
        <w:jc w:val="center"/>
      </w:pPr>
      <w:r>
        <w:rPr>
          <w:noProof/>
        </w:rPr>
        <w:drawing>
          <wp:inline distT="0" distB="0" distL="0" distR="0" wp14:anchorId="7F3257CA" wp14:editId="6B7CE88E">
            <wp:extent cx="3555242" cy="137598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09" cy="13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0F" w:rsidRDefault="00316B07" w:rsidP="00F23F0F">
      <w:proofErr w:type="gramStart"/>
      <w:r>
        <w:rPr>
          <w:rFonts w:hint="eastAsia"/>
        </w:rPr>
        <w:t>电缸控制器</w:t>
      </w:r>
      <w:proofErr w:type="gramEnd"/>
      <w:r>
        <w:rPr>
          <w:rFonts w:hint="eastAsia"/>
        </w:rPr>
        <w:t>接入三路信号，分别为</w:t>
      </w:r>
      <w:r>
        <w:rPr>
          <w:rFonts w:hint="eastAsia"/>
        </w:rPr>
        <w:t>INP</w:t>
      </w:r>
      <w:r>
        <w:rPr>
          <w:rFonts w:hint="eastAsia"/>
        </w:rPr>
        <w:t>、</w:t>
      </w:r>
      <w:r>
        <w:rPr>
          <w:rFonts w:hint="eastAsia"/>
        </w:rPr>
        <w:t>SETON</w:t>
      </w:r>
      <w:r>
        <w:rPr>
          <w:rFonts w:hint="eastAsia"/>
        </w:rPr>
        <w:t>、</w:t>
      </w:r>
      <w:r>
        <w:rPr>
          <w:rFonts w:hint="eastAsia"/>
        </w:rPr>
        <w:t>SVRE</w:t>
      </w:r>
      <w:r>
        <w:rPr>
          <w:rFonts w:hint="eastAsia"/>
        </w:rPr>
        <w:t>。</w:t>
      </w:r>
      <w:r>
        <w:rPr>
          <w:rFonts w:hint="eastAsia"/>
        </w:rPr>
        <w:t>INP</w:t>
      </w:r>
      <w:r>
        <w:rPr>
          <w:rFonts w:hint="eastAsia"/>
        </w:rPr>
        <w:t>表示达到目标位置；</w:t>
      </w:r>
      <w:r>
        <w:rPr>
          <w:rFonts w:hint="eastAsia"/>
        </w:rPr>
        <w:t>SVRE</w:t>
      </w:r>
      <w:r>
        <w:rPr>
          <w:rFonts w:hint="eastAsia"/>
        </w:rPr>
        <w:t>表示电机开机；</w:t>
      </w:r>
      <w:r>
        <w:rPr>
          <w:rFonts w:hint="eastAsia"/>
        </w:rPr>
        <w:t>SETON</w:t>
      </w:r>
      <w:r>
        <w:rPr>
          <w:rFonts w:hint="eastAsia"/>
        </w:rPr>
        <w:t>表示原点回归。</w:t>
      </w:r>
    </w:p>
    <w:p w:rsidR="00CA215D" w:rsidRDefault="00047453" w:rsidP="00CA215D">
      <w:pPr>
        <w:pStyle w:val="2"/>
      </w:pPr>
      <w:r>
        <w:rPr>
          <w:rFonts w:hint="eastAsia"/>
        </w:rPr>
        <w:t>风速测量</w:t>
      </w:r>
      <w:r>
        <w:rPr>
          <w:rFonts w:hint="eastAsia"/>
        </w:rPr>
        <w:t>.</w:t>
      </w:r>
      <w:proofErr w:type="gramStart"/>
      <w:r>
        <w:rPr>
          <w:rFonts w:hint="eastAsia"/>
        </w:rPr>
        <w:t>vi</w:t>
      </w:r>
      <w:proofErr w:type="gramEnd"/>
    </w:p>
    <w:p w:rsidR="00047453" w:rsidRDefault="0096117F" w:rsidP="00047453">
      <w:r>
        <w:rPr>
          <w:noProof/>
        </w:rPr>
        <w:drawing>
          <wp:inline distT="0" distB="0" distL="0" distR="0" wp14:anchorId="54D2407A" wp14:editId="4106D7C9">
            <wp:extent cx="5274310" cy="1684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1" w:rsidRDefault="00772471" w:rsidP="00047453">
      <w:r>
        <w:rPr>
          <w:rFonts w:hint="eastAsia"/>
        </w:rPr>
        <w:t>由于定位点输出只有</w:t>
      </w:r>
      <w:r>
        <w:rPr>
          <w:rFonts w:hint="eastAsia"/>
        </w:rPr>
        <w:t>4</w:t>
      </w:r>
      <w:r>
        <w:rPr>
          <w:rFonts w:hint="eastAsia"/>
        </w:rPr>
        <w:t>位，最大</w:t>
      </w:r>
      <w:r>
        <w:rPr>
          <w:rFonts w:hint="eastAsia"/>
        </w:rPr>
        <w:t>16</w:t>
      </w:r>
      <w:r>
        <w:rPr>
          <w:rFonts w:hint="eastAsia"/>
        </w:rPr>
        <w:t>，设置定位点间隔</w:t>
      </w:r>
      <w:r>
        <w:rPr>
          <w:rFonts w:hint="eastAsia"/>
        </w:rPr>
        <w:t>25mm</w:t>
      </w:r>
      <w:r>
        <w:rPr>
          <w:rFonts w:hint="eastAsia"/>
        </w:rPr>
        <w:t>。</w:t>
      </w:r>
    </w:p>
    <w:p w:rsidR="00295E56" w:rsidRDefault="00772471" w:rsidP="00047453">
      <w:r>
        <w:rPr>
          <w:rFonts w:hint="eastAsia"/>
        </w:rPr>
        <w:t>读取风筒直径，根据风筒直径计算测量点数组</w:t>
      </w:r>
      <w:r w:rsidR="00803E03">
        <w:rPr>
          <w:rFonts w:hint="eastAsia"/>
        </w:rPr>
        <w:t>（注意使用无符号数）</w:t>
      </w:r>
      <w:r>
        <w:rPr>
          <w:rFonts w:hint="eastAsia"/>
        </w:rPr>
        <w:t>，同时启动状态监控循环。</w:t>
      </w:r>
    </w:p>
    <w:p w:rsidR="00772471" w:rsidRDefault="00772471" w:rsidP="00047453">
      <w:r>
        <w:rPr>
          <w:rFonts w:hint="eastAsia"/>
        </w:rPr>
        <w:t>依次</w:t>
      </w:r>
      <w:proofErr w:type="gramStart"/>
      <w:r>
        <w:rPr>
          <w:rFonts w:hint="eastAsia"/>
        </w:rPr>
        <w:t>执行电缸开机</w:t>
      </w:r>
      <w:proofErr w:type="gramEnd"/>
      <w:r>
        <w:rPr>
          <w:rFonts w:hint="eastAsia"/>
        </w:rPr>
        <w:t>、返回原点、从测量点数组中索引数据依次执行定位运转，执行完成后停止。</w:t>
      </w:r>
    </w:p>
    <w:p w:rsidR="00AF6C26" w:rsidRDefault="001160EC" w:rsidP="007F6308">
      <w:r>
        <w:rPr>
          <w:rFonts w:hint="eastAsia"/>
        </w:rPr>
        <w:lastRenderedPageBreak/>
        <w:t>开机后监测</w:t>
      </w:r>
      <w:r>
        <w:rPr>
          <w:rFonts w:hint="eastAsia"/>
        </w:rPr>
        <w:t>SVRE</w:t>
      </w:r>
      <w:r>
        <w:rPr>
          <w:rFonts w:hint="eastAsia"/>
        </w:rPr>
        <w:t>是否为高电平，超时</w:t>
      </w:r>
      <w:r>
        <w:rPr>
          <w:rFonts w:hint="eastAsia"/>
        </w:rPr>
        <w:t>3s</w:t>
      </w:r>
      <w:r>
        <w:rPr>
          <w:rFonts w:hint="eastAsia"/>
        </w:rPr>
        <w:t>；执行返回原点后监测</w:t>
      </w:r>
      <w:r>
        <w:rPr>
          <w:rFonts w:hint="eastAsia"/>
        </w:rPr>
        <w:t>SETON</w:t>
      </w:r>
      <w:r>
        <w:rPr>
          <w:rFonts w:hint="eastAsia"/>
        </w:rPr>
        <w:t>是否为高电平，超时</w:t>
      </w:r>
      <w:r>
        <w:rPr>
          <w:rFonts w:hint="eastAsia"/>
        </w:rPr>
        <w:t>5s</w:t>
      </w:r>
      <w:r>
        <w:rPr>
          <w:rFonts w:hint="eastAsia"/>
        </w:rPr>
        <w:t>；执行定位运转后监测</w:t>
      </w:r>
      <w:r>
        <w:rPr>
          <w:rFonts w:hint="eastAsia"/>
        </w:rPr>
        <w:t>INP</w:t>
      </w:r>
      <w:r>
        <w:rPr>
          <w:rFonts w:hint="eastAsia"/>
        </w:rPr>
        <w:t>是否为高电平，超时</w:t>
      </w:r>
      <w:r>
        <w:rPr>
          <w:rFonts w:hint="eastAsia"/>
        </w:rPr>
        <w:t>3s</w:t>
      </w:r>
      <w:r w:rsidR="00260C40">
        <w:rPr>
          <w:rFonts w:hint="eastAsia"/>
        </w:rPr>
        <w:t>（设置的超时时间</w:t>
      </w:r>
      <w:proofErr w:type="gramStart"/>
      <w:r w:rsidR="00260C40">
        <w:rPr>
          <w:rFonts w:hint="eastAsia"/>
        </w:rPr>
        <w:t>为估计</w:t>
      </w:r>
      <w:proofErr w:type="gramEnd"/>
      <w:r w:rsidR="00260C40">
        <w:rPr>
          <w:rFonts w:hint="eastAsia"/>
        </w:rPr>
        <w:t>时间，应根据实际运行情况调整）</w:t>
      </w:r>
      <w:r w:rsidR="00905CB9">
        <w:rPr>
          <w:rFonts w:hint="eastAsia"/>
        </w:rPr>
        <w:t>。</w:t>
      </w:r>
      <w:r w:rsidR="00215062">
        <w:rPr>
          <w:rFonts w:hint="eastAsia"/>
        </w:rPr>
        <w:t>判断到达定位点后执行延时</w:t>
      </w:r>
      <w:r w:rsidR="00215062">
        <w:rPr>
          <w:rFonts w:hint="eastAsia"/>
        </w:rPr>
        <w:t>3s</w:t>
      </w:r>
      <w:r w:rsidR="00215062">
        <w:rPr>
          <w:rFonts w:hint="eastAsia"/>
        </w:rPr>
        <w:t>，用于</w:t>
      </w:r>
      <w:r w:rsidR="00AE697A">
        <w:rPr>
          <w:rFonts w:hint="eastAsia"/>
        </w:rPr>
        <w:t>风速测量。</w:t>
      </w:r>
      <w:bookmarkStart w:id="0" w:name="_GoBack"/>
      <w:bookmarkEnd w:id="0"/>
    </w:p>
    <w:p w:rsidR="00931E63" w:rsidRDefault="00931E63" w:rsidP="00931E63">
      <w:pPr>
        <w:pStyle w:val="1"/>
      </w:pPr>
      <w:r>
        <w:rPr>
          <w:rFonts w:hint="eastAsia"/>
        </w:rPr>
        <w:t>报警复位功能</w:t>
      </w:r>
    </w:p>
    <w:p w:rsidR="00931E63" w:rsidRPr="00931E63" w:rsidRDefault="00A80A18" w:rsidP="00931E63">
      <w:pPr>
        <w:rPr>
          <w:rFonts w:hint="eastAsia"/>
        </w:rPr>
      </w:pPr>
      <w:r>
        <w:rPr>
          <w:rFonts w:hint="eastAsia"/>
        </w:rPr>
        <w:t>该部分功能应在主界面中设置，枚举常量选择报警复位，和输出设备</w:t>
      </w:r>
      <w:proofErr w:type="gramStart"/>
      <w:r>
        <w:rPr>
          <w:rFonts w:hint="eastAsia"/>
        </w:rPr>
        <w:t>名一起连入电缸控制</w:t>
      </w:r>
      <w:proofErr w:type="gramEnd"/>
      <w:r>
        <w:rPr>
          <w:rFonts w:hint="eastAsia"/>
        </w:rPr>
        <w:t>.vi</w:t>
      </w:r>
      <w:r>
        <w:rPr>
          <w:rFonts w:hint="eastAsia"/>
        </w:rPr>
        <w:t>即可。</w:t>
      </w:r>
      <w:proofErr w:type="gramStart"/>
      <w:r w:rsidR="00C40045">
        <w:rPr>
          <w:rFonts w:hint="eastAsia"/>
        </w:rPr>
        <w:t>用于电缸控制器</w:t>
      </w:r>
      <w:proofErr w:type="gramEnd"/>
      <w:r w:rsidR="00C40045">
        <w:rPr>
          <w:rFonts w:hint="eastAsia"/>
        </w:rPr>
        <w:t>ALARM</w:t>
      </w:r>
      <w:r w:rsidR="00C40045">
        <w:rPr>
          <w:rFonts w:hint="eastAsia"/>
        </w:rPr>
        <w:t>灯亮时的报警复位。</w:t>
      </w:r>
    </w:p>
    <w:sectPr w:rsidR="00931E63" w:rsidRPr="0093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67B6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6F36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B700577"/>
    <w:multiLevelType w:val="multilevel"/>
    <w:tmpl w:val="3B14EA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E1"/>
    <w:rsid w:val="0004270C"/>
    <w:rsid w:val="00047453"/>
    <w:rsid w:val="00067AE6"/>
    <w:rsid w:val="000A44C6"/>
    <w:rsid w:val="000A6F44"/>
    <w:rsid w:val="001160EC"/>
    <w:rsid w:val="00132A6C"/>
    <w:rsid w:val="00215062"/>
    <w:rsid w:val="00260C40"/>
    <w:rsid w:val="00295E56"/>
    <w:rsid w:val="002C15E1"/>
    <w:rsid w:val="00316B07"/>
    <w:rsid w:val="003A0167"/>
    <w:rsid w:val="003B4FCC"/>
    <w:rsid w:val="00455B0F"/>
    <w:rsid w:val="004A7BC0"/>
    <w:rsid w:val="0050025F"/>
    <w:rsid w:val="00502F1F"/>
    <w:rsid w:val="00533DC4"/>
    <w:rsid w:val="005365DE"/>
    <w:rsid w:val="005979DD"/>
    <w:rsid w:val="005B3E3F"/>
    <w:rsid w:val="005C294D"/>
    <w:rsid w:val="00605FCF"/>
    <w:rsid w:val="0067020D"/>
    <w:rsid w:val="0067182E"/>
    <w:rsid w:val="00690257"/>
    <w:rsid w:val="00767CDA"/>
    <w:rsid w:val="00772471"/>
    <w:rsid w:val="007F6308"/>
    <w:rsid w:val="00803E03"/>
    <w:rsid w:val="00811CC5"/>
    <w:rsid w:val="008322D8"/>
    <w:rsid w:val="00871FFE"/>
    <w:rsid w:val="008A00FB"/>
    <w:rsid w:val="008B67E9"/>
    <w:rsid w:val="00905CB9"/>
    <w:rsid w:val="00931E63"/>
    <w:rsid w:val="00937A76"/>
    <w:rsid w:val="0096117F"/>
    <w:rsid w:val="0096449D"/>
    <w:rsid w:val="00984F2E"/>
    <w:rsid w:val="009E05D4"/>
    <w:rsid w:val="00A54E20"/>
    <w:rsid w:val="00A63BEE"/>
    <w:rsid w:val="00A80A18"/>
    <w:rsid w:val="00A970B1"/>
    <w:rsid w:val="00AE697A"/>
    <w:rsid w:val="00AF6C26"/>
    <w:rsid w:val="00B40FB0"/>
    <w:rsid w:val="00B55715"/>
    <w:rsid w:val="00BC4D5A"/>
    <w:rsid w:val="00C40045"/>
    <w:rsid w:val="00C634F4"/>
    <w:rsid w:val="00C63DBC"/>
    <w:rsid w:val="00C746FE"/>
    <w:rsid w:val="00CA215D"/>
    <w:rsid w:val="00CE446A"/>
    <w:rsid w:val="00CF2217"/>
    <w:rsid w:val="00CF7960"/>
    <w:rsid w:val="00DE0A94"/>
    <w:rsid w:val="00DE22D8"/>
    <w:rsid w:val="00EA1EFA"/>
    <w:rsid w:val="00F23F0F"/>
    <w:rsid w:val="00FB5F53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32CC3-7446-40F7-81DC-CA81962C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B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54E2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E2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5B0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4E2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E2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E2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E2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E2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E2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E20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4E2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55B0F"/>
    <w:rPr>
      <w:rFonts w:ascii="Times New Roman" w:eastAsia="宋体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54E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54E20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4E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4E20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4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54E2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魏辰</dc:creator>
  <cp:keywords/>
  <dc:description/>
  <cp:lastModifiedBy>魏辰</cp:lastModifiedBy>
  <cp:revision>58</cp:revision>
  <dcterms:created xsi:type="dcterms:W3CDTF">2017-02-24T02:33:00Z</dcterms:created>
  <dcterms:modified xsi:type="dcterms:W3CDTF">2017-02-28T01:49:00Z</dcterms:modified>
</cp:coreProperties>
</file>