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 xml:space="preserve">410410078 </w:t>
      </w:r>
      <w:r>
        <w:rPr>
          <w:b/>
          <w:bCs/>
          <w:szCs w:val="24"/>
        </w:rPr>
        <w:t>資工三  詹凱旭</w:t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>return</w:t>
      </w:r>
      <w:r>
        <w:rPr>
          <w:szCs w:val="24"/>
        </w:rPr>
        <w:t>、</w:t>
      </w:r>
      <w:r>
        <w:rPr>
          <w:szCs w:val="24"/>
        </w:rPr>
        <w:t>void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>
        <w:rPr>
          <w:szCs w:val="24"/>
        </w:rPr>
        <w:t xml:space="preserve">const </w:t>
      </w:r>
      <w:r>
        <w:rPr>
          <w:szCs w:val="24"/>
        </w:rPr>
        <w:t>、…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string</w:t>
      </w:r>
      <w:r>
        <w:rPr>
          <w:szCs w:val="24"/>
        </w:rPr>
        <w:t>、</w:t>
      </w:r>
      <w:r>
        <w:rPr>
          <w:szCs w:val="24"/>
        </w:rPr>
        <w:t xml:space="preserve">float    </w:t>
      </w:r>
      <w:r>
        <w:rPr>
          <w:szCs w:val="24"/>
        </w:rPr>
        <w:t>（附註：</w:t>
      </w:r>
      <w:r>
        <w:rPr>
          <w:szCs w:val="24"/>
        </w:rPr>
        <w:t>char</w:t>
      </w:r>
      <w:r>
        <w:rPr>
          <w:szCs w:val="24"/>
        </w:rPr>
        <w:t>跟</w:t>
      </w:r>
      <w:r>
        <w:rPr>
          <w:szCs w:val="24"/>
        </w:rPr>
        <w:t>string</w:t>
      </w:r>
      <w:r>
        <w:rPr>
          <w:szCs w:val="24"/>
        </w:rPr>
        <w:t>類型會額外視為一個</w:t>
      </w:r>
      <w:r>
        <w:rPr>
          <w:szCs w:val="24"/>
        </w:rPr>
        <w:t>type,</w:t>
      </w:r>
      <w:r>
        <w:rPr>
          <w:szCs w:val="24"/>
        </w:rPr>
        <w:t>而非</w:t>
      </w:r>
      <w:r>
        <w:rPr>
          <w:szCs w:val="24"/>
        </w:rPr>
        <w:t>id)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// </w:t>
      </w:r>
      <w:r>
        <w:rPr>
          <w:szCs w:val="24"/>
        </w:rPr>
        <w:t>單行註解</w:t>
      </w:r>
    </w:p>
    <w:p>
      <w:pPr>
        <w:pStyle w:val="Normal"/>
        <w:rPr>
          <w:szCs w:val="24"/>
        </w:rPr>
      </w:pPr>
      <w:r>
        <w:rPr>
          <w:szCs w:val="24"/>
        </w:rPr>
        <w:t xml:space="preserve">/* */ </w:t>
      </w:r>
      <w:r>
        <w:rPr>
          <w:szCs w:val="24"/>
        </w:rPr>
        <w:t>多行註解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logical op : 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&gt;</w:t>
      </w:r>
      <w:r>
        <w:rPr>
          <w:szCs w:val="24"/>
        </w:rPr>
        <w:t>、！＝、＆＆、｜｜</w:t>
      </w:r>
    </w:p>
    <w:p>
      <w:pPr>
        <w:pStyle w:val="ListParagraph"/>
        <w:ind w:left="390" w:hanging="0"/>
        <w:rPr>
          <w:szCs w:val="24"/>
        </w:rPr>
      </w:pPr>
      <w:r>
        <w:rPr/>
        <w:t>arithmetic op:+</w:t>
      </w:r>
      <w:r>
        <w:rPr/>
        <w:t>、</w:t>
      </w:r>
      <w:r>
        <w:rPr/>
        <w:t>-</w:t>
      </w:r>
      <w:r>
        <w:rPr/>
        <w:t>、</w:t>
      </w:r>
      <w:r>
        <w:rPr/>
        <w:t>*</w:t>
      </w:r>
      <w:r>
        <w:rPr/>
        <w:t>、</w:t>
      </w:r>
      <w:r>
        <w:rPr/>
        <w:t>/</w:t>
      </w:r>
      <w:r>
        <w:rPr/>
        <w:t>、％、＆、｜、</w:t>
      </w:r>
      <w:r>
        <w:rPr/>
        <w:t>++</w:t>
      </w:r>
      <w:r>
        <w:rPr/>
        <w:t>、</w:t>
      </w:r>
      <w:r>
        <w:rPr/>
        <w:t>--</w:t>
      </w:r>
      <w:r>
        <w:rPr/>
        <w:t>、！</w:t>
      </w:r>
    </w:p>
    <w:p>
      <w:pPr>
        <w:pStyle w:val="ListParagraph"/>
        <w:ind w:left="390" w:hanging="0"/>
        <w:rPr>
          <w:szCs w:val="24"/>
        </w:rPr>
      </w:pPr>
      <w:r>
        <w:rPr/>
        <w:t>assignment op:=</w:t>
      </w:r>
      <w:r>
        <w:rPr/>
        <w:t>、</w:t>
      </w:r>
      <w:r>
        <w:rPr/>
        <w:t>+</w:t>
      </w:r>
      <w:r>
        <w:rPr/>
        <w:t>＝、</w:t>
      </w:r>
      <w:r>
        <w:rPr/>
        <w:t>-</w:t>
      </w:r>
      <w:r>
        <w:rPr/>
        <w:t>＝、</w:t>
      </w:r>
      <w:r>
        <w:rPr/>
        <w:t>*</w:t>
      </w:r>
      <w:r>
        <w:rPr/>
        <w:t>＝、</w:t>
      </w:r>
      <w:r>
        <w:rPr/>
        <w:t>/</w:t>
      </w:r>
      <w:r>
        <w:rPr/>
        <w:t>＝、％＝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480" w:hanging="0"/>
        <w:rPr/>
      </w:pPr>
      <w:r>
        <w:rPr/>
        <w:tab/>
        <w:t>parenthesis : ( )</w:t>
      </w:r>
    </w:p>
    <w:p>
      <w:pPr>
        <w:pStyle w:val="ListParagraph"/>
        <w:ind w:left="480" w:hanging="0"/>
        <w:rPr/>
      </w:pPr>
      <w:r>
        <w:rPr/>
        <w:t xml:space="preserve"> </w:t>
      </w:r>
      <w:r>
        <w:rPr/>
        <w:tab/>
        <w:t>square_bracket : [ ]</w:t>
      </w:r>
    </w:p>
    <w:p>
      <w:pPr>
        <w:pStyle w:val="ListParagraph"/>
        <w:ind w:left="480" w:hanging="0"/>
        <w:rPr/>
      </w:pPr>
      <w:r>
        <w:rPr/>
        <w:tab/>
        <w:t>curly_bracket : {}</w:t>
      </w:r>
    </w:p>
    <w:p>
      <w:pPr>
        <w:pStyle w:val="ListParagraph"/>
        <w:ind w:left="480" w:hanging="0"/>
        <w:rPr/>
      </w:pPr>
      <w:r>
        <w:rPr/>
        <w:tab/>
        <w:t>quotation : ,</w:t>
      </w:r>
    </w:p>
    <w:p>
      <w:pPr>
        <w:pStyle w:val="ListParagraph"/>
        <w:ind w:left="480" w:hanging="0"/>
        <w:rPr/>
      </w:pPr>
      <w:r>
        <w:rPr/>
        <w:tab/>
        <w:t>semicolon : ;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 xml:space="preserve">、 </w:t>
      </w:r>
      <w:r>
        <w:rPr>
          <w:szCs w:val="24"/>
        </w:rPr>
        <w:t xml:space="preserve">else 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迴圈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for </w:t>
      </w:r>
      <w:r>
        <w:rPr>
          <w:szCs w:val="24"/>
        </w:rPr>
        <w:t>、</w:t>
      </w:r>
      <w:r>
        <w:rPr>
          <w:szCs w:val="24"/>
        </w:rPr>
        <w:t>while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/>
        <w:t>break</w:t>
      </w:r>
      <w:r>
        <w:rPr/>
        <w:t>、</w:t>
      </w:r>
      <w:r>
        <w:rPr/>
        <w:t>continue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 xml:space="preserve">main function </w:t>
      </w:r>
      <w:r>
        <w:rPr>
          <w:szCs w:val="24"/>
        </w:rPr>
        <w:t>only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 xml:space="preserve">、 </w:t>
      </w:r>
      <w:r>
        <w:rPr>
          <w:szCs w:val="24"/>
        </w:rPr>
        <w:t>main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d66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Header"/>
    <w:uiPriority w:val="99"/>
    <w:qFormat/>
    <w:rsid w:val="00031303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031303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1</Pages>
  <Words>261</Words>
  <Characters>548</Characters>
  <CharactersWithSpaces>616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2024-03-20T06:51:02Z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