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36F76">
        <w:rPr>
          <w:rFonts w:eastAsia="標楷體" w:hint="eastAsia"/>
          <w:b/>
          <w:color w:val="000000" w:themeColor="text1"/>
          <w:sz w:val="28"/>
          <w:szCs w:val="28"/>
        </w:rPr>
        <w:t>111</w:t>
      </w:r>
      <w:r w:rsidR="007D1DE8" w:rsidRPr="003E3B69">
        <w:rPr>
          <w:rFonts w:eastAsia="標楷體"/>
          <w:b/>
          <w:color w:val="000000" w:themeColor="text1"/>
          <w:sz w:val="28"/>
          <w:szCs w:val="28"/>
        </w:rPr>
        <w:t>學年度第</w:t>
      </w:r>
      <w:r w:rsidR="00D36F76">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4B18E9">
        <w:rPr>
          <w:rFonts w:eastAsia="標楷體" w:hint="eastAsia"/>
          <w:b/>
          <w:color w:val="000000" w:themeColor="text1"/>
          <w:sz w:val="28"/>
          <w:szCs w:val="28"/>
        </w:rPr>
        <w:t>2</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D36F76" w:rsidRPr="00D36F76">
        <w:rPr>
          <w:rFonts w:eastAsia="標楷體" w:hint="eastAsia"/>
          <w:b/>
          <w:color w:val="000000" w:themeColor="text1"/>
          <w:sz w:val="28"/>
          <w:szCs w:val="28"/>
        </w:rPr>
        <w:t>智慧藥盒與用藥提醒</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D36F76">
        <w:rPr>
          <w:rFonts w:eastAsia="標楷體" w:hint="eastAsia"/>
          <w:color w:val="000000" w:themeColor="text1"/>
          <w:sz w:val="24"/>
          <w:szCs w:val="24"/>
        </w:rPr>
        <w:t>111</w:t>
      </w:r>
      <w:r w:rsidRPr="003E3B69">
        <w:rPr>
          <w:rFonts w:eastAsia="標楷體" w:hint="eastAsia"/>
          <w:color w:val="000000" w:themeColor="text1"/>
          <w:sz w:val="24"/>
          <w:szCs w:val="24"/>
        </w:rPr>
        <w:t>年</w:t>
      </w:r>
      <w:r w:rsidR="00D36F76">
        <w:rPr>
          <w:rFonts w:eastAsia="標楷體" w:hint="eastAsia"/>
          <w:color w:val="000000" w:themeColor="text1"/>
          <w:sz w:val="24"/>
          <w:szCs w:val="24"/>
        </w:rPr>
        <w:t>10</w:t>
      </w:r>
      <w:r w:rsidRPr="003E3B69">
        <w:rPr>
          <w:rFonts w:eastAsia="標楷體"/>
          <w:color w:val="000000" w:themeColor="text1"/>
          <w:sz w:val="24"/>
          <w:szCs w:val="24"/>
        </w:rPr>
        <w:t>月</w:t>
      </w:r>
      <w:r w:rsidR="00D36F76">
        <w:rPr>
          <w:rFonts w:eastAsia="標楷體" w:hint="eastAsia"/>
          <w:color w:val="000000" w:themeColor="text1"/>
          <w:sz w:val="24"/>
          <w:szCs w:val="24"/>
        </w:rPr>
        <w:t>13</w:t>
      </w:r>
      <w:r w:rsidRPr="003E3B69">
        <w:rPr>
          <w:rFonts w:eastAsia="標楷體"/>
          <w:color w:val="000000" w:themeColor="text1"/>
          <w:sz w:val="24"/>
          <w:szCs w:val="24"/>
        </w:rPr>
        <w:t>日（星期</w:t>
      </w:r>
      <w:r w:rsidR="00D36F76">
        <w:rPr>
          <w:rFonts w:eastAsia="標楷體" w:hint="eastAsia"/>
          <w:color w:val="000000" w:themeColor="text1"/>
          <w:sz w:val="24"/>
          <w:szCs w:val="24"/>
        </w:rPr>
        <w:t>四</w:t>
      </w:r>
      <w:r w:rsidR="00D36F76">
        <w:rPr>
          <w:rFonts w:eastAsia="標楷體" w:hint="eastAsia"/>
          <w:color w:val="000000" w:themeColor="text1"/>
          <w:sz w:val="24"/>
          <w:szCs w:val="24"/>
        </w:rPr>
        <w:t>15</w:t>
      </w:r>
      <w:r w:rsidRPr="003E3B69">
        <w:rPr>
          <w:rFonts w:eastAsia="標楷體" w:hint="eastAsia"/>
          <w:color w:val="000000" w:themeColor="text1"/>
          <w:sz w:val="24"/>
          <w:szCs w:val="24"/>
        </w:rPr>
        <w:t>時</w:t>
      </w:r>
      <w:r w:rsidR="007B27BC">
        <w:rPr>
          <w:rFonts w:eastAsia="標楷體" w:hint="eastAsia"/>
          <w:color w:val="000000" w:themeColor="text1"/>
          <w:sz w:val="24"/>
          <w:szCs w:val="24"/>
        </w:rPr>
        <w:t>20</w:t>
      </w:r>
      <w:r w:rsidRPr="003E3B69">
        <w:rPr>
          <w:rFonts w:eastAsia="標楷體" w:hint="eastAsia"/>
          <w:color w:val="000000" w:themeColor="text1"/>
          <w:sz w:val="24"/>
          <w:szCs w:val="24"/>
        </w:rPr>
        <w:t>分</w:t>
      </w:r>
      <w:r w:rsidR="00D36F76">
        <w:rPr>
          <w:rFonts w:eastAsia="標楷體" w:hint="eastAsia"/>
          <w:color w:val="000000" w:themeColor="text1"/>
          <w:sz w:val="24"/>
          <w:szCs w:val="24"/>
        </w:rPr>
        <w:t>）</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4B18E9">
        <w:rPr>
          <w:rFonts w:eastAsia="標楷體" w:hint="eastAsia"/>
          <w:color w:val="000000" w:themeColor="text1"/>
          <w:sz w:val="24"/>
          <w:szCs w:val="24"/>
        </w:rPr>
        <w:t>任垣</w:t>
      </w:r>
      <w:r w:rsidR="004B18E9">
        <w:rPr>
          <w:rFonts w:eastAsia="標楷體" w:hint="eastAsia"/>
          <w:color w:val="000000" w:themeColor="text1"/>
          <w:sz w:val="24"/>
          <w:szCs w:val="24"/>
        </w:rPr>
        <w:t>408</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D36F76">
        <w:rPr>
          <w:rFonts w:eastAsia="標楷體" w:hint="eastAsia"/>
          <w:color w:val="000000" w:themeColor="text1"/>
          <w:sz w:val="24"/>
          <w:szCs w:val="24"/>
        </w:rPr>
        <w:t>張志宏</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D36F76">
        <w:rPr>
          <w:rFonts w:eastAsia="標楷體" w:hint="eastAsia"/>
          <w:color w:val="000000" w:themeColor="text1"/>
          <w:sz w:val="24"/>
          <w:szCs w:val="24"/>
        </w:rPr>
        <w:t>曾子宇</w:t>
      </w:r>
      <w:r w:rsidR="00570D0A">
        <w:rPr>
          <w:rFonts w:eastAsia="標楷體" w:hint="eastAsia"/>
          <w:color w:val="000000" w:themeColor="text1"/>
          <w:sz w:val="24"/>
          <w:szCs w:val="24"/>
        </w:rPr>
        <w:t>同學</w:t>
      </w:r>
    </w:p>
    <w:p w:rsidR="00D36F76"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D36F76">
        <w:rPr>
          <w:rFonts w:eastAsia="標楷體" w:hint="eastAsia"/>
          <w:color w:val="000000" w:themeColor="text1"/>
          <w:sz w:val="24"/>
          <w:szCs w:val="24"/>
        </w:rPr>
        <w:t>張志宏</w:t>
      </w:r>
      <w:r w:rsidR="00570D0A">
        <w:rPr>
          <w:rFonts w:eastAsia="標楷體" w:hint="eastAsia"/>
          <w:color w:val="000000" w:themeColor="text1"/>
          <w:sz w:val="24"/>
          <w:szCs w:val="24"/>
        </w:rPr>
        <w:t>老師、資工</w:t>
      </w:r>
      <w:r w:rsidR="00D36F76">
        <w:rPr>
          <w:rFonts w:eastAsia="標楷體" w:hint="eastAsia"/>
          <w:color w:val="000000" w:themeColor="text1"/>
          <w:sz w:val="24"/>
          <w:szCs w:val="24"/>
        </w:rPr>
        <w:t>三</w:t>
      </w:r>
      <w:r w:rsidR="00D36F76">
        <w:rPr>
          <w:rFonts w:eastAsia="標楷體" w:hint="eastAsia"/>
          <w:color w:val="000000" w:themeColor="text1"/>
          <w:sz w:val="24"/>
          <w:szCs w:val="24"/>
        </w:rPr>
        <w:t xml:space="preserve">B </w:t>
      </w:r>
      <w:r w:rsidR="00D36F76">
        <w:rPr>
          <w:rFonts w:eastAsia="標楷體" w:hint="eastAsia"/>
          <w:color w:val="000000" w:themeColor="text1"/>
          <w:sz w:val="24"/>
          <w:szCs w:val="24"/>
        </w:rPr>
        <w:t>宋彥霖</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D36F76">
        <w:rPr>
          <w:rFonts w:eastAsia="標楷體" w:hint="eastAsia"/>
          <w:color w:val="000000" w:themeColor="text1"/>
          <w:sz w:val="24"/>
          <w:szCs w:val="24"/>
        </w:rPr>
        <w:t>資管三</w:t>
      </w:r>
      <w:r w:rsidR="00570D0A">
        <w:rPr>
          <w:rFonts w:eastAsia="標楷體" w:hint="eastAsia"/>
          <w:color w:val="000000" w:themeColor="text1"/>
          <w:sz w:val="24"/>
          <w:szCs w:val="24"/>
        </w:rPr>
        <w:t xml:space="preserve">B </w:t>
      </w:r>
      <w:r w:rsidR="00D36F76" w:rsidRPr="00D36F76">
        <w:rPr>
          <w:rFonts w:eastAsia="標楷體" w:hint="eastAsia"/>
          <w:color w:val="000000" w:themeColor="text1"/>
          <w:sz w:val="24"/>
          <w:szCs w:val="24"/>
        </w:rPr>
        <w:t>曾子宇</w:t>
      </w:r>
      <w:r w:rsidR="00570D0A">
        <w:rPr>
          <w:rFonts w:eastAsia="標楷體" w:hint="eastAsia"/>
          <w:color w:val="000000" w:themeColor="text1"/>
          <w:sz w:val="24"/>
          <w:szCs w:val="24"/>
        </w:rPr>
        <w:t>同學</w:t>
      </w:r>
      <w:r w:rsidR="00D36F76">
        <w:rPr>
          <w:rFonts w:eastAsia="標楷體" w:hint="eastAsia"/>
          <w:color w:val="000000" w:themeColor="text1"/>
          <w:sz w:val="24"/>
          <w:szCs w:val="24"/>
        </w:rPr>
        <w:t>資管三</w:t>
      </w:r>
      <w:r w:rsidR="00D36F76">
        <w:rPr>
          <w:rFonts w:eastAsia="標楷體" w:hint="eastAsia"/>
          <w:color w:val="000000" w:themeColor="text1"/>
          <w:sz w:val="24"/>
          <w:szCs w:val="24"/>
        </w:rPr>
        <w:t>B</w:t>
      </w:r>
      <w:r w:rsidR="00D36F76" w:rsidRPr="00D36F76">
        <w:rPr>
          <w:rFonts w:eastAsia="標楷體" w:hint="eastAsia"/>
          <w:color w:val="000000" w:themeColor="text1"/>
          <w:sz w:val="24"/>
          <w:szCs w:val="24"/>
        </w:rPr>
        <w:t>簡志翔</w:t>
      </w:r>
      <w:r w:rsidR="00D36F76">
        <w:rPr>
          <w:rFonts w:eastAsia="標楷體" w:hint="eastAsia"/>
          <w:color w:val="000000" w:themeColor="text1"/>
          <w:sz w:val="24"/>
          <w:szCs w:val="24"/>
        </w:rPr>
        <w:t>同學</w:t>
      </w:r>
    </w:p>
    <w:p w:rsidR="00B67D05" w:rsidRPr="003E3B69" w:rsidRDefault="00D36F76" w:rsidP="00570D0A">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資管三</w:t>
      </w:r>
      <w:r>
        <w:rPr>
          <w:rFonts w:eastAsia="標楷體" w:hint="eastAsia"/>
          <w:color w:val="000000" w:themeColor="text1"/>
          <w:sz w:val="24"/>
          <w:szCs w:val="24"/>
        </w:rPr>
        <w:t xml:space="preserve">B </w:t>
      </w:r>
      <w:r w:rsidRPr="00D36F76">
        <w:rPr>
          <w:rFonts w:eastAsia="標楷體" w:hint="eastAsia"/>
          <w:color w:val="000000" w:themeColor="text1"/>
          <w:sz w:val="24"/>
          <w:szCs w:val="24"/>
        </w:rPr>
        <w:t>陳柏瑋</w:t>
      </w:r>
      <w:r>
        <w:rPr>
          <w:rFonts w:eastAsia="標楷體" w:hint="eastAsia"/>
          <w:color w:val="000000" w:themeColor="text1"/>
          <w:sz w:val="24"/>
          <w:szCs w:val="24"/>
        </w:rPr>
        <w:t>同學</w:t>
      </w:r>
    </w:p>
    <w:p w:rsidR="00D36F76"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D36F76">
        <w:rPr>
          <w:rFonts w:eastAsia="標楷體" w:hint="eastAsia"/>
          <w:color w:val="000000" w:themeColor="text1"/>
          <w:sz w:val="24"/>
          <w:szCs w:val="24"/>
        </w:rPr>
        <w:t>張志宏</w:t>
      </w:r>
      <w:r w:rsidR="00570D0A">
        <w:rPr>
          <w:rFonts w:eastAsia="標楷體" w:hint="eastAsia"/>
          <w:color w:val="000000" w:themeColor="text1"/>
          <w:sz w:val="24"/>
          <w:szCs w:val="24"/>
        </w:rPr>
        <w:t>老師、資工</w:t>
      </w:r>
      <w:r w:rsidR="00D36F76">
        <w:rPr>
          <w:rFonts w:eastAsia="標楷體" w:hint="eastAsia"/>
          <w:color w:val="000000" w:themeColor="text1"/>
          <w:sz w:val="24"/>
          <w:szCs w:val="24"/>
        </w:rPr>
        <w:t>三</w:t>
      </w:r>
      <w:r w:rsidR="00D36F76">
        <w:rPr>
          <w:rFonts w:eastAsia="標楷體" w:hint="eastAsia"/>
          <w:color w:val="000000" w:themeColor="text1"/>
          <w:sz w:val="24"/>
          <w:szCs w:val="24"/>
        </w:rPr>
        <w:t xml:space="preserve">B </w:t>
      </w:r>
      <w:r w:rsidR="00D36F76">
        <w:rPr>
          <w:rFonts w:eastAsia="標楷體" w:hint="eastAsia"/>
          <w:color w:val="000000" w:themeColor="text1"/>
          <w:sz w:val="24"/>
          <w:szCs w:val="24"/>
        </w:rPr>
        <w:t>宋彥霖同學、資管三</w:t>
      </w:r>
      <w:r w:rsidR="00570D0A">
        <w:rPr>
          <w:rFonts w:eastAsia="標楷體" w:hint="eastAsia"/>
          <w:color w:val="000000" w:themeColor="text1"/>
          <w:sz w:val="24"/>
          <w:szCs w:val="24"/>
        </w:rPr>
        <w:t xml:space="preserve">B </w:t>
      </w:r>
      <w:r w:rsidR="00D36F76" w:rsidRPr="00D36F76">
        <w:rPr>
          <w:rFonts w:eastAsia="標楷體" w:hint="eastAsia"/>
          <w:color w:val="000000" w:themeColor="text1"/>
          <w:sz w:val="24"/>
          <w:szCs w:val="24"/>
        </w:rPr>
        <w:t>曾子宇</w:t>
      </w:r>
      <w:r w:rsidR="00570D0A">
        <w:rPr>
          <w:rFonts w:eastAsia="標楷體" w:hint="eastAsia"/>
          <w:color w:val="000000" w:themeColor="text1"/>
          <w:sz w:val="24"/>
          <w:szCs w:val="24"/>
        </w:rPr>
        <w:t>同學</w:t>
      </w:r>
      <w:r w:rsidR="00D36F76">
        <w:rPr>
          <w:rFonts w:eastAsia="標楷體" w:hint="eastAsia"/>
          <w:color w:val="000000" w:themeColor="text1"/>
          <w:sz w:val="24"/>
          <w:szCs w:val="24"/>
        </w:rPr>
        <w:t>資管三</w:t>
      </w:r>
      <w:r w:rsidR="00D36F76">
        <w:rPr>
          <w:rFonts w:eastAsia="標楷體" w:hint="eastAsia"/>
          <w:color w:val="000000" w:themeColor="text1"/>
          <w:sz w:val="24"/>
          <w:szCs w:val="24"/>
        </w:rPr>
        <w:t xml:space="preserve">B </w:t>
      </w:r>
      <w:r w:rsidR="00D36F76" w:rsidRPr="00D36F76">
        <w:rPr>
          <w:rFonts w:eastAsia="標楷體" w:hint="eastAsia"/>
          <w:color w:val="000000" w:themeColor="text1"/>
          <w:sz w:val="24"/>
          <w:szCs w:val="24"/>
        </w:rPr>
        <w:t>簡志翔</w:t>
      </w:r>
      <w:r w:rsidR="00D36F76">
        <w:rPr>
          <w:rFonts w:eastAsia="標楷體" w:hint="eastAsia"/>
          <w:color w:val="000000" w:themeColor="text1"/>
          <w:sz w:val="24"/>
          <w:szCs w:val="24"/>
        </w:rPr>
        <w:t>同學</w:t>
      </w:r>
    </w:p>
    <w:p w:rsidR="00B67D05" w:rsidRPr="003E3B69" w:rsidRDefault="00D36F76" w:rsidP="00907C89">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資管三</w:t>
      </w:r>
      <w:r>
        <w:rPr>
          <w:rFonts w:eastAsia="標楷體" w:hint="eastAsia"/>
          <w:color w:val="000000" w:themeColor="text1"/>
          <w:sz w:val="24"/>
          <w:szCs w:val="24"/>
        </w:rPr>
        <w:t xml:space="preserve">B </w:t>
      </w:r>
      <w:r w:rsidRPr="00D36F76">
        <w:rPr>
          <w:rFonts w:eastAsia="標楷體" w:hint="eastAsia"/>
          <w:color w:val="000000" w:themeColor="text1"/>
          <w:sz w:val="24"/>
          <w:szCs w:val="24"/>
        </w:rPr>
        <w:t>陳柏瑋</w:t>
      </w:r>
      <w:r>
        <w:rPr>
          <w:rFonts w:eastAsia="標楷體" w:hint="eastAsia"/>
          <w:color w:val="000000" w:themeColor="text1"/>
          <w:sz w:val="24"/>
          <w:szCs w:val="24"/>
        </w:rPr>
        <w:t>同學</w:t>
      </w:r>
    </w:p>
    <w:p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D36F76" w:rsidRPr="003E3B69">
        <w:rPr>
          <w:rFonts w:eastAsia="標楷體"/>
          <w:color w:val="000000" w:themeColor="text1"/>
          <w:sz w:val="24"/>
          <w:szCs w:val="24"/>
        </w:rPr>
        <w:t xml:space="preserve"> </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7B27BC" w:rsidRDefault="007B27BC"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本會議銜接上次討論的內容進行討論</w:t>
      </w:r>
    </w:p>
    <w:p w:rsidR="00F461E3" w:rsidRPr="003E3B69" w:rsidRDefault="00D36F76" w:rsidP="00DE7E76">
      <w:pPr>
        <w:spacing w:afterLines="50" w:after="180"/>
        <w:ind w:left="448"/>
        <w:rPr>
          <w:rFonts w:eastAsia="標楷體"/>
          <w:color w:val="000000" w:themeColor="text1"/>
          <w:sz w:val="24"/>
          <w:szCs w:val="24"/>
        </w:rPr>
      </w:pPr>
      <w:r>
        <w:rPr>
          <w:rFonts w:eastAsia="標楷體" w:hint="eastAsia"/>
          <w:color w:val="000000" w:themeColor="text1"/>
          <w:sz w:val="24"/>
          <w:szCs w:val="24"/>
        </w:rPr>
        <w:t>會議開始</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C4C48" w:rsidRPr="003E3B69" w:rsidRDefault="007B27BC"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111</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1</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111</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09</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29</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061280" w:rsidRPr="00343838"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提案一：</w:t>
      </w:r>
      <w:r w:rsidR="007B27BC">
        <w:rPr>
          <w:rFonts w:ascii="Times New Roman" w:eastAsia="標楷體" w:hAnsi="Times New Roman" w:cs="新細明體" w:hint="eastAsia"/>
          <w:color w:val="000000" w:themeColor="text1"/>
          <w:kern w:val="0"/>
          <w:szCs w:val="24"/>
        </w:rPr>
        <w:t>工作分配與功能需求</w:t>
      </w:r>
      <w:r w:rsidR="00FC039A" w:rsidRPr="003E3B69">
        <w:rPr>
          <w:rFonts w:ascii="Times New Roman" w:eastAsia="標楷體" w:hAnsi="Times New Roman" w:hint="eastAsia"/>
          <w:color w:val="000000" w:themeColor="text1"/>
        </w:rPr>
        <w:t>，</w:t>
      </w:r>
      <w:r w:rsidR="00570D0A">
        <w:rPr>
          <w:rFonts w:ascii="Times New Roman" w:eastAsia="標楷體" w:hAnsi="Times New Roman" w:hint="eastAsia"/>
          <w:color w:val="000000" w:themeColor="text1"/>
        </w:rPr>
        <w:t>執行情形</w:t>
      </w:r>
      <w:r w:rsidR="007B27BC">
        <w:rPr>
          <w:rFonts w:ascii="Times New Roman" w:eastAsia="標楷體" w:hAnsi="Times New Roman" w:hint="eastAsia"/>
          <w:color w:val="000000" w:themeColor="text1"/>
        </w:rPr>
        <w:t>良好</w:t>
      </w:r>
      <w:r w:rsidR="00061280" w:rsidRPr="003E3B69">
        <w:rPr>
          <w:rFonts w:ascii="Times New Roman" w:eastAsia="標楷體" w:hAnsi="Times New Roman" w:hint="eastAsia"/>
          <w:color w:val="000000" w:themeColor="text1"/>
        </w:rPr>
        <w:t>。</w:t>
      </w:r>
    </w:p>
    <w:p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0B4212" w:rsidRPr="000B4212" w:rsidRDefault="000B4212" w:rsidP="000B4212">
      <w:pPr>
        <w:widowControl/>
        <w:rPr>
          <w:rFonts w:ascii="Calibri" w:eastAsia="標楷體" w:hAnsi="Calibri"/>
          <w:color w:val="000000" w:themeColor="text1"/>
          <w:sz w:val="24"/>
          <w:szCs w:val="24"/>
        </w:rPr>
      </w:pPr>
      <w:r w:rsidRPr="000B4212">
        <w:rPr>
          <w:rFonts w:ascii="Calibri" w:eastAsia="標楷體" w:hAnsi="Calibri" w:hint="eastAsia"/>
          <w:color w:val="000000" w:themeColor="text1"/>
          <w:sz w:val="24"/>
          <w:szCs w:val="24"/>
        </w:rPr>
        <w:t>1.arduino</w:t>
      </w:r>
      <w:r w:rsidRPr="000B4212">
        <w:rPr>
          <w:rFonts w:ascii="Calibri" w:eastAsia="標楷體" w:hAnsi="Calibri" w:hint="eastAsia"/>
          <w:color w:val="000000" w:themeColor="text1"/>
          <w:sz w:val="24"/>
          <w:szCs w:val="24"/>
        </w:rPr>
        <w:t>開發板程式編譯（</w:t>
      </w:r>
      <w:r w:rsidRPr="000B4212">
        <w:rPr>
          <w:rFonts w:ascii="Calibri" w:eastAsia="標楷體" w:hAnsi="Calibri" w:hint="eastAsia"/>
          <w:color w:val="000000" w:themeColor="text1"/>
          <w:sz w:val="24"/>
          <w:szCs w:val="24"/>
        </w:rPr>
        <w:t>3</w:t>
      </w:r>
      <w:r w:rsidRPr="000B4212">
        <w:rPr>
          <w:rFonts w:ascii="Calibri" w:eastAsia="標楷體" w:hAnsi="Calibri" w:hint="eastAsia"/>
          <w:color w:val="000000" w:themeColor="text1"/>
          <w:sz w:val="24"/>
          <w:szCs w:val="24"/>
        </w:rPr>
        <w:t>人</w:t>
      </w:r>
      <w:r>
        <w:rPr>
          <w:rFonts w:ascii="Calibri" w:eastAsia="標楷體" w:hAnsi="Calibri" w:hint="eastAsia"/>
          <w:color w:val="000000" w:themeColor="text1"/>
          <w:sz w:val="24"/>
          <w:szCs w:val="24"/>
        </w:rPr>
        <w:t xml:space="preserve"> </w:t>
      </w:r>
      <w:r w:rsidRPr="000B4212">
        <w:rPr>
          <w:rFonts w:ascii="Calibri" w:eastAsia="標楷體" w:hAnsi="Calibri" w:hint="eastAsia"/>
          <w:color w:val="000000" w:themeColor="text1"/>
          <w:sz w:val="24"/>
          <w:szCs w:val="24"/>
        </w:rPr>
        <w:t>曾子宇，宋彥霖，陳柏瑋</w:t>
      </w:r>
      <w:r w:rsidRPr="000B4212">
        <w:rPr>
          <w:rFonts w:ascii="Calibri" w:eastAsia="標楷體" w:hAnsi="Calibri" w:hint="eastAsia"/>
          <w:color w:val="000000" w:themeColor="text1"/>
          <w:sz w:val="24"/>
          <w:szCs w:val="24"/>
        </w:rPr>
        <w:t>)</w:t>
      </w:r>
    </w:p>
    <w:p w:rsidR="000B4212" w:rsidRPr="000B4212" w:rsidRDefault="000B4212" w:rsidP="000B4212">
      <w:pPr>
        <w:widowControl/>
        <w:rPr>
          <w:rFonts w:ascii="Calibri" w:eastAsia="標楷體" w:hAnsi="Calibri"/>
          <w:color w:val="000000" w:themeColor="text1"/>
          <w:sz w:val="24"/>
          <w:szCs w:val="24"/>
        </w:rPr>
      </w:pPr>
      <w:r w:rsidRPr="000B4212">
        <w:rPr>
          <w:rFonts w:ascii="Calibri" w:eastAsia="標楷體" w:hAnsi="Calibri" w:hint="eastAsia"/>
          <w:color w:val="000000" w:themeColor="text1"/>
          <w:sz w:val="24"/>
          <w:szCs w:val="24"/>
        </w:rPr>
        <w:t>2.app</w:t>
      </w:r>
      <w:r w:rsidRPr="000B4212">
        <w:rPr>
          <w:rFonts w:ascii="Calibri" w:eastAsia="標楷體" w:hAnsi="Calibri" w:hint="eastAsia"/>
          <w:color w:val="000000" w:themeColor="text1"/>
          <w:sz w:val="24"/>
          <w:szCs w:val="24"/>
        </w:rPr>
        <w:t>製作</w:t>
      </w:r>
      <w:r w:rsidRPr="000B4212">
        <w:rPr>
          <w:rFonts w:ascii="Calibri" w:eastAsia="標楷體" w:hAnsi="Calibri" w:hint="eastAsia"/>
          <w:color w:val="000000" w:themeColor="text1"/>
          <w:sz w:val="24"/>
          <w:szCs w:val="24"/>
        </w:rPr>
        <w:t>(1</w:t>
      </w:r>
      <w:r w:rsidRPr="000B4212">
        <w:rPr>
          <w:rFonts w:ascii="Calibri" w:eastAsia="標楷體" w:hAnsi="Calibri" w:hint="eastAsia"/>
          <w:color w:val="000000" w:themeColor="text1"/>
          <w:sz w:val="24"/>
          <w:szCs w:val="24"/>
        </w:rPr>
        <w:t>人</w:t>
      </w:r>
      <w:r w:rsidRPr="000B4212">
        <w:rPr>
          <w:rFonts w:ascii="Calibri" w:eastAsia="標楷體" w:hAnsi="Calibri" w:hint="eastAsia"/>
          <w:color w:val="000000" w:themeColor="text1"/>
          <w:sz w:val="24"/>
          <w:szCs w:val="24"/>
        </w:rPr>
        <w:t xml:space="preserve"> </w:t>
      </w:r>
      <w:r w:rsidRPr="000B4212">
        <w:rPr>
          <w:rFonts w:ascii="Calibri" w:eastAsia="標楷體" w:hAnsi="Calibri" w:hint="eastAsia"/>
          <w:color w:val="000000" w:themeColor="text1"/>
          <w:sz w:val="24"/>
          <w:szCs w:val="24"/>
        </w:rPr>
        <w:t>宋彥霖</w:t>
      </w:r>
      <w:r w:rsidRPr="000B4212">
        <w:rPr>
          <w:rFonts w:ascii="Calibri" w:eastAsia="標楷體" w:hAnsi="Calibri" w:hint="eastAsia"/>
          <w:color w:val="000000" w:themeColor="text1"/>
          <w:sz w:val="24"/>
          <w:szCs w:val="24"/>
        </w:rPr>
        <w:t>)</w:t>
      </w:r>
    </w:p>
    <w:p w:rsidR="000B4212" w:rsidRPr="000B4212" w:rsidRDefault="000B4212" w:rsidP="000B4212">
      <w:pPr>
        <w:widowControl/>
        <w:rPr>
          <w:rFonts w:ascii="Calibri" w:eastAsia="標楷體" w:hAnsi="Calibri"/>
          <w:color w:val="000000" w:themeColor="text1"/>
          <w:sz w:val="24"/>
          <w:szCs w:val="24"/>
        </w:rPr>
      </w:pPr>
      <w:r w:rsidRPr="000B4212">
        <w:rPr>
          <w:rFonts w:ascii="Calibri" w:eastAsia="標楷體" w:hAnsi="Calibri" w:hint="eastAsia"/>
          <w:color w:val="000000" w:themeColor="text1"/>
          <w:sz w:val="24"/>
          <w:szCs w:val="24"/>
        </w:rPr>
        <w:t>3.</w:t>
      </w:r>
      <w:r w:rsidRPr="000B4212">
        <w:rPr>
          <w:rFonts w:ascii="Calibri" w:eastAsia="標楷體" w:hAnsi="Calibri" w:hint="eastAsia"/>
          <w:color w:val="000000" w:themeColor="text1"/>
          <w:sz w:val="24"/>
          <w:szCs w:val="24"/>
        </w:rPr>
        <w:t>後端程式</w:t>
      </w:r>
      <w:r w:rsidRPr="000B4212">
        <w:rPr>
          <w:rFonts w:ascii="Calibri" w:eastAsia="標楷體" w:hAnsi="Calibri" w:hint="eastAsia"/>
          <w:color w:val="000000" w:themeColor="text1"/>
          <w:sz w:val="24"/>
          <w:szCs w:val="24"/>
        </w:rPr>
        <w:t>(3</w:t>
      </w:r>
      <w:r w:rsidRPr="000B4212">
        <w:rPr>
          <w:rFonts w:ascii="Calibri" w:eastAsia="標楷體" w:hAnsi="Calibri" w:hint="eastAsia"/>
          <w:color w:val="000000" w:themeColor="text1"/>
          <w:sz w:val="24"/>
          <w:szCs w:val="24"/>
        </w:rPr>
        <w:t>人</w:t>
      </w:r>
      <w:r w:rsidRPr="000B4212">
        <w:rPr>
          <w:rFonts w:ascii="Calibri" w:eastAsia="標楷體" w:hAnsi="Calibri" w:hint="eastAsia"/>
          <w:color w:val="000000" w:themeColor="text1"/>
          <w:sz w:val="24"/>
          <w:szCs w:val="24"/>
        </w:rPr>
        <w:t xml:space="preserve"> </w:t>
      </w:r>
      <w:r w:rsidRPr="000B4212">
        <w:rPr>
          <w:rFonts w:ascii="Calibri" w:eastAsia="標楷體" w:hAnsi="Calibri" w:hint="eastAsia"/>
          <w:color w:val="000000" w:themeColor="text1"/>
          <w:sz w:val="24"/>
          <w:szCs w:val="24"/>
        </w:rPr>
        <w:t>曾子宇，宋彥霖，</w:t>
      </w:r>
      <w:r w:rsidRPr="00D36F76">
        <w:rPr>
          <w:rFonts w:eastAsia="標楷體" w:hint="eastAsia"/>
          <w:color w:val="000000" w:themeColor="text1"/>
          <w:sz w:val="24"/>
          <w:szCs w:val="24"/>
        </w:rPr>
        <w:t>簡志翔</w:t>
      </w:r>
      <w:r w:rsidRPr="000B4212">
        <w:rPr>
          <w:rFonts w:ascii="Calibri" w:eastAsia="標楷體" w:hAnsi="Calibri" w:hint="eastAsia"/>
          <w:color w:val="000000" w:themeColor="text1"/>
          <w:sz w:val="24"/>
          <w:szCs w:val="24"/>
        </w:rPr>
        <w:t>)</w:t>
      </w:r>
    </w:p>
    <w:p w:rsidR="00F85781" w:rsidRDefault="000B4212" w:rsidP="000B4212">
      <w:pPr>
        <w:widowControl/>
        <w:rPr>
          <w:rFonts w:eastAsia="標楷體"/>
          <w:color w:val="000000" w:themeColor="text1"/>
          <w:sz w:val="24"/>
          <w:szCs w:val="24"/>
        </w:rPr>
      </w:pPr>
      <w:r w:rsidRPr="000B4212">
        <w:rPr>
          <w:rFonts w:ascii="Calibri" w:eastAsia="標楷體" w:hAnsi="Calibri" w:hint="eastAsia"/>
          <w:color w:val="000000" w:themeColor="text1"/>
          <w:sz w:val="24"/>
          <w:szCs w:val="24"/>
        </w:rPr>
        <w:t>4.</w:t>
      </w:r>
      <w:r w:rsidRPr="000B4212">
        <w:rPr>
          <w:rFonts w:ascii="Calibri" w:eastAsia="標楷體" w:hAnsi="Calibri" w:hint="eastAsia"/>
          <w:color w:val="000000" w:themeColor="text1"/>
          <w:sz w:val="24"/>
          <w:szCs w:val="24"/>
        </w:rPr>
        <w:t>藥盒外殼製作</w:t>
      </w:r>
      <w:r w:rsidRPr="000B4212">
        <w:rPr>
          <w:rFonts w:ascii="Calibri" w:eastAsia="標楷體" w:hAnsi="Calibri" w:hint="eastAsia"/>
          <w:color w:val="000000" w:themeColor="text1"/>
          <w:sz w:val="24"/>
          <w:szCs w:val="24"/>
        </w:rPr>
        <w:t>(2</w:t>
      </w:r>
      <w:r w:rsidRPr="000B4212">
        <w:rPr>
          <w:rFonts w:ascii="Calibri" w:eastAsia="標楷體" w:hAnsi="Calibri" w:hint="eastAsia"/>
          <w:color w:val="000000" w:themeColor="text1"/>
          <w:sz w:val="24"/>
          <w:szCs w:val="24"/>
        </w:rPr>
        <w:t>人</w:t>
      </w:r>
      <w:r w:rsidRPr="000B4212">
        <w:rPr>
          <w:rFonts w:ascii="Calibri" w:eastAsia="標楷體" w:hAnsi="Calibri" w:hint="eastAsia"/>
          <w:color w:val="000000" w:themeColor="text1"/>
          <w:sz w:val="24"/>
          <w:szCs w:val="24"/>
        </w:rPr>
        <w:t xml:space="preserve"> </w:t>
      </w:r>
      <w:r w:rsidRPr="000B4212">
        <w:rPr>
          <w:rFonts w:ascii="Calibri" w:eastAsia="標楷體" w:hAnsi="Calibri" w:hint="eastAsia"/>
          <w:color w:val="000000" w:themeColor="text1"/>
          <w:sz w:val="24"/>
          <w:szCs w:val="24"/>
        </w:rPr>
        <w:t>，</w:t>
      </w:r>
      <w:r w:rsidRPr="00D36F76">
        <w:rPr>
          <w:rFonts w:eastAsia="標楷體" w:hint="eastAsia"/>
          <w:color w:val="000000" w:themeColor="text1"/>
          <w:sz w:val="24"/>
          <w:szCs w:val="24"/>
        </w:rPr>
        <w:t>簡志翔</w:t>
      </w:r>
      <w:r>
        <w:rPr>
          <w:rFonts w:ascii="Calibri" w:eastAsia="標楷體" w:hAnsi="Calibri" w:hint="eastAsia"/>
          <w:color w:val="000000" w:themeColor="text1"/>
          <w:sz w:val="24"/>
          <w:szCs w:val="24"/>
        </w:rPr>
        <w:t>，</w:t>
      </w:r>
      <w:r w:rsidRPr="000B4212">
        <w:rPr>
          <w:rFonts w:ascii="Calibri" w:eastAsia="標楷體" w:hAnsi="Calibri" w:hint="eastAsia"/>
          <w:color w:val="000000" w:themeColor="text1"/>
          <w:sz w:val="24"/>
          <w:szCs w:val="24"/>
        </w:rPr>
        <w:t>陳柏瑋</w:t>
      </w:r>
      <w:r w:rsidRPr="000B4212">
        <w:rPr>
          <w:rFonts w:ascii="Calibri" w:eastAsia="標楷體" w:hAnsi="Calibri" w:hint="eastAsia"/>
          <w:color w:val="000000" w:themeColor="text1"/>
          <w:sz w:val="24"/>
          <w:szCs w:val="24"/>
        </w:rPr>
        <w:t xml:space="preserve">  )</w:t>
      </w:r>
      <w:r w:rsidRPr="000B4212">
        <w:rPr>
          <w:rFonts w:ascii="Calibri" w:eastAsia="標楷體" w:hAnsi="Calibri"/>
          <w:color w:val="000000" w:themeColor="text1"/>
          <w:sz w:val="24"/>
          <w:szCs w:val="24"/>
        </w:rPr>
        <w:t xml:space="preserve"> </w:t>
      </w:r>
      <w:r w:rsidR="00F85781">
        <w:rPr>
          <w:rFonts w:eastAsia="標楷體"/>
          <w:color w:val="000000" w:themeColor="text1"/>
          <w:sz w:val="24"/>
          <w:szCs w:val="24"/>
        </w:rPr>
        <w:br w:type="page"/>
      </w:r>
    </w:p>
    <w:p w:rsidR="00343838" w:rsidRPr="00343838" w:rsidRDefault="00343838" w:rsidP="00343838">
      <w:pPr>
        <w:spacing w:afterLines="50" w:after="180"/>
        <w:ind w:left="448"/>
        <w:rPr>
          <w:rFonts w:eastAsia="標楷體"/>
          <w:color w:val="000000" w:themeColor="text1"/>
          <w:sz w:val="24"/>
          <w:szCs w:val="24"/>
        </w:rPr>
      </w:pP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7B27BC">
        <w:rPr>
          <w:rFonts w:eastAsia="標楷體" w:hint="eastAsia"/>
          <w:b/>
          <w:color w:val="000000"/>
          <w:sz w:val="24"/>
          <w:szCs w:val="24"/>
        </w:rPr>
        <w:t>曾子宇</w:t>
      </w:r>
      <w:r w:rsidR="00F85781">
        <w:rPr>
          <w:rFonts w:eastAsia="標楷體" w:hint="eastAsia"/>
          <w:b/>
          <w:color w:val="000000"/>
          <w:sz w:val="24"/>
          <w:szCs w:val="24"/>
        </w:rPr>
        <w:t>同學</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rsidR="003B021B" w:rsidRPr="001E659D" w:rsidRDefault="003B021B" w:rsidP="003B021B">
      <w:pPr>
        <w:spacing w:line="0" w:lineRule="atLeast"/>
        <w:rPr>
          <w:rFonts w:eastAsia="標楷體"/>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B27BC">
        <w:rPr>
          <w:rFonts w:eastAsia="標楷體" w:cs="新細明體" w:hint="eastAsia"/>
          <w:b/>
          <w:color w:val="000000"/>
          <w:kern w:val="0"/>
          <w:sz w:val="24"/>
          <w:szCs w:val="24"/>
        </w:rPr>
        <w:t>藥和外型設計與功能架構</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3B021B" w:rsidRPr="00314A92"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rsidR="000B4212" w:rsidRPr="000B4212" w:rsidRDefault="00FF0522" w:rsidP="000B4212">
      <w:pPr>
        <w:widowControl/>
        <w:rPr>
          <w:rFonts w:eastAsia="標楷體" w:cs="新細明體" w:hint="eastAsia"/>
          <w:color w:val="000000"/>
          <w:kern w:val="0"/>
          <w:szCs w:val="24"/>
        </w:rPr>
      </w:pPr>
      <w:r>
        <w:rPr>
          <w:rFonts w:eastAsia="標楷體" w:cs="新細明體" w:hint="eastAsia"/>
          <w:color w:val="000000"/>
          <w:kern w:val="0"/>
          <w:szCs w:val="24"/>
        </w:rPr>
        <w:t>本會議原本設定方形藥盒，後來經過討論決定加入轉盤藥盒的設計理念進行開發，並決定使用</w:t>
      </w:r>
      <w:r>
        <w:rPr>
          <w:rFonts w:eastAsia="標楷體" w:cs="新細明體" w:hint="eastAsia"/>
          <w:color w:val="000000"/>
          <w:kern w:val="0"/>
          <w:szCs w:val="24"/>
        </w:rPr>
        <w:t>3D</w:t>
      </w:r>
      <w:r>
        <w:rPr>
          <w:rFonts w:eastAsia="標楷體" w:cs="新細明體" w:hint="eastAsia"/>
          <w:color w:val="000000"/>
          <w:kern w:val="0"/>
          <w:szCs w:val="24"/>
        </w:rPr>
        <w:t>列印機來設計藥盒。</w:t>
      </w:r>
    </w:p>
    <w:p w:rsidR="003B021B" w:rsidRDefault="007B27BC"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藥盒模型架構</w:t>
      </w:r>
      <w:r w:rsidR="003B021B" w:rsidRPr="001E659D">
        <w:rPr>
          <w:rFonts w:ascii="Times New Roman" w:eastAsia="標楷體" w:hAnsi="Times New Roman" w:cs="新細明體" w:hint="eastAsia"/>
          <w:color w:val="000000"/>
          <w:kern w:val="0"/>
          <w:szCs w:val="24"/>
        </w:rPr>
        <w:t>請參閱【現場附件】。</w:t>
      </w:r>
    </w:p>
    <w:p w:rsidR="000B4212" w:rsidRPr="001E659D" w:rsidRDefault="000B4212" w:rsidP="000B4212">
      <w:pPr>
        <w:pStyle w:val="aff4"/>
        <w:widowControl/>
        <w:ind w:leftChars="0" w:left="576"/>
        <w:rPr>
          <w:rFonts w:ascii="Times New Roman" w:eastAsia="標楷體" w:hAnsi="Times New Roman" w:cs="新細明體"/>
          <w:color w:val="000000"/>
          <w:kern w:val="0"/>
          <w:szCs w:val="24"/>
        </w:rPr>
      </w:pPr>
    </w:p>
    <w:p w:rsidR="003B021B" w:rsidRPr="00FF0522" w:rsidRDefault="003B021B" w:rsidP="003B021B">
      <w:pPr>
        <w:widowControl/>
        <w:jc w:val="both"/>
        <w:rPr>
          <w:rFonts w:eastAsia="標楷體"/>
          <w:b/>
          <w:color w:val="000000"/>
          <w:szCs w:val="24"/>
        </w:rPr>
      </w:pPr>
    </w:p>
    <w:p w:rsidR="00FF0522" w:rsidRPr="00F85781" w:rsidRDefault="003B021B" w:rsidP="004B18E9">
      <w:pPr>
        <w:widowControl/>
        <w:jc w:val="both"/>
        <w:rPr>
          <w:rFonts w:eastAsia="標楷體"/>
          <w:b/>
          <w:sz w:val="24"/>
          <w:szCs w:val="24"/>
        </w:rPr>
      </w:pPr>
      <w:r w:rsidRPr="00F85781">
        <w:rPr>
          <w:rFonts w:eastAsia="標楷體" w:hint="eastAsia"/>
          <w:b/>
          <w:color w:val="000000"/>
          <w:sz w:val="24"/>
          <w:szCs w:val="24"/>
        </w:rPr>
        <w:t>辦法：</w:t>
      </w:r>
      <w:r w:rsidR="004B18E9" w:rsidRPr="004B18E9">
        <w:rPr>
          <w:rFonts w:eastAsia="標楷體" w:hint="eastAsia"/>
          <w:color w:val="000000"/>
          <w:sz w:val="24"/>
          <w:szCs w:val="24"/>
        </w:rPr>
        <w:t>變動原本設計理念採用新的提案</w:t>
      </w:r>
    </w:p>
    <w:p w:rsidR="003B021B" w:rsidRPr="00F85781" w:rsidRDefault="003B021B" w:rsidP="003B021B">
      <w:pPr>
        <w:widowControl/>
        <w:jc w:val="both"/>
        <w:rPr>
          <w:rFonts w:eastAsia="標楷體"/>
          <w:b/>
          <w:sz w:val="24"/>
          <w:szCs w:val="24"/>
        </w:rPr>
      </w:pPr>
    </w:p>
    <w:p w:rsidR="004B18E9" w:rsidRDefault="003B021B" w:rsidP="004B18E9">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r w:rsidR="004B18E9">
        <w:rPr>
          <w:rFonts w:eastAsia="標楷體" w:hint="eastAsia"/>
          <w:color w:val="000000"/>
          <w:sz w:val="24"/>
          <w:szCs w:val="24"/>
        </w:rPr>
        <w:t>我們請</w:t>
      </w:r>
      <w:r w:rsidR="004B18E9">
        <w:rPr>
          <w:rFonts w:eastAsia="標楷體" w:hint="eastAsia"/>
          <w:color w:val="000000"/>
          <w:sz w:val="24"/>
          <w:szCs w:val="24"/>
        </w:rPr>
        <w:t>2</w:t>
      </w:r>
      <w:r w:rsidR="004B18E9">
        <w:rPr>
          <w:rFonts w:eastAsia="標楷體" w:hint="eastAsia"/>
          <w:color w:val="000000"/>
          <w:sz w:val="24"/>
          <w:szCs w:val="24"/>
        </w:rPr>
        <w:t>位同學使用</w:t>
      </w:r>
      <w:r w:rsidR="004B18E9">
        <w:rPr>
          <w:rFonts w:eastAsia="標楷體" w:hint="eastAsia"/>
          <w:color w:val="000000"/>
          <w:sz w:val="24"/>
          <w:szCs w:val="24"/>
        </w:rPr>
        <w:t>3D</w:t>
      </w:r>
      <w:r w:rsidR="004B18E9">
        <w:rPr>
          <w:rFonts w:eastAsia="標楷體" w:hint="eastAsia"/>
          <w:color w:val="000000"/>
          <w:sz w:val="24"/>
          <w:szCs w:val="24"/>
        </w:rPr>
        <w:t>模型軟體進行設計，並向老師申請使用未來使用</w:t>
      </w:r>
      <w:r w:rsidR="004B18E9">
        <w:rPr>
          <w:rFonts w:eastAsia="標楷體" w:hint="eastAsia"/>
          <w:color w:val="000000"/>
          <w:sz w:val="24"/>
          <w:szCs w:val="24"/>
        </w:rPr>
        <w:t>3D</w:t>
      </w:r>
    </w:p>
    <w:p w:rsidR="004B18E9" w:rsidRPr="00F85781" w:rsidRDefault="004B18E9" w:rsidP="004B18E9">
      <w:pPr>
        <w:widowControl/>
        <w:jc w:val="both"/>
        <w:rPr>
          <w:rFonts w:eastAsia="標楷體"/>
          <w:b/>
          <w:sz w:val="24"/>
          <w:szCs w:val="24"/>
        </w:rPr>
      </w:pPr>
      <w:r>
        <w:rPr>
          <w:rFonts w:eastAsia="標楷體" w:hint="eastAsia"/>
          <w:color w:val="000000"/>
          <w:sz w:val="24"/>
          <w:szCs w:val="24"/>
        </w:rPr>
        <w:t xml:space="preserve">      </w:t>
      </w:r>
      <w:r>
        <w:rPr>
          <w:rFonts w:eastAsia="標楷體" w:hint="eastAsia"/>
          <w:color w:val="000000"/>
          <w:sz w:val="24"/>
          <w:szCs w:val="24"/>
        </w:rPr>
        <w:t>列印機的許可。</w:t>
      </w:r>
    </w:p>
    <w:p w:rsidR="003B021B" w:rsidRPr="00F85781" w:rsidRDefault="003B021B" w:rsidP="003B021B">
      <w:pPr>
        <w:widowControl/>
        <w:jc w:val="both"/>
        <w:rPr>
          <w:rFonts w:eastAsia="標楷體"/>
          <w:color w:val="000000"/>
          <w:sz w:val="24"/>
          <w:szCs w:val="24"/>
        </w:rPr>
      </w:pPr>
    </w:p>
    <w:p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FF0522"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AC75EA" w:rsidRPr="003E3B69" w:rsidRDefault="00314A92"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111</w:t>
      </w:r>
      <w:r w:rsidR="00AC75EA" w:rsidRPr="003E3B69">
        <w:rPr>
          <w:rFonts w:eastAsia="標楷體" w:hint="eastAsia"/>
          <w:color w:val="000000" w:themeColor="text1"/>
          <w:sz w:val="20"/>
        </w:rPr>
        <w:t>學年度第</w:t>
      </w:r>
      <w:r>
        <w:rPr>
          <w:rFonts w:eastAsia="標楷體" w:hint="eastAsia"/>
          <w:color w:val="000000" w:themeColor="text1"/>
          <w:sz w:val="20"/>
        </w:rPr>
        <w:t>1</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234"/>
        <w:gridCol w:w="5528"/>
      </w:tblGrid>
      <w:tr w:rsidR="004B49A6" w:rsidRPr="005156AB" w:rsidTr="006526F2">
        <w:tc>
          <w:tcPr>
            <w:tcW w:w="5312" w:type="dxa"/>
          </w:tcPr>
          <w:p w:rsidR="00B5609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4B49A6" w:rsidRDefault="00FF0522" w:rsidP="006526F2">
            <w:pPr>
              <w:rPr>
                <w:rFonts w:eastAsia="標楷體"/>
              </w:rPr>
            </w:pPr>
            <w:r>
              <w:rPr>
                <w:rFonts w:eastAsia="標楷體"/>
                <w:noProof/>
              </w:rPr>
              <w:drawing>
                <wp:inline distT="0" distB="0" distL="0" distR="0">
                  <wp:extent cx="3661260" cy="2745881"/>
                  <wp:effectExtent l="318"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929_164228.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664739" cy="2748491"/>
                          </a:xfrm>
                          <a:prstGeom prst="rect">
                            <a:avLst/>
                          </a:prstGeom>
                        </pic:spPr>
                      </pic:pic>
                    </a:graphicData>
                  </a:graphic>
                </wp:inline>
              </w:drawing>
            </w: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rsidR="004B49A6" w:rsidRPr="005156AB" w:rsidRDefault="004B18E9" w:rsidP="006526F2">
            <w:pPr>
              <w:rPr>
                <w:rFonts w:eastAsia="標楷體"/>
              </w:rPr>
            </w:pPr>
            <w:r>
              <w:rPr>
                <w:rFonts w:eastAsia="標楷體"/>
                <w:noProof/>
              </w:rPr>
              <w:drawing>
                <wp:anchor distT="0" distB="0" distL="114300" distR="114300" simplePos="0" relativeHeight="251658240" behindDoc="0" locked="0" layoutInCell="1" allowOverlap="1">
                  <wp:simplePos x="0" y="0"/>
                  <wp:positionH relativeFrom="column">
                    <wp:posOffset>-31115</wp:posOffset>
                  </wp:positionH>
                  <wp:positionV relativeFrom="paragraph">
                    <wp:posOffset>608330</wp:posOffset>
                  </wp:positionV>
                  <wp:extent cx="3373120" cy="2277138"/>
                  <wp:effectExtent l="0" t="0" r="0" b="889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21013_1652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73120" cy="2277138"/>
                          </a:xfrm>
                          <a:prstGeom prst="rect">
                            <a:avLst/>
                          </a:prstGeom>
                        </pic:spPr>
                      </pic:pic>
                    </a:graphicData>
                  </a:graphic>
                </wp:anchor>
              </w:drawing>
            </w: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4B18E9">
              <w:rPr>
                <w:rFonts w:eastAsia="標楷體" w:hint="eastAsia"/>
              </w:rPr>
              <w:t>原本的藥盒設計草案</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r w:rsidR="004B18E9">
              <w:rPr>
                <w:rFonts w:eastAsia="標楷體" w:hint="eastAsia"/>
              </w:rPr>
              <w:t>藥盒設計圖與功能架構定案</w:t>
            </w:r>
          </w:p>
        </w:tc>
      </w:tr>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rsidR="004B49A6" w:rsidRDefault="004B49A6" w:rsidP="006526F2">
            <w:pPr>
              <w:rPr>
                <w:rFonts w:eastAsia="標楷體"/>
              </w:rPr>
            </w:pPr>
          </w:p>
          <w:p w:rsidR="004B49A6" w:rsidRPr="005156AB"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rsidTr="006526F2">
        <w:trPr>
          <w:trHeight w:val="677"/>
        </w:trPr>
        <w:tc>
          <w:tcPr>
            <w:tcW w:w="5312" w:type="dxa"/>
          </w:tcPr>
          <w:p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rsidR="004B49A6" w:rsidRDefault="004B49A6" w:rsidP="006526F2">
            <w:pPr>
              <w:rPr>
                <w:rFonts w:eastAsia="標楷體"/>
              </w:rPr>
            </w:pP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rsidTr="006526F2">
        <w:tc>
          <w:tcPr>
            <w:tcW w:w="5312" w:type="dxa"/>
          </w:tcPr>
          <w:p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rsidR="004B49A6" w:rsidRPr="004B49A6" w:rsidRDefault="004B49A6">
      <w:pPr>
        <w:widowControl/>
      </w:pPr>
    </w:p>
    <w:p w:rsidR="004B49A6" w:rsidRDefault="004B49A6">
      <w:pPr>
        <w:widowControl/>
      </w:pPr>
    </w:p>
    <w:p w:rsidR="004B49A6" w:rsidRDefault="004B49A6">
      <w:pPr>
        <w:widowControl/>
      </w:pPr>
    </w:p>
    <w:p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rsidR="004B49A6" w:rsidRDefault="004B49A6">
      <w:pPr>
        <w:widowControl/>
        <w:rPr>
          <w:rFonts w:ascii="標楷體" w:eastAsia="標楷體" w:cs="標楷體"/>
          <w:color w:val="000000"/>
          <w:kern w:val="0"/>
          <w:sz w:val="24"/>
          <w:szCs w:val="24"/>
        </w:rPr>
      </w:pPr>
    </w:p>
    <w:p w:rsidR="00CB7D9E" w:rsidRDefault="00CB7D9E" w:rsidP="00CB7D9E">
      <w:pPr>
        <w:pStyle w:val="Default"/>
      </w:pPr>
      <w:bookmarkStart w:id="2" w:name="_GoBack"/>
      <w:bookmarkEnd w:id="2"/>
    </w:p>
    <w:sectPr w:rsidR="00CB7D9E"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98B" w:rsidRDefault="0060498B">
      <w:r>
        <w:separator/>
      </w:r>
    </w:p>
  </w:endnote>
  <w:endnote w:type="continuationSeparator" w:id="0">
    <w:p w:rsidR="0060498B" w:rsidRDefault="00604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18E9" w:rsidRPr="004B18E9">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9D1" w:rsidRDefault="007D09D1" w:rsidP="008278B1">
    <w:pPr>
      <w:pStyle w:val="ad"/>
      <w:jc w:val="center"/>
    </w:pPr>
    <w:r>
      <w:fldChar w:fldCharType="begin"/>
    </w:r>
    <w:r>
      <w:instrText>PAGE   \* MERGEFORMAT</w:instrText>
    </w:r>
    <w:r>
      <w:fldChar w:fldCharType="separate"/>
    </w:r>
    <w:r w:rsidR="004B18E9" w:rsidRPr="004B18E9">
      <w:rPr>
        <w:noProof/>
        <w:lang w:val="zh-TW"/>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98B" w:rsidRDefault="0060498B">
      <w:r>
        <w:separator/>
      </w:r>
    </w:p>
  </w:footnote>
  <w:footnote w:type="continuationSeparator" w:id="0">
    <w:p w:rsidR="0060498B" w:rsidRDefault="006049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212"/>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4A92"/>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18E9"/>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498B"/>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27BC"/>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1F4"/>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791"/>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6096"/>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6F76"/>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0522"/>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039EE5"/>
  <w15:docId w15:val="{6F1DA6BB-F027-4DDC-B1AB-F073B84EF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3A29F-00E2-4E84-9230-3076D2F19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131</Words>
  <Characters>749</Characters>
  <Application>Microsoft Office Word</Application>
  <DocSecurity>0</DocSecurity>
  <Lines>6</Lines>
  <Paragraphs>1</Paragraphs>
  <ScaleCrop>false</ScaleCrop>
  <Company>csim</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5</cp:revision>
  <cp:lastPrinted>2017-09-21T01:50:00Z</cp:lastPrinted>
  <dcterms:created xsi:type="dcterms:W3CDTF">2023-01-03T03:27:00Z</dcterms:created>
  <dcterms:modified xsi:type="dcterms:W3CDTF">2023-01-03T04:15:00Z</dcterms:modified>
</cp:coreProperties>
</file>