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1682"/>
        </w:tabs>
        <w:jc w:val="center"/>
        <w:rPr>
          <w:rFonts w:ascii="Noto Sans CJK JP Medium"/>
          <w:sz w:val="20"/>
        </w:rPr>
      </w:pPr>
      <w:r>
        <w:rPr>
          <w:rFonts w:hint="default" w:ascii="helvetica" w:hAnsi="helvetica" w:eastAsia="宋体" w:cs="helvetica"/>
          <w:b/>
          <w:bCs/>
          <w:sz w:val="44"/>
          <w:szCs w:val="44"/>
          <w:lang w:val="en-US" w:eastAsia="zh-CN"/>
        </w:rPr>
        <w:t>Le</w:t>
      </w:r>
      <w:r>
        <w:rPr>
          <w:rFonts w:hint="eastAsia" w:ascii="helvetica" w:hAnsi="helvetica" w:eastAsia="宋体" w:cs="helvetica"/>
          <w:b/>
          <w:bCs/>
          <w:sz w:val="44"/>
          <w:szCs w:val="44"/>
          <w:lang w:val="en-US" w:eastAsia="zh-CN"/>
        </w:rPr>
        <w:t>s</w:t>
      </w:r>
      <w:r>
        <w:rPr>
          <w:rFonts w:hint="default" w:ascii="helvetica" w:hAnsi="helvetica" w:eastAsia="宋体" w:cs="helvetica"/>
          <w:b/>
          <w:bCs/>
          <w:sz w:val="44"/>
          <w:szCs w:val="44"/>
          <w:lang w:val="en-US" w:eastAsia="zh-CN"/>
        </w:rPr>
        <w:t>son 2 Action Programming</w:t>
      </w:r>
    </w:p>
    <w:p>
      <w:pPr>
        <w:pStyle w:val="2"/>
        <w:numPr>
          <w:ilvl w:val="0"/>
          <w:numId w:val="1"/>
        </w:numPr>
        <w:tabs>
          <w:tab w:val="left" w:pos="348"/>
        </w:tabs>
        <w:spacing w:before="0" w:after="0" w:line="562" w:lineRule="exact"/>
        <w:ind w:left="228" w:leftChars="0" w:right="0" w:rightChars="0" w:firstLineChars="0"/>
        <w:jc w:val="left"/>
        <w:rPr>
          <w:b w:val="0"/>
        </w:rPr>
      </w:pPr>
      <w:bookmarkStart w:id="0" w:name="1.实现目标"/>
      <w:bookmarkEnd w:id="0"/>
      <w:bookmarkStart w:id="1" w:name="1.实现目标"/>
      <w:bookmarkEnd w:id="1"/>
      <w:r>
        <w:rPr>
          <w:rFonts w:hint="default" w:ascii="helvetica" w:hAnsi="helvetica" w:eastAsia="宋体" w:cs="helvetica"/>
          <w:b/>
          <w:bCs/>
          <w:sz w:val="32"/>
          <w:szCs w:val="32"/>
          <w:lang w:val="en-US" w:eastAsia="zh-CN"/>
        </w:rPr>
        <w:t>Project Outcom</w:t>
      </w:r>
      <w:r>
        <w:rPr>
          <w:rFonts w:hint="eastAsia" w:ascii="helvetica" w:hAnsi="helvetica" w:eastAsia="宋体" w:cs="helvetica"/>
          <w:b/>
          <w:bCs/>
          <w:sz w:val="32"/>
          <w:szCs w:val="32"/>
          <w:lang w:val="en-US" w:eastAsia="zh-CN"/>
        </w:rPr>
        <w:t>e</w:t>
      </w:r>
    </w:p>
    <w:p>
      <w:pPr>
        <w:pStyle w:val="8"/>
        <w:spacing w:before="178" w:line="252" w:lineRule="auto"/>
        <w:ind w:right="440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Program an action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group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 xml:space="preserve"> to allow robotic arm to grip and place.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8" w:line="360" w:lineRule="auto"/>
        <w:ind w:right="442"/>
        <w:textAlignment w:val="auto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This section is just for reference to help you get quick understanding of action programming. If want to refer to the standard action, please go to folder 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Appendix-&gt;Action Group Files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”</w:t>
      </w:r>
    </w:p>
    <w:p>
      <w:pPr>
        <w:pStyle w:val="2"/>
        <w:numPr>
          <w:numId w:val="0"/>
        </w:numPr>
        <w:tabs>
          <w:tab w:val="left" w:pos="348"/>
        </w:tabs>
        <w:spacing w:before="0" w:after="0" w:line="562" w:lineRule="exact"/>
        <w:ind w:right="0" w:rightChars="0"/>
        <w:jc w:val="left"/>
        <w:rPr>
          <w:rFonts w:hint="default" w:ascii="helvetica" w:hAnsi="helvetica" w:eastAsia="宋体" w:cs="helvetica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562" w:lineRule="exact"/>
        <w:ind w:left="0" w:leftChars="0" w:right="0" w:rightChars="0" w:firstLine="0" w:firstLineChars="0"/>
        <w:jc w:val="left"/>
        <w:textAlignment w:val="auto"/>
        <w:rPr>
          <w:rFonts w:hint="default"/>
          <w:lang w:val="en-US" w:eastAsia="zh-CN"/>
        </w:rPr>
      </w:pPr>
      <w:bookmarkStart w:id="2" w:name="2.动作实现"/>
      <w:bookmarkEnd w:id="2"/>
      <w:bookmarkStart w:id="3" w:name="2.动作实现"/>
      <w:bookmarkEnd w:id="3"/>
      <w:r>
        <w:rPr>
          <w:rFonts w:hint="eastAsia" w:ascii="helvetica" w:hAnsi="helvetica" w:eastAsia="宋体" w:cs="helvetica"/>
          <w:b/>
          <w:bCs/>
          <w:sz w:val="32"/>
          <w:szCs w:val="32"/>
          <w:lang w:val="en-US" w:eastAsia="zh-CN"/>
        </w:rPr>
        <w:t>Complete Program</w:t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after="0" w:line="360" w:lineRule="auto"/>
        <w:ind w:leftChars="0" w:right="0" w:rightChars="0"/>
        <w:jc w:val="left"/>
        <w:textAlignment w:val="auto"/>
        <w:rPr>
          <w:w w:val="115"/>
        </w:rPr>
      </w:pPr>
      <w:bookmarkStart w:id="4" w:name="2.1 动作设计"/>
      <w:bookmarkEnd w:id="4"/>
      <w:bookmarkStart w:id="5" w:name="2.1 动作设计"/>
      <w:bookmarkEnd w:id="5"/>
      <w:r>
        <w:rPr>
          <w:rFonts w:hint="eastAsia" w:ascii="helvetica" w:hAnsi="helvetica" w:eastAsia="宋体" w:cs="helvetica"/>
          <w:b/>
          <w:bCs/>
          <w:lang w:val="en-US" w:eastAsia="zh-CN"/>
        </w:rPr>
        <w:t xml:space="preserve">2.1 </w:t>
      </w:r>
      <w:r>
        <w:rPr>
          <w:rFonts w:hint="default" w:ascii="helvetica" w:hAnsi="helvetica" w:eastAsia="宋体" w:cs="helvetica"/>
          <w:b/>
          <w:bCs/>
          <w:lang w:val="en-US" w:eastAsia="zh-CN"/>
        </w:rPr>
        <w:t>Action Programming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/>
        </w:rPr>
      </w:pPr>
      <w:r>
        <w:rPr>
          <w:rFonts w:hint="default" w:ascii="helvetica" w:hAnsi="helvetica" w:cs="helvetica"/>
          <w:sz w:val="24"/>
          <w:szCs w:val="24"/>
          <w:lang w:val="en-US" w:eastAsia="zh-CN"/>
        </w:rPr>
        <w:t xml:space="preserve">Step 1: 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S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witch on the robotic arm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.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 xml:space="preserve"> 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T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hen connect it to the computer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and open PC software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Step 2: Double click to open PC software. Click 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open action file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and select 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00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action file. Then click 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online running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to update the servo value on the left side. Now, we get the first action.</w:t>
      </w:r>
    </w:p>
    <w:p>
      <w:pPr>
        <w:pStyle w:val="8"/>
        <w:spacing w:before="13"/>
        <w:jc w:val="center"/>
      </w:pPr>
      <w:r>
        <w:drawing>
          <wp:inline distT="0" distB="0" distL="0" distR="0">
            <wp:extent cx="5008880" cy="1594485"/>
            <wp:effectExtent l="9525" t="9525" r="10795" b="21590"/>
            <wp:docPr id="4" name="图片 4" descr="Y:\01.旧盘文件（20201207前）\xArm ESP32\外贸版\图片素材\动作编辑教学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:\01.旧盘文件（20201207前）\xArm ESP32\外贸版\图片素材\动作编辑教学\1.jpg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594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3"/>
        <w:jc w:val="center"/>
      </w:pPr>
    </w:p>
    <w:p>
      <w:pPr>
        <w:pStyle w:val="8"/>
        <w:spacing w:before="13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39995" cy="784225"/>
            <wp:effectExtent l="9525" t="9525" r="17780" b="19050"/>
            <wp:docPr id="6" name="图片 6" descr="Y:\01.旧盘文件（20201207前）\xArm ESP32\外贸版\图片素材\动作编辑教学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:\01.旧盘文件（20201207前）\xArm ESP32\外贸版\图片素材\动作编辑教学\2.jpg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8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Step 3: Click 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Online running</w:t>
      </w:r>
      <w:r>
        <w:rPr>
          <w:rFonts w:hint="default" w:ascii="helvetica" w:hAnsi="helvetica" w:cs="helvetica"/>
          <w:sz w:val="24"/>
          <w:szCs w:val="24"/>
          <w:lang w:val="en-US" w:eastAsia="zh-CN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 xml:space="preserve"> to run the selected action group.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center"/>
        <w:textAlignment w:val="auto"/>
        <w:rPr>
          <w:rFonts w:hint="default"/>
        </w:rPr>
      </w:pPr>
      <w:r>
        <w:drawing>
          <wp:inline distT="0" distB="0" distL="0" distR="0">
            <wp:extent cx="4945380" cy="1594485"/>
            <wp:effectExtent l="9525" t="9525" r="10795" b="21590"/>
            <wp:docPr id="8" name="图片 8" descr="Y:\01.旧盘文件（20201207前）\xArm ESP32\外贸版\图片素材\动作编辑教学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:\01.旧盘文件（20201207前）\xArm ESP32\外贸版\图片素材\动作编辑教学\3.jpg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594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2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line="360" w:lineRule="auto"/>
        <w:textAlignment w:val="auto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Step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4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: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Program the robotic arm to bend forward. In servo control area, drag the sliders of ID3, ID4, ID5 servos to the corresponding value, as the figure shown below.</w:t>
      </w:r>
    </w:p>
    <w:p>
      <w:pPr>
        <w:pStyle w:val="8"/>
        <w:spacing w:before="4"/>
        <w:jc w:val="center"/>
      </w:pPr>
      <w:r>
        <w:drawing>
          <wp:inline distT="0" distB="0" distL="0" distR="0">
            <wp:extent cx="3411220" cy="3697605"/>
            <wp:effectExtent l="9525" t="9525" r="20955" b="13970"/>
            <wp:docPr id="10" name="图片 10" descr="Y:\01.旧盘文件（20201207前）\xArm ESP32\外贸版\图片素材\动作编辑教学\4.jp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:\01.旧盘文件（20201207前）\xArm ESP32\外贸版\图片素材\动作编辑教学\4.jpg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698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4"/>
        <w:jc w:val="center"/>
      </w:pPr>
    </w:p>
    <w:p>
      <w:pPr>
        <w:pStyle w:val="8"/>
        <w:spacing w:line="421" w:lineRule="exact"/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 xml:space="preserve">Step 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5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: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 Click 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Add action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 to add the second action to the action data list.</w:t>
      </w:r>
    </w:p>
    <w:p>
      <w:pPr>
        <w:pStyle w:val="8"/>
        <w:spacing w:before="4"/>
      </w:pPr>
      <w:r>
        <w:drawing>
          <wp:inline distT="0" distB="0" distL="0" distR="0">
            <wp:extent cx="5471795" cy="520065"/>
            <wp:effectExtent l="9525" t="9525" r="17780" b="16510"/>
            <wp:docPr id="12" name="图片 12" descr="Y:\01.旧盘文件（20201207前）\xArm ESP32\外贸版\图片素材\动作编辑教学\5.jp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:\01.旧盘文件（20201207前）\xArm ESP32\外贸版\图片素材\动作编辑教学\5.jpg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954" b="744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520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4"/>
        <w:jc w:val="center"/>
        <w:sectPr>
          <w:headerReference r:id="rId5" w:type="default"/>
          <w:footerReference r:id="rId6" w:type="default"/>
          <w:type w:val="continuous"/>
          <w:pgSz w:w="11910" w:h="16840"/>
          <w:pgMar w:top="1660" w:right="1260" w:bottom="1400" w:left="1680" w:header="1090" w:footer="1209" w:gutter="0"/>
          <w:pgNumType w:start="1"/>
          <w:cols w:space="720" w:num="1"/>
        </w:sectPr>
      </w:pPr>
    </w:p>
    <w:p>
      <w:pPr>
        <w:pStyle w:val="8"/>
        <w:spacing w:before="17"/>
        <w:rPr>
          <w:sz w:val="2"/>
        </w:rPr>
      </w:pPr>
    </w:p>
    <w:p>
      <w:pPr>
        <w:pStyle w:val="8"/>
        <w:spacing w:before="20"/>
        <w:rPr>
          <w:sz w:val="7"/>
        </w:rPr>
      </w:pPr>
    </w:p>
    <w:p>
      <w:pPr>
        <w:pStyle w:val="8"/>
        <w:spacing w:line="421" w:lineRule="exact"/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Step 6: Right click No.2 action and select 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Copy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. </w:t>
      </w:r>
    </w:p>
    <w:p>
      <w:pPr>
        <w:pStyle w:val="8"/>
        <w:spacing w:line="421" w:lineRule="exact"/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193040</wp:posOffset>
            </wp:positionV>
            <wp:extent cx="5328285" cy="1276985"/>
            <wp:effectExtent l="9525" t="9525" r="21590" b="21590"/>
            <wp:wrapTopAndBottom/>
            <wp:docPr id="14" name="图片 14" descr="Y:\01.旧盘文件（20201207前）\xArm ESP32\外贸版\图片素材\动作编辑教学\6.jp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:\01.旧盘文件（20201207前）\xArm ESP32\外贸版\图片素材\动作编辑教学\6.jpg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1276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Step 7: Then right click 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paste down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 in black area, and then modify the running</w:t>
      </w:r>
    </w:p>
    <w:p>
      <w:pPr>
        <w:pStyle w:val="8"/>
        <w:spacing w:line="421" w:lineRule="exact"/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 time to 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“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200ms</w:t>
      </w: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>, which are the preparation of the next action.</w:t>
      </w:r>
    </w:p>
    <w:p>
      <w:pPr>
        <w:pStyle w:val="8"/>
        <w:spacing w:line="421" w:lineRule="exact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236220</wp:posOffset>
            </wp:positionV>
            <wp:extent cx="5039995" cy="563880"/>
            <wp:effectExtent l="9525" t="9525" r="17780" b="1079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64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textAlignment w:val="auto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607060</wp:posOffset>
            </wp:positionV>
            <wp:extent cx="3188970" cy="3304540"/>
            <wp:effectExtent l="9525" t="9525" r="14605" b="13335"/>
            <wp:wrapTopAndBottom/>
            <wp:docPr id="16" name="图片 16" descr="Y:\01.旧盘文件（20201207前）\xArm ESP32\外贸版\图片素材\动作编辑教学\8.jp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Y:\01.旧盘文件（20201207前）\xArm ESP32\外贸版\图片素材\动作编辑教学\8.jpg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304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 xml:space="preserve">Step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8</w:t>
      </w: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>: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 xml:space="preserve"> Program to lower the robotic arm a little bit to get to above the target object. M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ake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 a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 xml:space="preserve"> fine adjustment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 of No.3 servo and set the running time to 800ms.</w:t>
      </w:r>
    </w:p>
    <w:p>
      <w:pPr>
        <w:pStyle w:val="8"/>
        <w:spacing w:line="421" w:lineRule="exact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9" w:line="360" w:lineRule="auto"/>
        <w:textAlignment w:val="auto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/>
        </w:rPr>
        <w:t xml:space="preserve">Step </w:t>
      </w:r>
      <w:r>
        <w:rPr>
          <w:rFonts w:hint="eastAsia" w:ascii="helvetica" w:hAnsi="helvetica" w:eastAsia="宋体" w:cs="helvetica"/>
          <w:sz w:val="24"/>
          <w:szCs w:val="24"/>
          <w:lang w:val="en-US" w:eastAsia="zh-CN"/>
        </w:rPr>
        <w:t>9: Program to lower the robotic arm again to close to the center of object. Then adjust No.4 servo and set the time to 700ms.</w:t>
      </w:r>
    </w:p>
    <w:p>
      <w:pPr>
        <w:pStyle w:val="8"/>
        <w:spacing w:before="4"/>
        <w:jc w:val="center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  <w:r>
        <w:drawing>
          <wp:inline distT="0" distB="0" distL="0" distR="0">
            <wp:extent cx="5039995" cy="127000"/>
            <wp:effectExtent l="9525" t="9525" r="1778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10:  Program to let the robotic arm to grip the object.  Adjust ID1 servo.</w:t>
      </w:r>
    </w:p>
    <w:p>
      <w:pPr>
        <w:pStyle w:val="8"/>
        <w:jc w:val="center"/>
        <w:rPr>
          <w:sz w:val="20"/>
        </w:rPr>
      </w:pPr>
      <w:r>
        <w:drawing>
          <wp:inline distT="0" distB="0" distL="0" distR="0">
            <wp:extent cx="5039995" cy="135890"/>
            <wp:effectExtent l="19050" t="19050" r="0" b="165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6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4"/>
        <w:rPr>
          <w:rFonts w:hint="default" w:ascii="helvetica" w:hAnsi="helvetica" w:eastAsia="宋体" w:cs="helvetic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Step 11: Copy the No.6 action as No.7 action, a transition action, and then set the time to 200ms. </w:t>
      </w:r>
    </w:p>
    <w:p>
      <w:pPr>
        <w:pStyle w:val="8"/>
        <w:spacing w:before="4"/>
        <w:jc w:val="center"/>
        <w:rPr>
          <w:sz w:val="7"/>
        </w:rPr>
      </w:pPr>
      <w:bookmarkStart w:id="8" w:name="_GoBack"/>
      <w:r>
        <w:drawing>
          <wp:inline distT="0" distB="0" distL="0" distR="0">
            <wp:extent cx="5039995" cy="127000"/>
            <wp:effectExtent l="9525" t="9525" r="17780" b="158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73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12: After gripping object, raise the arm and set the time to 700ms. Then copy this action as a transition action and set the time to 400ms.</w:t>
      </w:r>
    </w:p>
    <w:p>
      <w:pPr>
        <w:pStyle w:val="8"/>
        <w:spacing w:before="8"/>
        <w:jc w:val="center"/>
      </w:pPr>
      <w:r>
        <w:drawing>
          <wp:inline distT="0" distB="0" distL="0" distR="0">
            <wp:extent cx="3463290" cy="3730625"/>
            <wp:effectExtent l="9525" t="9525" r="19685" b="19050"/>
            <wp:docPr id="43" name="图片 43" descr="Y:\01.旧盘文件（20201207前）\xArm ESP32\外贸版\图片素材\动作编辑教学\9.jp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Y:\01.旧盘文件（20201207前）\xArm ESP32\外贸版\图片素材\动作编辑教学\9.jpg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730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8"/>
        <w:jc w:val="center"/>
      </w:pPr>
    </w:p>
    <w:p>
      <w:pPr>
        <w:pStyle w:val="8"/>
        <w:spacing w:before="8"/>
        <w:jc w:val="center"/>
      </w:pPr>
      <w:r>
        <w:drawing>
          <wp:inline distT="0" distB="0" distL="0" distR="0">
            <wp:extent cx="5039995" cy="254635"/>
            <wp:effectExtent l="9525" t="9525" r="17780" b="152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13:  Adjust No.6 servo. Then adjust the servo 6 to rotate the base.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  <w:sectPr>
          <w:pgSz w:w="11910" w:h="16840"/>
          <w:pgMar w:top="1660" w:right="1260" w:bottom="1400" w:left="1680" w:header="1090" w:footer="1209" w:gutter="0"/>
          <w:cols w:space="720" w:num="1"/>
        </w:sectPr>
      </w:pPr>
      <w:r>
        <w:drawing>
          <wp:inline distT="0" distB="0" distL="0" distR="0">
            <wp:extent cx="5039995" cy="135890"/>
            <wp:effectExtent l="9525" t="9525" r="17780" b="196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6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5"/>
        <w:rPr>
          <w:sz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Step 1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4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 xml:space="preserve">: Copy No.10 action 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as a transition action. Then set the time to 100ms.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drawing>
          <wp:inline distT="0" distB="0" distL="0" distR="0">
            <wp:extent cx="5039995" cy="127000"/>
            <wp:effectExtent l="9525" t="9525" r="17780" b="158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7"/>
        <w:rPr>
          <w:sz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15: After getting to the designated position, lower the robotic arm. You just need to adjust ID5 servo.  In addition, copy this action as a transition action and set the running time to 2ooms.</w:t>
      </w:r>
    </w:p>
    <w:p>
      <w:pPr>
        <w:pStyle w:val="8"/>
        <w:jc w:val="center"/>
      </w:pPr>
      <w:r>
        <w:drawing>
          <wp:inline distT="0" distB="0" distL="0" distR="0">
            <wp:extent cx="5039995" cy="254635"/>
            <wp:effectExtent l="9525" t="9525" r="17780" b="152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47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16: Adjust No.1 servo to release the gripper to put down the block, and copy this action as a transition action.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0" distR="0">
            <wp:extent cx="5039995" cy="264160"/>
            <wp:effectExtent l="9525" t="9525" r="17780" b="184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jc w:val="left"/>
        <w:textAlignment w:val="auto"/>
        <w:rPr>
          <w:rFonts w:hint="eastAsia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Step 17: Set the robotic arm back to the initial position. Raise the robotic arm first. Then paste No.1 action, initial posture, to the last action.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0" distR="0">
            <wp:extent cx="5039995" cy="400685"/>
            <wp:effectExtent l="9525" t="9525" r="17780" b="215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1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left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The following table is the complete action group data:</w:t>
      </w:r>
    </w:p>
    <w:p>
      <w:pPr>
        <w:pStyle w:val="8"/>
        <w:spacing w:before="11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39995" cy="2574290"/>
            <wp:effectExtent l="9525" t="9525" r="17780" b="196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74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7"/>
        <w:rPr>
          <w:sz w:val="10"/>
        </w:rPr>
        <w:sectPr>
          <w:pgSz w:w="11910" w:h="16840"/>
          <w:pgMar w:top="1660" w:right="1260" w:bottom="1400" w:left="1680" w:header="1090" w:footer="1209" w:gutter="0"/>
          <w:cols w:space="720" w:num="1"/>
        </w:sectPr>
      </w:pPr>
    </w:p>
    <w:p>
      <w:pPr>
        <w:pStyle w:val="8"/>
        <w:spacing w:before="11"/>
        <w:jc w:val="center"/>
        <w:rPr>
          <w:rFonts w:hint="eastAsia"/>
        </w:rPr>
      </w:pPr>
    </w:p>
    <w:p>
      <w:pPr>
        <w:pStyle w:val="3"/>
        <w:numPr>
          <w:numId w:val="0"/>
        </w:numPr>
        <w:tabs>
          <w:tab w:val="left" w:pos="610"/>
        </w:tabs>
        <w:spacing w:before="1" w:after="0" w:line="240" w:lineRule="auto"/>
        <w:ind w:leftChars="0" w:right="0" w:rightChars="0"/>
        <w:jc w:val="left"/>
        <w:rPr>
          <w:rFonts w:hint="default" w:ascii="helvetica" w:hAnsi="helvetica" w:cs="helvetica"/>
          <w:b w:val="0"/>
          <w:bCs w:val="0"/>
        </w:rPr>
      </w:pPr>
      <w:bookmarkStart w:id="6" w:name="2.2 动作下载"/>
      <w:bookmarkEnd w:id="6"/>
      <w:bookmarkStart w:id="7" w:name="2.2 动作下载"/>
      <w:bookmarkEnd w:id="7"/>
      <w:r>
        <w:rPr>
          <w:rFonts w:hint="eastAsia" w:ascii="helvetica" w:hAnsi="helvetica" w:eastAsia="宋体" w:cs="helvetica"/>
          <w:b/>
          <w:bCs/>
          <w:lang w:val="en-US" w:eastAsia="zh-CN"/>
        </w:rPr>
        <w:t xml:space="preserve">2.1 </w:t>
      </w:r>
      <w:r>
        <w:rPr>
          <w:rFonts w:hint="default" w:ascii="helvetica" w:hAnsi="helvetica" w:eastAsia="宋体" w:cs="helvetica"/>
          <w:b/>
          <w:bCs/>
          <w:lang w:val="en-US" w:eastAsia="zh-CN"/>
        </w:rPr>
        <w:t>Action Download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0" w:leftChars="0" w:firstLine="0" w:firstLineChars="0"/>
        <w:textAlignment w:val="auto"/>
        <w:rPr>
          <w:rFonts w:hint="default" w:ascii="helvetica" w:hAnsi="helvetica" w:cs="helvetica"/>
          <w:sz w:val="24"/>
          <w:szCs w:val="24"/>
          <w:lang w:val="en-US" w:eastAsia="zh-CN" w:bidi="ar-SA"/>
        </w:rPr>
      </w:pP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Step 1: After programming, click 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save action file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 to save the file for the future debugging. Name this action group file as 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20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.</w:t>
      </w:r>
    </w:p>
    <w:p>
      <w:pPr>
        <w:pStyle w:val="8"/>
        <w:spacing w:before="13"/>
        <w:jc w:val="center"/>
      </w:pPr>
      <w:r>
        <w:drawing>
          <wp:inline distT="0" distB="0" distL="0" distR="0">
            <wp:extent cx="4958715" cy="1594485"/>
            <wp:effectExtent l="9525" t="9525" r="10160" b="21590"/>
            <wp:docPr id="22" name="图片 22" descr="Y:\01.旧盘文件（20201207前）\xArm ESP32\外贸版\图片素材\动作编辑教学\10.jp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Y:\01.旧盘文件（20201207前）\xArm ESP32\外贸版\图片素材\动作编辑教学\10.jpg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94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3"/>
        <w:jc w:val="center"/>
      </w:pPr>
    </w:p>
    <w:p>
      <w:pPr>
        <w:pStyle w:val="8"/>
        <w:spacing w:before="13"/>
        <w:jc w:val="center"/>
        <w:rPr>
          <w:rFonts w:hint="default"/>
          <w:lang w:val="en-US" w:eastAsia="zh-CN"/>
        </w:rPr>
      </w:pPr>
      <w:r>
        <w:drawing>
          <wp:inline distT="0" distB="0" distL="0" distR="0">
            <wp:extent cx="5039995" cy="918210"/>
            <wp:effectExtent l="9525" t="9525" r="17780" b="12065"/>
            <wp:docPr id="23" name="图片 23" descr="Y:\01.旧盘文件（20201207前）\xArm ESP32\外贸版\图片素材\动作编辑教学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Y:\01.旧盘文件（20201207前）\xArm ESP32\外贸版\图片素材\动作编辑教学\11.jpg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18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14"/>
        <w:rPr>
          <w:sz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w w:val="105"/>
          <w:sz w:val="24"/>
          <w:szCs w:val="24"/>
          <w:lang w:val="en-US" w:eastAsia="zh-CN"/>
        </w:rPr>
        <w:t>Step 2:</w:t>
      </w:r>
      <w:r>
        <w:rPr>
          <w:rFonts w:hint="eastAsia" w:ascii="helvetica" w:hAnsi="helvetica" w:eastAsia="宋体" w:cs="helvetica"/>
          <w:w w:val="105"/>
          <w:sz w:val="24"/>
          <w:szCs w:val="24"/>
          <w:lang w:val="en-US" w:eastAsia="zh-CN"/>
        </w:rPr>
        <w:t xml:space="preserve"> After saving the file, download the action group into xArm ESP32. 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Select number 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20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 xml:space="preserve"> and click 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“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download</w:t>
      </w:r>
      <w:r>
        <w:rPr>
          <w:rFonts w:hint="default" w:ascii="helvetica" w:hAnsi="helvetica" w:cs="helvetica"/>
          <w:sz w:val="24"/>
          <w:szCs w:val="24"/>
          <w:lang w:val="en-US" w:eastAsia="zh-CN" w:bidi="ar-SA"/>
        </w:rPr>
        <w:t>”</w:t>
      </w:r>
      <w:r>
        <w:rPr>
          <w:rFonts w:hint="eastAsia" w:ascii="helvetica" w:hAnsi="helvetica" w:cs="helvetica"/>
          <w:sz w:val="24"/>
          <w:szCs w:val="24"/>
          <w:lang w:val="en-US" w:eastAsia="zh-CN" w:bidi="ar-SA"/>
        </w:rPr>
        <w:t>.</w:t>
      </w:r>
    </w:p>
    <w:p>
      <w:pPr>
        <w:pStyle w:val="8"/>
        <w:spacing w:before="20"/>
        <w:jc w:val="center"/>
      </w:pPr>
      <w:r>
        <w:drawing>
          <wp:inline distT="0" distB="0" distL="0" distR="0">
            <wp:extent cx="4941570" cy="1600835"/>
            <wp:effectExtent l="9525" t="9525" r="14605" b="15240"/>
            <wp:docPr id="3" name="图片 3" descr="Y:\01.旧盘文件（20201207前）\xArm ESP32\外贸版\图片素材\动作编辑教学\13.jp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:\01.旧盘文件（20201207前）\xArm ESP32\外贸版\图片素材\动作编辑教学\13.jpg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60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20"/>
        <w:jc w:val="center"/>
        <w:rPr>
          <w:sz w:val="6"/>
        </w:rPr>
      </w:pPr>
    </w:p>
    <w:p>
      <w:pPr>
        <w:pStyle w:val="8"/>
        <w:spacing w:before="8"/>
        <w:rPr>
          <w:sz w:val="4"/>
        </w:rPr>
      </w:pPr>
    </w:p>
    <w:p>
      <w:pPr>
        <w:bidi w:val="0"/>
        <w:ind w:left="0" w:leftChars="0" w:firstLine="0" w:firstLineChars="0"/>
        <w:rPr>
          <w:w w:val="105"/>
        </w:rPr>
      </w:pPr>
      <w:r>
        <w:rPr>
          <w:sz w:val="22"/>
        </w:rPr>
        <w:pict>
          <v:line id="_x0000_s1047" o:spid="_x0000_s1047" o:spt="20" style="position:absolute;left:0pt;margin-left:8pt;margin-top:6.65pt;height:0.05pt;width:407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bidi w:val="0"/>
        <w:ind w:left="0" w:leftChars="0" w:firstLine="220" w:firstLineChars="100"/>
        <w:rPr>
          <w:w w:val="105"/>
        </w:rPr>
      </w:pPr>
      <w:r>
        <w:rPr>
          <w:rFonts w:hint="default" w:ascii="helvetica" w:hAnsi="helvetica" w:eastAsia="宋体" w:cs="helvetica"/>
          <w:w w:val="105"/>
          <w:sz w:val="21"/>
          <w:szCs w:val="21"/>
          <w:lang w:val="en-US" w:eastAsia="zh-CN"/>
        </w:rPr>
        <w:t>The prompt “Download complete” will pop up in the interface</w:t>
      </w:r>
      <w:r>
        <w:rPr>
          <w:rFonts w:hint="eastAsia" w:ascii="helvetica" w:hAnsi="helvetica" w:eastAsia="宋体" w:cs="helvetica"/>
          <w:w w:val="105"/>
          <w:sz w:val="21"/>
          <w:szCs w:val="21"/>
          <w:lang w:val="en-US" w:eastAsia="zh-CN"/>
        </w:rPr>
        <w:t xml:space="preserve">. Click </w:t>
      </w:r>
      <w:r>
        <w:rPr>
          <w:rFonts w:hint="default" w:ascii="helvetica" w:hAnsi="helvetica" w:eastAsia="宋体" w:cs="helvetica"/>
          <w:w w:val="105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宋体" w:cs="helvetica"/>
          <w:w w:val="105"/>
          <w:sz w:val="21"/>
          <w:szCs w:val="21"/>
          <w:lang w:val="en-US" w:eastAsia="zh-CN"/>
        </w:rPr>
        <w:t>OK</w:t>
      </w:r>
      <w:r>
        <w:rPr>
          <w:rFonts w:hint="default" w:ascii="helvetica" w:hAnsi="helvetica" w:eastAsia="宋体" w:cs="helvetica"/>
          <w:w w:val="105"/>
          <w:sz w:val="21"/>
          <w:szCs w:val="21"/>
          <w:lang w:val="en-US" w:eastAsia="zh-CN"/>
        </w:rPr>
        <w:t>”</w:t>
      </w:r>
      <w:r>
        <w:rPr>
          <w:rFonts w:hint="eastAsia" w:ascii="helvetica" w:hAnsi="helvetica" w:eastAsia="宋体" w:cs="helvetica"/>
          <w:w w:val="105"/>
          <w:sz w:val="21"/>
          <w:szCs w:val="21"/>
          <w:lang w:val="en-US" w:eastAsia="zh-CN"/>
        </w:rPr>
        <w:t xml:space="preserve"> to close it.</w:t>
      </w:r>
    </w:p>
    <w:p>
      <w:pPr>
        <w:pStyle w:val="8"/>
        <w:spacing w:line="20" w:lineRule="exact"/>
        <w:ind w:left="120"/>
        <w:rPr>
          <w:sz w:val="2"/>
        </w:rPr>
      </w:pPr>
      <w:r>
        <w:rPr>
          <w:sz w:val="2"/>
        </w:rPr>
        <w:pict>
          <v:line id="_x0000_s1048" o:spid="_x0000_s1048" o:spt="20" style="position:absolute;left:0pt;flip:y;margin-left:7.45pt;margin-top:6.85pt;height:0.05pt;width:408.3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sectPr>
      <w:pgSz w:w="11910" w:h="16840"/>
      <w:pgMar w:top="1660" w:right="1260" w:bottom="1400" w:left="1680" w:header="1090" w:footer="12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2.4pt;margin-top:770.4pt;height:12pt;width:10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1463040</wp:posOffset>
          </wp:positionH>
          <wp:positionV relativeFrom="page">
            <wp:posOffset>640080</wp:posOffset>
          </wp:positionV>
          <wp:extent cx="4812665" cy="371475"/>
          <wp:effectExtent l="0" t="0" r="6985" b="9525"/>
          <wp:wrapNone/>
          <wp:docPr id="1" name="image1.jpeg" descr="C:\Users\Administrator\Pictures\Hiwonder.jpgHiwo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C:\Users\Administrator\Pictures\Hiwonder.jpgHiwon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1266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D4A80"/>
    <w:multiLevelType w:val="singleLevel"/>
    <w:tmpl w:val="02DD4A80"/>
    <w:lvl w:ilvl="0" w:tentative="0">
      <w:start w:val="1"/>
      <w:numFmt w:val="decimal"/>
      <w:suff w:val="space"/>
      <w:lvlText w:val="%1."/>
      <w:lvlJc w:val="left"/>
      <w:pPr>
        <w:ind w:left="-119"/>
      </w:pPr>
      <w:rPr>
        <w:rFonts w:hint="default" w:ascii="helvetica" w:hAnsi="helvetica" w:cs="helvetica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9B40000"/>
    <w:rsid w:val="0F002EEB"/>
    <w:rsid w:val="2D6058D8"/>
    <w:rsid w:val="2E9A785F"/>
    <w:rsid w:val="302B3B5D"/>
    <w:rsid w:val="34126E35"/>
    <w:rsid w:val="38AF7337"/>
    <w:rsid w:val="4A270550"/>
    <w:rsid w:val="4B361EE6"/>
    <w:rsid w:val="637112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Black" w:hAnsi="Noto Sans CJK JP Black" w:eastAsia="Noto Sans CJK JP Black" w:cs="Noto Sans CJK JP Black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47" w:hanging="228"/>
      <w:outlineLvl w:val="1"/>
    </w:pPr>
    <w:rPr>
      <w:rFonts w:ascii="Noto Sans CJK JP Medium" w:hAnsi="Noto Sans CJK JP Medium" w:eastAsia="Noto Sans CJK JP Medium" w:cs="Noto Sans CJK JP Medium"/>
      <w:sz w:val="30"/>
      <w:szCs w:val="30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609" w:hanging="490"/>
      <w:outlineLvl w:val="2"/>
    </w:pPr>
    <w:rPr>
      <w:rFonts w:ascii="Noto Sans CJK JP Medium" w:hAnsi="Noto Sans CJK JP Medium" w:eastAsia="Noto Sans CJK JP Medium" w:cs="Noto Sans CJK JP Medium"/>
      <w:sz w:val="28"/>
      <w:szCs w:val="28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ody Text"/>
    <w:basedOn w:val="1"/>
    <w:qFormat/>
    <w:uiPriority w:val="1"/>
    <w:rPr>
      <w:rFonts w:ascii="Noto Sans CJK JP Black" w:hAnsi="Noto Sans CJK JP Black" w:eastAsia="Noto Sans CJK JP Black" w:cs="Noto Sans CJK JP Black"/>
      <w:sz w:val="21"/>
      <w:szCs w:val="21"/>
      <w:lang w:val="en-US" w:eastAsia="zh-CN" w:bidi="ar-SA"/>
    </w:rPr>
  </w:style>
  <w:style w:type="paragraph" w:styleId="9">
    <w:name w:val="Title"/>
    <w:basedOn w:val="1"/>
    <w:qFormat/>
    <w:uiPriority w:val="1"/>
    <w:pPr>
      <w:spacing w:line="836" w:lineRule="exact"/>
      <w:ind w:right="412"/>
      <w:jc w:val="center"/>
    </w:pPr>
    <w:rPr>
      <w:rFonts w:ascii="Noto Sans CJK JP Medium" w:hAnsi="Noto Sans CJK JP Medium" w:eastAsia="Noto Sans CJK JP Medium" w:cs="Noto Sans CJK JP Medium"/>
      <w:sz w:val="48"/>
      <w:szCs w:val="48"/>
      <w:lang w:val="en-US" w:eastAsia="zh-CN" w:bidi="ar-SA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"/>
      <w:ind w:left="347" w:hanging="490"/>
    </w:pPr>
    <w:rPr>
      <w:rFonts w:ascii="Noto Sans CJK JP Medium" w:hAnsi="Noto Sans CJK JP Medium" w:eastAsia="Noto Sans CJK JP Medium" w:cs="Noto Sans CJK JP Medium"/>
      <w:lang w:val="en-US" w:eastAsia="zh-CN" w:bidi="ar-SA"/>
    </w:rPr>
  </w:style>
  <w:style w:type="paragraph" w:customStyle="1" w:styleId="14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2022-01-15T02:34:00Z</dcterms:created>
  <dc:creator>简单三叶草</dc:creator>
  <cp:lastModifiedBy>SAMSUNG</cp:lastModifiedBy>
  <dcterms:modified xsi:type="dcterms:W3CDTF">2022-03-17T13:55:57Z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2022-01-15T00:00:00Z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E2AF3D4FDBB04145ABEA12BDED5521DC</vt:lpwstr>
  </property>
</Properties>
</file>