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92" w:lineRule="auto" w:before="88"/>
        <w:ind w:left="9" w:right="16" w:firstLine="0"/>
        <w:jc w:val="center"/>
        <w:rPr>
          <w:rFonts w:ascii="DejaVu Sans" w:hAnsi="DejaVu Sans"/>
          <w:b/>
          <w:sz w:val="36"/>
        </w:rPr>
      </w:pPr>
      <w:r>
        <w:rPr>
          <w:rFonts w:ascii="DejaVu Sans" w:hAnsi="DejaVu Sans"/>
          <w:b/>
          <w:color w:val="1A2831"/>
          <w:spacing w:val="13"/>
          <w:sz w:val="36"/>
        </w:rPr>
        <w:t>ТЕХНИЧЕСКО-</w:t>
      </w:r>
      <w:r>
        <w:rPr>
          <w:rFonts w:ascii="DejaVu Sans" w:hAnsi="DejaVu Sans"/>
          <w:b/>
          <w:color w:val="1A2831"/>
          <w:spacing w:val="11"/>
          <w:sz w:val="36"/>
        </w:rPr>
        <w:t>КОММЕРЧЕСКОЕ ПРЕДЛОЖЕНИЕ</w:t>
      </w:r>
    </w:p>
    <w:p>
      <w:pPr>
        <w:spacing w:line="402" w:lineRule="exact" w:before="0"/>
        <w:ind w:left="9" w:right="15" w:firstLine="0"/>
        <w:jc w:val="center"/>
        <w:rPr>
          <w:rFonts w:ascii="DejaVu Sans" w:hAnsi="DejaVu Sans"/>
          <w:b/>
          <w:sz w:val="36"/>
        </w:rPr>
      </w:pPr>
      <w:r>
        <w:rPr>
          <w:rFonts w:ascii="DejaVu Sans" w:hAnsi="DejaVu Sans"/>
          <w:b/>
          <w:color w:val="1A2831"/>
          <w:sz w:val="36"/>
        </w:rPr>
        <w:t>НА</w:t>
      </w:r>
      <w:r>
        <w:rPr>
          <w:rFonts w:ascii="DejaVu Sans" w:hAnsi="DejaVu Sans"/>
          <w:b/>
          <w:color w:val="1A2831"/>
          <w:spacing w:val="36"/>
          <w:sz w:val="36"/>
        </w:rPr>
        <w:t> </w:t>
      </w:r>
      <w:r>
        <w:rPr>
          <w:rFonts w:ascii="DejaVu Sans" w:hAnsi="DejaVu Sans"/>
          <w:b/>
          <w:color w:val="1A2831"/>
          <w:spacing w:val="12"/>
          <w:sz w:val="36"/>
        </w:rPr>
        <w:t>СТАНОК</w:t>
      </w:r>
      <w:r>
        <w:rPr>
          <w:rFonts w:ascii="DejaVu Sans" w:hAnsi="DejaVu Sans"/>
          <w:b/>
          <w:color w:val="1A2831"/>
          <w:spacing w:val="36"/>
          <w:sz w:val="36"/>
        </w:rPr>
        <w:t> </w:t>
      </w:r>
      <w:r>
        <w:rPr>
          <w:rFonts w:ascii="DejaVu Sans" w:hAnsi="DejaVu Sans"/>
          <w:b/>
          <w:color w:val="1A2831"/>
          <w:spacing w:val="13"/>
          <w:sz w:val="36"/>
        </w:rPr>
        <w:t>ТОКАРНЫЙ</w:t>
      </w:r>
      <w:r>
        <w:rPr>
          <w:rFonts w:ascii="DejaVu Sans" w:hAnsi="DejaVu Sans"/>
          <w:b/>
          <w:color w:val="1A2831"/>
          <w:spacing w:val="37"/>
          <w:sz w:val="36"/>
        </w:rPr>
        <w:t> </w:t>
      </w:r>
      <w:r>
        <w:rPr>
          <w:rFonts w:ascii="DejaVu Sans" w:hAnsi="DejaVu Sans"/>
          <w:b/>
          <w:color w:val="1A2831"/>
          <w:spacing w:val="11"/>
          <w:sz w:val="36"/>
        </w:rPr>
        <w:t>ПАТРОННО-</w:t>
      </w:r>
    </w:p>
    <w:p>
      <w:pPr>
        <w:spacing w:before="91"/>
        <w:ind w:left="9" w:right="15" w:firstLine="0"/>
        <w:jc w:val="center"/>
        <w:rPr>
          <w:rFonts w:ascii="DejaVu Sans" w:hAnsi="DejaVu Sans"/>
          <w:b/>
          <w:sz w:val="36"/>
        </w:rPr>
      </w:pPr>
      <w:r>
        <w:rPr>
          <w:rFonts w:ascii="DejaVu Sans" w:hAnsi="DejaVu Sans"/>
          <w:b/>
          <w:color w:val="1A2831"/>
          <w:spacing w:val="11"/>
          <w:sz w:val="36"/>
        </w:rPr>
        <w:t>ЦЕНТРОВОЙ</w:t>
      </w:r>
    </w:p>
    <w:p>
      <w:pPr>
        <w:spacing w:line="292" w:lineRule="auto" w:before="76"/>
        <w:ind w:left="9" w:right="15" w:firstLine="0"/>
        <w:jc w:val="center"/>
        <w:rPr>
          <w:rFonts w:ascii="DejaVu Sans" w:hAnsi="DejaVu Sans"/>
          <w:b/>
          <w:sz w:val="36"/>
        </w:rPr>
      </w:pPr>
      <w:r>
        <w:rPr>
          <w:rFonts w:ascii="DejaVu Sans" w:hAnsi="DejaVu Sans"/>
          <w:b/>
          <w:color w:val="1A2831"/>
          <w:sz w:val="36"/>
        </w:rPr>
        <w:t>С </w:t>
      </w:r>
      <w:r>
        <w:rPr>
          <w:rFonts w:ascii="DejaVu Sans" w:hAnsi="DejaVu Sans"/>
          <w:b/>
          <w:color w:val="1A2831"/>
          <w:spacing w:val="13"/>
          <w:sz w:val="36"/>
        </w:rPr>
        <w:t>ЧИСЛОВЫМ </w:t>
      </w:r>
      <w:r>
        <w:rPr>
          <w:rFonts w:ascii="DejaVu Sans" w:hAnsi="DejaVu Sans"/>
          <w:b/>
          <w:color w:val="1A2831"/>
          <w:spacing w:val="11"/>
          <w:sz w:val="36"/>
        </w:rPr>
        <w:t>ПРОГРАММНЫМ </w:t>
      </w:r>
      <w:r>
        <w:rPr>
          <w:rFonts w:ascii="DejaVu Sans" w:hAnsi="DejaVu Sans"/>
          <w:b/>
          <w:color w:val="1A2831"/>
          <w:spacing w:val="13"/>
          <w:sz w:val="36"/>
        </w:rPr>
        <w:t>УПРАВЛЕНИЕМ </w:t>
      </w:r>
      <w:r>
        <w:rPr>
          <w:rFonts w:ascii="DejaVu Sans" w:hAnsi="DejaVu Sans"/>
          <w:b/>
          <w:color w:val="1A2831"/>
          <w:spacing w:val="12"/>
          <w:sz w:val="36"/>
        </w:rPr>
        <w:t>РТ755Ф3</w:t>
      </w:r>
    </w:p>
    <w:p>
      <w:pPr>
        <w:pStyle w:val="BodyText"/>
        <w:rPr>
          <w:rFonts w:ascii="DejaVu Sans"/>
          <w:b/>
          <w:sz w:val="36"/>
        </w:rPr>
      </w:pPr>
    </w:p>
    <w:p>
      <w:pPr>
        <w:pStyle w:val="BodyText"/>
        <w:spacing w:before="81"/>
        <w:rPr>
          <w:rFonts w:ascii="DejaVu Sans"/>
          <w:b/>
          <w:sz w:val="36"/>
        </w:rPr>
      </w:pPr>
    </w:p>
    <w:p>
      <w:pPr>
        <w:pStyle w:val="Heading2"/>
        <w:ind w:left="13"/>
      </w:pPr>
      <w:r>
        <w:rPr>
          <w:color w:val="415461"/>
        </w:rPr>
        <w:t>Профессиональное</w:t>
      </w:r>
      <w:r>
        <w:rPr>
          <w:color w:val="415461"/>
          <w:spacing w:val="-1"/>
        </w:rPr>
        <w:t> </w:t>
      </w:r>
      <w:r>
        <w:rPr>
          <w:color w:val="415461"/>
        </w:rPr>
        <w:t>металлообрабатывающее</w:t>
      </w:r>
      <w:r>
        <w:rPr>
          <w:color w:val="415461"/>
          <w:spacing w:val="2"/>
        </w:rPr>
        <w:t> </w:t>
      </w:r>
      <w:r>
        <w:rPr>
          <w:color w:val="415461"/>
          <w:spacing w:val="-2"/>
        </w:rPr>
        <w:t>оборудование</w:t>
      </w:r>
    </w:p>
    <w:p>
      <w:pPr>
        <w:pStyle w:val="BodyText"/>
        <w:spacing w:before="204"/>
        <w:rPr>
          <w:b/>
          <w:sz w:val="27"/>
        </w:rPr>
      </w:pPr>
    </w:p>
    <w:p>
      <w:pPr>
        <w:spacing w:line="336" w:lineRule="auto" w:before="0"/>
        <w:ind w:left="15" w:right="7" w:firstLine="0"/>
        <w:jc w:val="center"/>
        <w:rPr>
          <w:sz w:val="27"/>
        </w:rPr>
      </w:pPr>
      <w:r>
        <w:rPr>
          <w:color w:val="415461"/>
          <w:sz w:val="27"/>
        </w:rPr>
        <w:t>Тяжелый</w:t>
      </w:r>
      <w:r>
        <w:rPr>
          <w:color w:val="415461"/>
          <w:spacing w:val="-7"/>
          <w:sz w:val="27"/>
        </w:rPr>
        <w:t> </w:t>
      </w:r>
      <w:r>
        <w:rPr>
          <w:color w:val="415461"/>
          <w:sz w:val="27"/>
        </w:rPr>
        <w:t>прецизионный</w:t>
      </w:r>
      <w:r>
        <w:rPr>
          <w:color w:val="415461"/>
          <w:spacing w:val="-7"/>
          <w:sz w:val="27"/>
        </w:rPr>
        <w:t> </w:t>
      </w:r>
      <w:r>
        <w:rPr>
          <w:color w:val="415461"/>
          <w:sz w:val="27"/>
        </w:rPr>
        <w:t>станок</w:t>
      </w:r>
      <w:r>
        <w:rPr>
          <w:color w:val="415461"/>
          <w:spacing w:val="-7"/>
          <w:sz w:val="27"/>
        </w:rPr>
        <w:t> </w:t>
      </w:r>
      <w:r>
        <w:rPr>
          <w:color w:val="415461"/>
          <w:sz w:val="27"/>
        </w:rPr>
        <w:t>с</w:t>
      </w:r>
      <w:r>
        <w:rPr>
          <w:color w:val="415461"/>
          <w:spacing w:val="-7"/>
          <w:sz w:val="27"/>
        </w:rPr>
        <w:t> </w:t>
      </w:r>
      <w:r>
        <w:rPr>
          <w:color w:val="415461"/>
          <w:sz w:val="27"/>
        </w:rPr>
        <w:t>ЧПУ</w:t>
      </w:r>
      <w:r>
        <w:rPr>
          <w:color w:val="415461"/>
          <w:spacing w:val="-7"/>
          <w:sz w:val="27"/>
        </w:rPr>
        <w:t> </w:t>
      </w:r>
      <w:r>
        <w:rPr>
          <w:color w:val="415461"/>
          <w:sz w:val="27"/>
        </w:rPr>
        <w:t>специального</w:t>
      </w:r>
      <w:r>
        <w:rPr>
          <w:color w:val="415461"/>
          <w:spacing w:val="-7"/>
          <w:sz w:val="27"/>
        </w:rPr>
        <w:t> </w:t>
      </w:r>
      <w:r>
        <w:rPr>
          <w:color w:val="415461"/>
          <w:sz w:val="27"/>
        </w:rPr>
        <w:t>назначения</w:t>
      </w:r>
      <w:r>
        <w:rPr>
          <w:color w:val="415461"/>
          <w:spacing w:val="-7"/>
          <w:sz w:val="27"/>
        </w:rPr>
        <w:t> </w:t>
      </w:r>
      <w:r>
        <w:rPr>
          <w:color w:val="415461"/>
          <w:sz w:val="27"/>
        </w:rPr>
        <w:t>для</w:t>
      </w:r>
      <w:r>
        <w:rPr>
          <w:color w:val="415461"/>
          <w:spacing w:val="-7"/>
          <w:sz w:val="27"/>
        </w:rPr>
        <w:t> </w:t>
      </w:r>
      <w:r>
        <w:rPr>
          <w:color w:val="415461"/>
          <w:sz w:val="27"/>
        </w:rPr>
        <w:t>особо ответственных деталей</w:t>
      </w:r>
    </w:p>
    <w:p>
      <w:pPr>
        <w:pStyle w:val="BodyText"/>
        <w:spacing w:before="290"/>
        <w:rPr>
          <w:sz w:val="27"/>
        </w:rPr>
      </w:pPr>
    </w:p>
    <w:p>
      <w:pPr>
        <w:spacing w:before="1"/>
        <w:ind w:left="13" w:right="7" w:firstLine="0"/>
        <w:jc w:val="center"/>
        <w:rPr>
          <w:sz w:val="27"/>
        </w:rPr>
      </w:pPr>
      <w:r>
        <w:rPr>
          <w:color w:val="415461"/>
          <w:sz w:val="27"/>
        </w:rPr>
        <w:t>Дата составления: 2024</w:t>
      </w:r>
      <w:r>
        <w:rPr>
          <w:color w:val="415461"/>
          <w:spacing w:val="1"/>
          <w:sz w:val="27"/>
        </w:rPr>
        <w:t> </w:t>
      </w:r>
      <w:r>
        <w:rPr>
          <w:color w:val="415461"/>
          <w:spacing w:val="-5"/>
          <w:sz w:val="27"/>
        </w:rPr>
        <w:t>год</w:t>
      </w:r>
    </w:p>
    <w:p>
      <w:pPr>
        <w:spacing w:after="0"/>
        <w:jc w:val="center"/>
        <w:rPr>
          <w:sz w:val="27"/>
        </w:rPr>
        <w:sectPr>
          <w:type w:val="continuous"/>
          <w:pgSz w:w="11920" w:h="16860"/>
          <w:pgMar w:top="1600" w:bottom="280" w:left="1133" w:right="1133"/>
        </w:sectPr>
      </w:pPr>
    </w:p>
    <w:p>
      <w:pPr>
        <w:spacing w:line="240" w:lineRule="auto"/>
        <w:ind w:left="66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320576">
                <wp:simplePos x="0" y="0"/>
                <wp:positionH relativeFrom="page">
                  <wp:posOffset>761999</wp:posOffset>
                </wp:positionH>
                <wp:positionV relativeFrom="page">
                  <wp:posOffset>9324974</wp:posOffset>
                </wp:positionV>
                <wp:extent cx="6048375" cy="1381125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6048375" cy="1381125"/>
                          <a:chExt cx="6048375" cy="138112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6048375" cy="138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1381125">
                                <a:moveTo>
                                  <a:pt x="6048374" y="1381124"/>
                                </a:moveTo>
                                <a:lnTo>
                                  <a:pt x="0" y="1381124"/>
                                </a:lnTo>
                                <a:lnTo>
                                  <a:pt x="0" y="0"/>
                                </a:lnTo>
                                <a:lnTo>
                                  <a:pt x="6048374" y="0"/>
                                </a:lnTo>
                                <a:lnTo>
                                  <a:pt x="6048374" y="13811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2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-12" y="1"/>
                            <a:ext cx="6048375" cy="138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1381125">
                                <a:moveTo>
                                  <a:pt x="6048375" y="0"/>
                                </a:moveTo>
                                <a:lnTo>
                                  <a:pt x="6038850" y="0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0" y="1381112"/>
                                </a:lnTo>
                                <a:lnTo>
                                  <a:pt x="9525" y="1381112"/>
                                </a:lnTo>
                                <a:lnTo>
                                  <a:pt x="9525" y="9525"/>
                                </a:lnTo>
                                <a:lnTo>
                                  <a:pt x="6038850" y="9525"/>
                                </a:lnTo>
                                <a:lnTo>
                                  <a:pt x="6038850" y="1381112"/>
                                </a:lnTo>
                                <a:lnTo>
                                  <a:pt x="6048375" y="1381112"/>
                                </a:lnTo>
                                <a:lnTo>
                                  <a:pt x="6048375" y="9525"/>
                                </a:lnTo>
                                <a:lnTo>
                                  <a:pt x="60483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B747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96pt;margin-top:734.249939pt;width:476.25pt;height:108.75pt;mso-position-horizontal-relative:page;mso-position-vertical-relative:page;z-index:-15995904" id="docshapegroup1" coordorigin="1200,14685" coordsize="9525,2175">
                <v:rect style="position:absolute;left:1200;top:14685;width:9525;height:2175" id="docshape2" filled="true" fillcolor="#f1f2f4" stroked="false">
                  <v:fill type="solid"/>
                </v:rect>
                <v:shape style="position:absolute;left:1199;top:14685;width:9525;height:2175" id="docshape3" coordorigin="1200,14685" coordsize="9525,2175" path="m10725,14685l10710,14685,1215,14685,1200,14685,1200,14700,1200,16860,1215,16860,1215,14700,10710,14700,10710,16860,10725,16860,10725,14700,10725,14685xe" filled="true" fillcolor="#6b747d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inline distT="0" distB="0" distL="0" distR="0">
                <wp:extent cx="6038850" cy="1533525"/>
                <wp:effectExtent l="9525" t="0" r="0" b="9525"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6038850" cy="1533525"/>
                        </a:xfrm>
                        <a:prstGeom prst="rect">
                          <a:avLst/>
                        </a:prstGeom>
                        <a:solidFill>
                          <a:srgbClr val="E7F4F7"/>
                        </a:solidFill>
                        <a:ln w="9524">
                          <a:solidFill>
                            <a:srgbClr val="2B3D4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71"/>
                              <w:rPr>
                                <w:color w:val="000000"/>
                                <w:sz w:val="24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237" w:right="237" w:firstLine="0"/>
                              <w:jc w:val="center"/>
                              <w:rPr>
                                <w:rFonts w:ascii="DejaVu Sans" w:hAnsi="DejaVu Sans"/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DejaVu Sans" w:hAnsi="DejaVu Sans"/>
                                <w:b/>
                                <w:color w:val="2B3D4F"/>
                                <w:sz w:val="24"/>
                              </w:rPr>
                              <w:t>СТАНОК ТОКАРНЫЙ ПАТРОННО-ЦЕНТРОВОЙ С ЧПУ </w:t>
                            </w:r>
                            <w:r>
                              <w:rPr>
                                <w:rFonts w:ascii="DejaVu Sans" w:hAnsi="DejaVu Sans"/>
                                <w:b/>
                                <w:color w:val="2B3D4F"/>
                                <w:spacing w:val="-2"/>
                                <w:sz w:val="24"/>
                              </w:rPr>
                              <w:t>РТ755Ф3</w:t>
                            </w:r>
                          </w:p>
                          <w:p>
                            <w:pPr>
                              <w:spacing w:line="324" w:lineRule="auto" w:before="261"/>
                              <w:ind w:left="237" w:right="235" w:firstLine="0"/>
                              <w:jc w:val="center"/>
                              <w:rPr>
                                <w:color w:val="000000"/>
                                <w:sz w:val="27"/>
                              </w:rPr>
                            </w:pPr>
                            <w:r>
                              <w:rPr>
                                <w:color w:val="415461"/>
                                <w:sz w:val="27"/>
                              </w:rPr>
                              <w:t>Флагманское</w:t>
                            </w:r>
                            <w:r>
                              <w:rPr>
                                <w:color w:val="415461"/>
                                <w:spacing w:val="-17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415461"/>
                                <w:sz w:val="27"/>
                              </w:rPr>
                              <w:t>решение</w:t>
                            </w:r>
                            <w:r>
                              <w:rPr>
                                <w:color w:val="415461"/>
                                <w:spacing w:val="-17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415461"/>
                                <w:sz w:val="27"/>
                              </w:rPr>
                              <w:t>для</w:t>
                            </w:r>
                            <w:r>
                              <w:rPr>
                                <w:color w:val="415461"/>
                                <w:spacing w:val="-17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415461"/>
                                <w:sz w:val="27"/>
                              </w:rPr>
                              <w:t>высокоточной</w:t>
                            </w:r>
                            <w:r>
                              <w:rPr>
                                <w:color w:val="415461"/>
                                <w:spacing w:val="-17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415461"/>
                                <w:sz w:val="27"/>
                              </w:rPr>
                              <w:t>обработки</w:t>
                            </w:r>
                            <w:r>
                              <w:rPr>
                                <w:color w:val="415461"/>
                                <w:spacing w:val="-17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415461"/>
                                <w:sz w:val="27"/>
                              </w:rPr>
                              <w:t>крупногабаритных деталей диаметром до 800 мм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width:475.5pt;height:120.75pt;mso-position-horizontal-relative:char;mso-position-vertical-relative:line" type="#_x0000_t202" id="docshape4" filled="true" fillcolor="#e7f4f7" stroked="true" strokeweight=".75pt" strokecolor="#2b3d4f">
                <w10:anchorlock/>
                <v:textbox inset="0,0,0,0">
                  <w:txbxContent>
                    <w:p>
                      <w:pPr>
                        <w:pStyle w:val="BodyText"/>
                        <w:spacing w:before="71"/>
                        <w:rPr>
                          <w:color w:val="000000"/>
                          <w:sz w:val="24"/>
                        </w:rPr>
                      </w:pPr>
                    </w:p>
                    <w:p>
                      <w:pPr>
                        <w:spacing w:before="0"/>
                        <w:ind w:left="237" w:right="237" w:firstLine="0"/>
                        <w:jc w:val="center"/>
                        <w:rPr>
                          <w:rFonts w:ascii="DejaVu Sans" w:hAnsi="DejaVu Sans"/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rFonts w:ascii="DejaVu Sans" w:hAnsi="DejaVu Sans"/>
                          <w:b/>
                          <w:color w:val="2B3D4F"/>
                          <w:sz w:val="24"/>
                        </w:rPr>
                        <w:t>СТАНОК ТОКАРНЫЙ ПАТРОННО-ЦЕНТРОВОЙ С ЧПУ </w:t>
                      </w:r>
                      <w:r>
                        <w:rPr>
                          <w:rFonts w:ascii="DejaVu Sans" w:hAnsi="DejaVu Sans"/>
                          <w:b/>
                          <w:color w:val="2B3D4F"/>
                          <w:spacing w:val="-2"/>
                          <w:sz w:val="24"/>
                        </w:rPr>
                        <w:t>РТ755Ф3</w:t>
                      </w:r>
                    </w:p>
                    <w:p>
                      <w:pPr>
                        <w:spacing w:line="324" w:lineRule="auto" w:before="261"/>
                        <w:ind w:left="237" w:right="235" w:firstLine="0"/>
                        <w:jc w:val="center"/>
                        <w:rPr>
                          <w:color w:val="000000"/>
                          <w:sz w:val="27"/>
                        </w:rPr>
                      </w:pPr>
                      <w:r>
                        <w:rPr>
                          <w:color w:val="415461"/>
                          <w:sz w:val="27"/>
                        </w:rPr>
                        <w:t>Флагманское</w:t>
                      </w:r>
                      <w:r>
                        <w:rPr>
                          <w:color w:val="415461"/>
                          <w:spacing w:val="-17"/>
                          <w:sz w:val="27"/>
                        </w:rPr>
                        <w:t> </w:t>
                      </w:r>
                      <w:r>
                        <w:rPr>
                          <w:color w:val="415461"/>
                          <w:sz w:val="27"/>
                        </w:rPr>
                        <w:t>решение</w:t>
                      </w:r>
                      <w:r>
                        <w:rPr>
                          <w:color w:val="415461"/>
                          <w:spacing w:val="-17"/>
                          <w:sz w:val="27"/>
                        </w:rPr>
                        <w:t> </w:t>
                      </w:r>
                      <w:r>
                        <w:rPr>
                          <w:color w:val="415461"/>
                          <w:sz w:val="27"/>
                        </w:rPr>
                        <w:t>для</w:t>
                      </w:r>
                      <w:r>
                        <w:rPr>
                          <w:color w:val="415461"/>
                          <w:spacing w:val="-17"/>
                          <w:sz w:val="27"/>
                        </w:rPr>
                        <w:t> </w:t>
                      </w:r>
                      <w:r>
                        <w:rPr>
                          <w:color w:val="415461"/>
                          <w:sz w:val="27"/>
                        </w:rPr>
                        <w:t>высокоточной</w:t>
                      </w:r>
                      <w:r>
                        <w:rPr>
                          <w:color w:val="415461"/>
                          <w:spacing w:val="-17"/>
                          <w:sz w:val="27"/>
                        </w:rPr>
                        <w:t> </w:t>
                      </w:r>
                      <w:r>
                        <w:rPr>
                          <w:color w:val="415461"/>
                          <w:sz w:val="27"/>
                        </w:rPr>
                        <w:t>обработки</w:t>
                      </w:r>
                      <w:r>
                        <w:rPr>
                          <w:color w:val="415461"/>
                          <w:spacing w:val="-17"/>
                          <w:sz w:val="27"/>
                        </w:rPr>
                        <w:t> </w:t>
                      </w:r>
                      <w:r>
                        <w:rPr>
                          <w:color w:val="415461"/>
                          <w:sz w:val="27"/>
                        </w:rPr>
                        <w:t>крупногабаритных деталей диаметром до 800 мм</w:t>
                      </w:r>
                    </w:p>
                  </w:txbxContent>
                </v:textbox>
                <v:fill type="solid"/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761999</wp:posOffset>
                </wp:positionH>
                <wp:positionV relativeFrom="paragraph">
                  <wp:posOffset>168592</wp:posOffset>
                </wp:positionV>
                <wp:extent cx="6048375" cy="933450"/>
                <wp:effectExtent l="0" t="0" r="0" b="0"/>
                <wp:wrapTopAndBottom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6048375" cy="933450"/>
                        </a:xfrm>
                        <a:prstGeom prst="rect">
                          <a:avLst/>
                        </a:prstGeom>
                        <a:solidFill>
                          <a:srgbClr val="6F41C1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37"/>
                              <w:rPr>
                                <w:color w:val="000000"/>
                                <w:sz w:val="27"/>
                              </w:rPr>
                            </w:pPr>
                          </w:p>
                          <w:p>
                            <w:pPr>
                              <w:spacing w:line="336" w:lineRule="auto" w:before="0"/>
                              <w:ind w:left="3963" w:right="597" w:hanging="3365"/>
                              <w:jc w:val="left"/>
                              <w:rPr>
                                <w:b/>
                                <w:color w:val="000000"/>
                                <w:sz w:val="27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27"/>
                              </w:rPr>
                              <w:t>ФЛАГМАН</w:t>
                            </w:r>
                            <w:r>
                              <w:rPr>
                                <w:b/>
                                <w:color w:val="FFFFFF"/>
                                <w:spacing w:val="-17"/>
                                <w:sz w:val="2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27"/>
                              </w:rPr>
                              <w:t>ЛИНЕЙКИ</w:t>
                            </w:r>
                            <w:r>
                              <w:rPr>
                                <w:b/>
                                <w:color w:val="FFFFFF"/>
                                <w:spacing w:val="-17"/>
                                <w:sz w:val="2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27"/>
                              </w:rPr>
                              <w:t>ЧПУ</w:t>
                            </w:r>
                            <w:r>
                              <w:rPr>
                                <w:b/>
                                <w:color w:val="FFFFFF"/>
                                <w:spacing w:val="-17"/>
                                <w:sz w:val="2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27"/>
                              </w:rPr>
                              <w:t>•</w:t>
                            </w:r>
                            <w:r>
                              <w:rPr>
                                <w:b/>
                                <w:color w:val="FFFFFF"/>
                                <w:spacing w:val="-17"/>
                                <w:sz w:val="2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27"/>
                              </w:rPr>
                              <w:t>СПЕЦИАЛЬНОГО</w:t>
                            </w:r>
                            <w:r>
                              <w:rPr>
                                <w:b/>
                                <w:color w:val="FFFFFF"/>
                                <w:spacing w:val="-17"/>
                                <w:sz w:val="2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27"/>
                              </w:rPr>
                              <w:t>НАЗНАЧЕНИЯ</w:t>
                            </w:r>
                            <w:r>
                              <w:rPr>
                                <w:b/>
                                <w:color w:val="FFFFFF"/>
                                <w:spacing w:val="-17"/>
                                <w:sz w:val="2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27"/>
                              </w:rPr>
                              <w:t>• ВЕС 8000 КГ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9.999996pt;margin-top:13.274989pt;width:476.25pt;height:73.5pt;mso-position-horizontal-relative:page;mso-position-vertical-relative:paragraph;z-index:-15728128;mso-wrap-distance-left:0;mso-wrap-distance-right:0" type="#_x0000_t202" id="docshape5" filled="true" fillcolor="#6f41c1" stroked="false">
                <v:textbox inset="0,0,0,0">
                  <w:txbxContent>
                    <w:p>
                      <w:pPr>
                        <w:pStyle w:val="BodyText"/>
                        <w:spacing w:before="37"/>
                        <w:rPr>
                          <w:color w:val="000000"/>
                          <w:sz w:val="27"/>
                        </w:rPr>
                      </w:pPr>
                    </w:p>
                    <w:p>
                      <w:pPr>
                        <w:spacing w:line="336" w:lineRule="auto" w:before="0"/>
                        <w:ind w:left="3963" w:right="597" w:hanging="3365"/>
                        <w:jc w:val="left"/>
                        <w:rPr>
                          <w:b/>
                          <w:color w:val="000000"/>
                          <w:sz w:val="27"/>
                        </w:rPr>
                      </w:pPr>
                      <w:r>
                        <w:rPr>
                          <w:b/>
                          <w:color w:val="FFFFFF"/>
                          <w:sz w:val="27"/>
                        </w:rPr>
                        <w:t>ФЛАГМАН</w:t>
                      </w:r>
                      <w:r>
                        <w:rPr>
                          <w:b/>
                          <w:color w:val="FFFFFF"/>
                          <w:spacing w:val="-17"/>
                          <w:sz w:val="27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27"/>
                        </w:rPr>
                        <w:t>ЛИНЕЙКИ</w:t>
                      </w:r>
                      <w:r>
                        <w:rPr>
                          <w:b/>
                          <w:color w:val="FFFFFF"/>
                          <w:spacing w:val="-17"/>
                          <w:sz w:val="27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27"/>
                        </w:rPr>
                        <w:t>ЧПУ</w:t>
                      </w:r>
                      <w:r>
                        <w:rPr>
                          <w:b/>
                          <w:color w:val="FFFFFF"/>
                          <w:spacing w:val="-17"/>
                          <w:sz w:val="27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27"/>
                        </w:rPr>
                        <w:t>•</w:t>
                      </w:r>
                      <w:r>
                        <w:rPr>
                          <w:b/>
                          <w:color w:val="FFFFFF"/>
                          <w:spacing w:val="-17"/>
                          <w:sz w:val="27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27"/>
                        </w:rPr>
                        <w:t>СПЕЦИАЛЬНОГО</w:t>
                      </w:r>
                      <w:r>
                        <w:rPr>
                          <w:b/>
                          <w:color w:val="FFFFFF"/>
                          <w:spacing w:val="-17"/>
                          <w:sz w:val="27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27"/>
                        </w:rPr>
                        <w:t>НАЗНАЧЕНИЯ</w:t>
                      </w:r>
                      <w:r>
                        <w:rPr>
                          <w:b/>
                          <w:color w:val="FFFFFF"/>
                          <w:spacing w:val="-17"/>
                          <w:sz w:val="27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27"/>
                        </w:rPr>
                        <w:t>• ВЕС 8000 КГ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771524</wp:posOffset>
                </wp:positionH>
                <wp:positionV relativeFrom="paragraph">
                  <wp:posOffset>1302067</wp:posOffset>
                </wp:positionV>
                <wp:extent cx="6029325" cy="542925"/>
                <wp:effectExtent l="0" t="0" r="0" b="0"/>
                <wp:wrapTopAndBottom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6029325" cy="542925"/>
                        </a:xfrm>
                        <a:prstGeom prst="rect">
                          <a:avLst/>
                        </a:prstGeom>
                        <a:solidFill>
                          <a:srgbClr val="D0ECF1"/>
                        </a:solidFill>
                        <a:ln w="19049">
                          <a:solidFill>
                            <a:srgbClr val="0C536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71"/>
                              <w:ind w:left="301" w:right="0" w:firstLine="0"/>
                              <w:jc w:val="left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C5360"/>
                                <w:sz w:val="24"/>
                              </w:rPr>
                              <w:t>МАКСИМАЛЬНАЯ</w:t>
                            </w:r>
                            <w:r>
                              <w:rPr>
                                <w:b/>
                                <w:color w:val="0C5360"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C5360"/>
                                <w:sz w:val="24"/>
                              </w:rPr>
                              <w:t>МОЩНОСТЬ 30</w:t>
                            </w:r>
                            <w:r>
                              <w:rPr>
                                <w:b/>
                                <w:color w:val="0C5360"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C5360"/>
                                <w:sz w:val="24"/>
                              </w:rPr>
                              <w:t>кВт • ДИАМЕТР</w:t>
                            </w:r>
                            <w:r>
                              <w:rPr>
                                <w:b/>
                                <w:color w:val="0C5360"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C5360"/>
                                <w:sz w:val="24"/>
                              </w:rPr>
                              <w:t>до 800 мм</w:t>
                            </w:r>
                            <w:r>
                              <w:rPr>
                                <w:b/>
                                <w:color w:val="0C5360"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C5360"/>
                                <w:sz w:val="24"/>
                              </w:rPr>
                              <w:t>• 16 </w:t>
                            </w:r>
                            <w:r>
                              <w:rPr>
                                <w:b/>
                                <w:color w:val="0C5360"/>
                                <w:spacing w:val="-2"/>
                                <w:sz w:val="24"/>
                              </w:rPr>
                              <w:t>ПОЗИЦИЙ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0.749996pt;margin-top:102.524979pt;width:474.75pt;height:42.75pt;mso-position-horizontal-relative:page;mso-position-vertical-relative:paragraph;z-index:-15727616;mso-wrap-distance-left:0;mso-wrap-distance-right:0" type="#_x0000_t202" id="docshape6" filled="true" fillcolor="#d0ecf1" stroked="true" strokeweight="1.5pt" strokecolor="#0c5360">
                <v:textbox inset="0,0,0,0">
                  <w:txbxContent>
                    <w:p>
                      <w:pPr>
                        <w:spacing w:before="271"/>
                        <w:ind w:left="301" w:right="0" w:firstLine="0"/>
                        <w:jc w:val="left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0C5360"/>
                          <w:sz w:val="24"/>
                        </w:rPr>
                        <w:t>МАКСИМАЛЬНАЯ</w:t>
                      </w:r>
                      <w:r>
                        <w:rPr>
                          <w:b/>
                          <w:color w:val="0C5360"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0C5360"/>
                          <w:sz w:val="24"/>
                        </w:rPr>
                        <w:t>МОЩНОСТЬ 30</w:t>
                      </w:r>
                      <w:r>
                        <w:rPr>
                          <w:b/>
                          <w:color w:val="0C5360"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0C5360"/>
                          <w:sz w:val="24"/>
                        </w:rPr>
                        <w:t>кВт • ДИАМЕТР</w:t>
                      </w:r>
                      <w:r>
                        <w:rPr>
                          <w:b/>
                          <w:color w:val="0C5360"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0C5360"/>
                          <w:sz w:val="24"/>
                        </w:rPr>
                        <w:t>до 800 мм</w:t>
                      </w:r>
                      <w:r>
                        <w:rPr>
                          <w:b/>
                          <w:color w:val="0C5360"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0C5360"/>
                          <w:sz w:val="24"/>
                        </w:rPr>
                        <w:t>• 16 </w:t>
                      </w:r>
                      <w:r>
                        <w:rPr>
                          <w:b/>
                          <w:color w:val="0C5360"/>
                          <w:spacing w:val="-2"/>
                          <w:sz w:val="24"/>
                        </w:rPr>
                        <w:t>ПОЗИЦИЙ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766762</wp:posOffset>
                </wp:positionH>
                <wp:positionV relativeFrom="paragraph">
                  <wp:posOffset>2049779</wp:posOffset>
                </wp:positionV>
                <wp:extent cx="6038850" cy="847725"/>
                <wp:effectExtent l="0" t="0" r="0" b="0"/>
                <wp:wrapTopAndBottom/>
                <wp:docPr id="7" name="Text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Textbox 7"/>
                      <wps:cNvSpPr txBox="1"/>
                      <wps:spPr>
                        <a:xfrm>
                          <a:off x="0" y="0"/>
                          <a:ext cx="6038850" cy="847725"/>
                        </a:xfrm>
                        <a:prstGeom prst="rect">
                          <a:avLst/>
                        </a:prstGeom>
                        <a:solidFill>
                          <a:srgbClr val="D4ECD9"/>
                        </a:solidFill>
                        <a:ln w="9524">
                          <a:solidFill>
                            <a:srgbClr val="155724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73"/>
                              <w:ind w:left="237" w:right="237" w:firstLine="0"/>
                              <w:jc w:val="center"/>
                              <w:rPr>
                                <w:b/>
                                <w:color w:val="000000"/>
                                <w:sz w:val="27"/>
                              </w:rPr>
                            </w:pPr>
                            <w:r>
                              <w:rPr>
                                <w:b/>
                                <w:color w:val="155724"/>
                                <w:sz w:val="27"/>
                              </w:rPr>
                              <w:t>ВЫСОЧАЙШАЯ</w:t>
                            </w:r>
                            <w:r>
                              <w:rPr>
                                <w:b/>
                                <w:color w:val="155724"/>
                                <w:spacing w:val="-6"/>
                                <w:sz w:val="2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55724"/>
                                <w:sz w:val="27"/>
                              </w:rPr>
                              <w:t>ТОЧНОСТЬ:</w:t>
                            </w:r>
                            <w:r>
                              <w:rPr>
                                <w:b/>
                                <w:color w:val="155724"/>
                                <w:spacing w:val="-6"/>
                                <w:sz w:val="2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55724"/>
                                <w:sz w:val="27"/>
                              </w:rPr>
                              <w:t>±0.005</w:t>
                            </w:r>
                            <w:r>
                              <w:rPr>
                                <w:b/>
                                <w:color w:val="155724"/>
                                <w:spacing w:val="-5"/>
                                <w:sz w:val="2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55724"/>
                                <w:sz w:val="27"/>
                              </w:rPr>
                              <w:t>мм</w:t>
                            </w:r>
                            <w:r>
                              <w:rPr>
                                <w:b/>
                                <w:color w:val="155724"/>
                                <w:spacing w:val="-6"/>
                                <w:sz w:val="2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55724"/>
                                <w:sz w:val="27"/>
                              </w:rPr>
                              <w:t>•</w:t>
                            </w:r>
                            <w:r>
                              <w:rPr>
                                <w:b/>
                                <w:color w:val="155724"/>
                                <w:spacing w:val="-6"/>
                                <w:sz w:val="2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55724"/>
                                <w:sz w:val="27"/>
                              </w:rPr>
                              <w:t>ПОВТОРЯЕМОСТЬ:</w:t>
                            </w:r>
                            <w:r>
                              <w:rPr>
                                <w:b/>
                                <w:color w:val="155724"/>
                                <w:spacing w:val="-5"/>
                                <w:sz w:val="2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55724"/>
                                <w:spacing w:val="-2"/>
                                <w:sz w:val="27"/>
                              </w:rPr>
                              <w:t>±0.002</w:t>
                            </w:r>
                          </w:p>
                          <w:p>
                            <w:pPr>
                              <w:spacing w:before="124"/>
                              <w:ind w:left="237" w:right="237" w:firstLine="0"/>
                              <w:jc w:val="center"/>
                              <w:rPr>
                                <w:b/>
                                <w:color w:val="000000"/>
                                <w:sz w:val="27"/>
                              </w:rPr>
                            </w:pPr>
                            <w:r>
                              <w:rPr>
                                <w:b/>
                                <w:color w:val="155724"/>
                                <w:spacing w:val="-5"/>
                                <w:sz w:val="27"/>
                              </w:rPr>
                              <w:t>мм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0.374996pt;margin-top:161.399979pt;width:475.5pt;height:66.75pt;mso-position-horizontal-relative:page;mso-position-vertical-relative:paragraph;z-index:-15727104;mso-wrap-distance-left:0;mso-wrap-distance-right:0" type="#_x0000_t202" id="docshape7" filled="true" fillcolor="#d4ecd9" stroked="true" strokeweight=".75pt" strokecolor="#155724">
                <v:textbox inset="0,0,0,0">
                  <w:txbxContent>
                    <w:p>
                      <w:pPr>
                        <w:spacing w:before="273"/>
                        <w:ind w:left="237" w:right="237" w:firstLine="0"/>
                        <w:jc w:val="center"/>
                        <w:rPr>
                          <w:b/>
                          <w:color w:val="000000"/>
                          <w:sz w:val="27"/>
                        </w:rPr>
                      </w:pPr>
                      <w:r>
                        <w:rPr>
                          <w:b/>
                          <w:color w:val="155724"/>
                          <w:sz w:val="27"/>
                        </w:rPr>
                        <w:t>ВЫСОЧАЙШАЯ</w:t>
                      </w:r>
                      <w:r>
                        <w:rPr>
                          <w:b/>
                          <w:color w:val="155724"/>
                          <w:spacing w:val="-6"/>
                          <w:sz w:val="27"/>
                        </w:rPr>
                        <w:t> </w:t>
                      </w:r>
                      <w:r>
                        <w:rPr>
                          <w:b/>
                          <w:color w:val="155724"/>
                          <w:sz w:val="27"/>
                        </w:rPr>
                        <w:t>ТОЧНОСТЬ:</w:t>
                      </w:r>
                      <w:r>
                        <w:rPr>
                          <w:b/>
                          <w:color w:val="155724"/>
                          <w:spacing w:val="-6"/>
                          <w:sz w:val="27"/>
                        </w:rPr>
                        <w:t> </w:t>
                      </w:r>
                      <w:r>
                        <w:rPr>
                          <w:b/>
                          <w:color w:val="155724"/>
                          <w:sz w:val="27"/>
                        </w:rPr>
                        <w:t>±0.005</w:t>
                      </w:r>
                      <w:r>
                        <w:rPr>
                          <w:b/>
                          <w:color w:val="155724"/>
                          <w:spacing w:val="-5"/>
                          <w:sz w:val="27"/>
                        </w:rPr>
                        <w:t> </w:t>
                      </w:r>
                      <w:r>
                        <w:rPr>
                          <w:b/>
                          <w:color w:val="155724"/>
                          <w:sz w:val="27"/>
                        </w:rPr>
                        <w:t>мм</w:t>
                      </w:r>
                      <w:r>
                        <w:rPr>
                          <w:b/>
                          <w:color w:val="155724"/>
                          <w:spacing w:val="-6"/>
                          <w:sz w:val="27"/>
                        </w:rPr>
                        <w:t> </w:t>
                      </w:r>
                      <w:r>
                        <w:rPr>
                          <w:b/>
                          <w:color w:val="155724"/>
                          <w:sz w:val="27"/>
                        </w:rPr>
                        <w:t>•</w:t>
                      </w:r>
                      <w:r>
                        <w:rPr>
                          <w:b/>
                          <w:color w:val="155724"/>
                          <w:spacing w:val="-6"/>
                          <w:sz w:val="27"/>
                        </w:rPr>
                        <w:t> </w:t>
                      </w:r>
                      <w:r>
                        <w:rPr>
                          <w:b/>
                          <w:color w:val="155724"/>
                          <w:sz w:val="27"/>
                        </w:rPr>
                        <w:t>ПОВТОРЯЕМОСТЬ:</w:t>
                      </w:r>
                      <w:r>
                        <w:rPr>
                          <w:b/>
                          <w:color w:val="155724"/>
                          <w:spacing w:val="-5"/>
                          <w:sz w:val="27"/>
                        </w:rPr>
                        <w:t> </w:t>
                      </w:r>
                      <w:r>
                        <w:rPr>
                          <w:b/>
                          <w:color w:val="155724"/>
                          <w:spacing w:val="-2"/>
                          <w:sz w:val="27"/>
                        </w:rPr>
                        <w:t>±0.002</w:t>
                      </w:r>
                    </w:p>
                    <w:p>
                      <w:pPr>
                        <w:spacing w:before="124"/>
                        <w:ind w:left="237" w:right="237" w:firstLine="0"/>
                        <w:jc w:val="center"/>
                        <w:rPr>
                          <w:b/>
                          <w:color w:val="000000"/>
                          <w:sz w:val="27"/>
                        </w:rPr>
                      </w:pPr>
                      <w:r>
                        <w:rPr>
                          <w:b/>
                          <w:color w:val="155724"/>
                          <w:spacing w:val="-5"/>
                          <w:sz w:val="27"/>
                        </w:rPr>
                        <w:t>мм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766762</wp:posOffset>
                </wp:positionH>
                <wp:positionV relativeFrom="paragraph">
                  <wp:posOffset>3097529</wp:posOffset>
                </wp:positionV>
                <wp:extent cx="6038850" cy="571500"/>
                <wp:effectExtent l="0" t="0" r="0" b="0"/>
                <wp:wrapTopAndBottom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6038850" cy="571500"/>
                        </a:xfrm>
                        <a:prstGeom prst="rect">
                          <a:avLst/>
                        </a:prstGeom>
                        <a:solidFill>
                          <a:srgbClr val="FFF2CC"/>
                        </a:solidFill>
                        <a:ln w="9524">
                          <a:solidFill>
                            <a:srgbClr val="856404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73"/>
                              <w:ind w:left="418" w:right="0" w:firstLine="0"/>
                              <w:jc w:val="left"/>
                              <w:rPr>
                                <w:b/>
                                <w:color w:val="000000"/>
                                <w:sz w:val="27"/>
                              </w:rPr>
                            </w:pPr>
                            <w:r>
                              <w:rPr>
                                <w:b/>
                                <w:color w:val="856404"/>
                                <w:sz w:val="27"/>
                              </w:rPr>
                              <w:t>ТЯЖЕЛАЯ</w:t>
                            </w:r>
                            <w:r>
                              <w:rPr>
                                <w:b/>
                                <w:color w:val="856404"/>
                                <w:spacing w:val="-6"/>
                                <w:sz w:val="2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856404"/>
                                <w:sz w:val="27"/>
                              </w:rPr>
                              <w:t>КОНСТРУКЦИЯ</w:t>
                            </w:r>
                            <w:r>
                              <w:rPr>
                                <w:b/>
                                <w:color w:val="856404"/>
                                <w:spacing w:val="-6"/>
                                <w:sz w:val="2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856404"/>
                                <w:sz w:val="27"/>
                              </w:rPr>
                              <w:t>•</w:t>
                            </w:r>
                            <w:r>
                              <w:rPr>
                                <w:b/>
                                <w:color w:val="856404"/>
                                <w:spacing w:val="-5"/>
                                <w:sz w:val="2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856404"/>
                                <w:sz w:val="27"/>
                              </w:rPr>
                              <w:t>ОСОБО</w:t>
                            </w:r>
                            <w:r>
                              <w:rPr>
                                <w:b/>
                                <w:color w:val="856404"/>
                                <w:spacing w:val="-6"/>
                                <w:sz w:val="2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856404"/>
                                <w:sz w:val="27"/>
                              </w:rPr>
                              <w:t>ОТВЕТСТВЕННЫЕ</w:t>
                            </w:r>
                            <w:r>
                              <w:rPr>
                                <w:b/>
                                <w:color w:val="856404"/>
                                <w:spacing w:val="-5"/>
                                <w:sz w:val="2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856404"/>
                                <w:spacing w:val="-2"/>
                                <w:sz w:val="27"/>
                              </w:rPr>
                              <w:t>ДЕТАЛИ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0.374996pt;margin-top:243.899963pt;width:475.5pt;height:45pt;mso-position-horizontal-relative:page;mso-position-vertical-relative:paragraph;z-index:-15726592;mso-wrap-distance-left:0;mso-wrap-distance-right:0" type="#_x0000_t202" id="docshape8" filled="true" fillcolor="#fff2cc" stroked="true" strokeweight=".75pt" strokecolor="#856404">
                <v:textbox inset="0,0,0,0">
                  <w:txbxContent>
                    <w:p>
                      <w:pPr>
                        <w:spacing w:before="273"/>
                        <w:ind w:left="418" w:right="0" w:firstLine="0"/>
                        <w:jc w:val="left"/>
                        <w:rPr>
                          <w:b/>
                          <w:color w:val="000000"/>
                          <w:sz w:val="27"/>
                        </w:rPr>
                      </w:pPr>
                      <w:r>
                        <w:rPr>
                          <w:b/>
                          <w:color w:val="856404"/>
                          <w:sz w:val="27"/>
                        </w:rPr>
                        <w:t>ТЯЖЕЛАЯ</w:t>
                      </w:r>
                      <w:r>
                        <w:rPr>
                          <w:b/>
                          <w:color w:val="856404"/>
                          <w:spacing w:val="-6"/>
                          <w:sz w:val="27"/>
                        </w:rPr>
                        <w:t> </w:t>
                      </w:r>
                      <w:r>
                        <w:rPr>
                          <w:b/>
                          <w:color w:val="856404"/>
                          <w:sz w:val="27"/>
                        </w:rPr>
                        <w:t>КОНСТРУКЦИЯ</w:t>
                      </w:r>
                      <w:r>
                        <w:rPr>
                          <w:b/>
                          <w:color w:val="856404"/>
                          <w:spacing w:val="-6"/>
                          <w:sz w:val="27"/>
                        </w:rPr>
                        <w:t> </w:t>
                      </w:r>
                      <w:r>
                        <w:rPr>
                          <w:b/>
                          <w:color w:val="856404"/>
                          <w:sz w:val="27"/>
                        </w:rPr>
                        <w:t>•</w:t>
                      </w:r>
                      <w:r>
                        <w:rPr>
                          <w:b/>
                          <w:color w:val="856404"/>
                          <w:spacing w:val="-5"/>
                          <w:sz w:val="27"/>
                        </w:rPr>
                        <w:t> </w:t>
                      </w:r>
                      <w:r>
                        <w:rPr>
                          <w:b/>
                          <w:color w:val="856404"/>
                          <w:sz w:val="27"/>
                        </w:rPr>
                        <w:t>ОСОБО</w:t>
                      </w:r>
                      <w:r>
                        <w:rPr>
                          <w:b/>
                          <w:color w:val="856404"/>
                          <w:spacing w:val="-6"/>
                          <w:sz w:val="27"/>
                        </w:rPr>
                        <w:t> </w:t>
                      </w:r>
                      <w:r>
                        <w:rPr>
                          <w:b/>
                          <w:color w:val="856404"/>
                          <w:sz w:val="27"/>
                        </w:rPr>
                        <w:t>ОТВЕТСТВЕННЫЕ</w:t>
                      </w:r>
                      <w:r>
                        <w:rPr>
                          <w:b/>
                          <w:color w:val="856404"/>
                          <w:spacing w:val="-5"/>
                          <w:sz w:val="27"/>
                        </w:rPr>
                        <w:t> </w:t>
                      </w:r>
                      <w:r>
                        <w:rPr>
                          <w:b/>
                          <w:color w:val="856404"/>
                          <w:spacing w:val="-2"/>
                          <w:sz w:val="27"/>
                        </w:rPr>
                        <w:t>ДЕТАЛИ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766762</wp:posOffset>
                </wp:positionH>
                <wp:positionV relativeFrom="paragraph">
                  <wp:posOffset>3869054</wp:posOffset>
                </wp:positionV>
                <wp:extent cx="6038850" cy="838200"/>
                <wp:effectExtent l="0" t="0" r="0" b="0"/>
                <wp:wrapTopAndBottom/>
                <wp:docPr id="9" name="Textbox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Textbox 9"/>
                      <wps:cNvSpPr txBox="1"/>
                      <wps:spPr>
                        <a:xfrm>
                          <a:off x="0" y="0"/>
                          <a:ext cx="6038850" cy="838200"/>
                        </a:xfrm>
                        <a:prstGeom prst="rect">
                          <a:avLst/>
                        </a:prstGeom>
                        <a:solidFill>
                          <a:srgbClr val="F7D6D9"/>
                        </a:solidFill>
                        <a:ln w="9524">
                          <a:solidFill>
                            <a:srgbClr val="721B24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336" w:lineRule="auto" w:before="273"/>
                              <w:ind w:left="3263" w:right="0" w:hanging="2439"/>
                              <w:jc w:val="left"/>
                              <w:rPr>
                                <w:b/>
                                <w:color w:val="000000"/>
                                <w:sz w:val="27"/>
                              </w:rPr>
                            </w:pPr>
                            <w:r>
                              <w:rPr>
                                <w:b/>
                                <w:color w:val="721B24"/>
                                <w:sz w:val="27"/>
                              </w:rPr>
                              <w:t>АЭРОКОСМИЧЕСКАЯ</w:t>
                            </w:r>
                            <w:r>
                              <w:rPr>
                                <w:b/>
                                <w:color w:val="721B24"/>
                                <w:spacing w:val="-13"/>
                                <w:sz w:val="2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721B24"/>
                                <w:sz w:val="27"/>
                              </w:rPr>
                              <w:t>•</w:t>
                            </w:r>
                            <w:r>
                              <w:rPr>
                                <w:b/>
                                <w:color w:val="721B24"/>
                                <w:spacing w:val="-13"/>
                                <w:sz w:val="2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721B24"/>
                                <w:sz w:val="27"/>
                              </w:rPr>
                              <w:t>ОБОРОННАЯ</w:t>
                            </w:r>
                            <w:r>
                              <w:rPr>
                                <w:b/>
                                <w:color w:val="721B24"/>
                                <w:spacing w:val="-13"/>
                                <w:sz w:val="2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721B24"/>
                                <w:sz w:val="27"/>
                              </w:rPr>
                              <w:t>•</w:t>
                            </w:r>
                            <w:r>
                              <w:rPr>
                                <w:b/>
                                <w:color w:val="721B24"/>
                                <w:spacing w:val="-13"/>
                                <w:sz w:val="2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721B24"/>
                                <w:sz w:val="27"/>
                              </w:rPr>
                              <w:t>ЭНЕРГЕТИЧЕСКАЯ </w:t>
                            </w:r>
                            <w:r>
                              <w:rPr>
                                <w:b/>
                                <w:color w:val="721B24"/>
                                <w:spacing w:val="-2"/>
                                <w:sz w:val="27"/>
                              </w:rPr>
                              <w:t>ПРОМЫШЛЕННОСТЬ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0.374996pt;margin-top:304.649963pt;width:475.5pt;height:66pt;mso-position-horizontal-relative:page;mso-position-vertical-relative:paragraph;z-index:-15726080;mso-wrap-distance-left:0;mso-wrap-distance-right:0" type="#_x0000_t202" id="docshape9" filled="true" fillcolor="#f7d6d9" stroked="true" strokeweight=".75pt" strokecolor="#721b24">
                <v:textbox inset="0,0,0,0">
                  <w:txbxContent>
                    <w:p>
                      <w:pPr>
                        <w:spacing w:line="336" w:lineRule="auto" w:before="273"/>
                        <w:ind w:left="3263" w:right="0" w:hanging="2439"/>
                        <w:jc w:val="left"/>
                        <w:rPr>
                          <w:b/>
                          <w:color w:val="000000"/>
                          <w:sz w:val="27"/>
                        </w:rPr>
                      </w:pPr>
                      <w:r>
                        <w:rPr>
                          <w:b/>
                          <w:color w:val="721B24"/>
                          <w:sz w:val="27"/>
                        </w:rPr>
                        <w:t>АЭРОКОСМИЧЕСКАЯ</w:t>
                      </w:r>
                      <w:r>
                        <w:rPr>
                          <w:b/>
                          <w:color w:val="721B24"/>
                          <w:spacing w:val="-13"/>
                          <w:sz w:val="27"/>
                        </w:rPr>
                        <w:t> </w:t>
                      </w:r>
                      <w:r>
                        <w:rPr>
                          <w:b/>
                          <w:color w:val="721B24"/>
                          <w:sz w:val="27"/>
                        </w:rPr>
                        <w:t>•</w:t>
                      </w:r>
                      <w:r>
                        <w:rPr>
                          <w:b/>
                          <w:color w:val="721B24"/>
                          <w:spacing w:val="-13"/>
                          <w:sz w:val="27"/>
                        </w:rPr>
                        <w:t> </w:t>
                      </w:r>
                      <w:r>
                        <w:rPr>
                          <w:b/>
                          <w:color w:val="721B24"/>
                          <w:sz w:val="27"/>
                        </w:rPr>
                        <w:t>ОБОРОННАЯ</w:t>
                      </w:r>
                      <w:r>
                        <w:rPr>
                          <w:b/>
                          <w:color w:val="721B24"/>
                          <w:spacing w:val="-13"/>
                          <w:sz w:val="27"/>
                        </w:rPr>
                        <w:t> </w:t>
                      </w:r>
                      <w:r>
                        <w:rPr>
                          <w:b/>
                          <w:color w:val="721B24"/>
                          <w:sz w:val="27"/>
                        </w:rPr>
                        <w:t>•</w:t>
                      </w:r>
                      <w:r>
                        <w:rPr>
                          <w:b/>
                          <w:color w:val="721B24"/>
                          <w:spacing w:val="-13"/>
                          <w:sz w:val="27"/>
                        </w:rPr>
                        <w:t> </w:t>
                      </w:r>
                      <w:r>
                        <w:rPr>
                          <w:b/>
                          <w:color w:val="721B24"/>
                          <w:sz w:val="27"/>
                        </w:rPr>
                        <w:t>ЭНЕРГЕТИЧЕСКАЯ </w:t>
                      </w:r>
                      <w:r>
                        <w:rPr>
                          <w:b/>
                          <w:color w:val="721B24"/>
                          <w:spacing w:val="-2"/>
                          <w:sz w:val="27"/>
                        </w:rPr>
                        <w:t>ПРОМЫШЛЕННОСТЬ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46"/>
        <w:rPr>
          <w:sz w:val="20"/>
        </w:rPr>
      </w:pPr>
    </w:p>
    <w:p>
      <w:pPr>
        <w:pStyle w:val="BodyText"/>
        <w:spacing w:before="60"/>
        <w:rPr>
          <w:sz w:val="20"/>
        </w:rPr>
      </w:pPr>
    </w:p>
    <w:p>
      <w:pPr>
        <w:pStyle w:val="BodyText"/>
        <w:spacing w:before="53"/>
        <w:rPr>
          <w:sz w:val="20"/>
        </w:rPr>
      </w:pPr>
    </w:p>
    <w:p>
      <w:pPr>
        <w:pStyle w:val="BodyText"/>
        <w:spacing w:before="53"/>
        <w:rPr>
          <w:sz w:val="20"/>
        </w:rPr>
      </w:pPr>
    </w:p>
    <w:p>
      <w:pPr>
        <w:pStyle w:val="BodyText"/>
        <w:spacing w:before="194"/>
        <w:rPr>
          <w:sz w:val="27"/>
        </w:rPr>
      </w:pPr>
    </w:p>
    <w:p>
      <w:pPr>
        <w:pStyle w:val="Heading1"/>
        <w:spacing w:before="1"/>
        <w:jc w:val="both"/>
      </w:pPr>
      <w:r>
        <w:rPr>
          <w:color w:val="2B3D4F"/>
          <w:spacing w:val="-2"/>
        </w:rPr>
        <w:t>ОПИСАНИЕ</w:t>
      </w:r>
      <w:r>
        <w:rPr>
          <w:color w:val="2B3D4F"/>
          <w:spacing w:val="-10"/>
        </w:rPr>
        <w:t> </w:t>
      </w:r>
      <w:r>
        <w:rPr>
          <w:color w:val="2B3D4F"/>
          <w:spacing w:val="-2"/>
        </w:rPr>
        <w:t>И</w:t>
      </w:r>
      <w:r>
        <w:rPr>
          <w:color w:val="2B3D4F"/>
          <w:spacing w:val="-8"/>
        </w:rPr>
        <w:t> </w:t>
      </w:r>
      <w:r>
        <w:rPr>
          <w:color w:val="2B3D4F"/>
          <w:spacing w:val="-2"/>
        </w:rPr>
        <w:t>НАЗНАЧЕНИЕ</w:t>
      </w:r>
      <w:r>
        <w:rPr>
          <w:color w:val="2B3D4F"/>
          <w:spacing w:val="-8"/>
        </w:rPr>
        <w:t> </w:t>
      </w:r>
      <w:r>
        <w:rPr>
          <w:color w:val="2B3D4F"/>
          <w:spacing w:val="-2"/>
        </w:rPr>
        <w:t>СТАНКА</w:t>
      </w:r>
    </w:p>
    <w:p>
      <w:pPr>
        <w:pStyle w:val="BodyText"/>
        <w:rPr>
          <w:b/>
          <w:sz w:val="15"/>
        </w:rPr>
      </w:pPr>
      <w:r>
        <w:rPr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761999</wp:posOffset>
                </wp:positionH>
                <wp:positionV relativeFrom="paragraph">
                  <wp:posOffset>124810</wp:posOffset>
                </wp:positionV>
                <wp:extent cx="6048375" cy="9525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60483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9525">
                              <a:moveTo>
                                <a:pt x="60483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048374" y="0"/>
                              </a:lnTo>
                              <a:lnTo>
                                <a:pt x="60483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B3D4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99996pt;margin-top:9.827633pt;width:476.249962pt;height:.75pt;mso-position-horizontal-relative:page;mso-position-vertical-relative:paragraph;z-index:-15725568;mso-wrap-distance-left:0;mso-wrap-distance-right:0" id="docshape10" filled="true" fillcolor="#2b3d4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39"/>
        <w:rPr>
          <w:b/>
          <w:sz w:val="27"/>
        </w:rPr>
      </w:pPr>
    </w:p>
    <w:p>
      <w:pPr>
        <w:pStyle w:val="BodyText"/>
        <w:spacing w:line="340" w:lineRule="auto"/>
        <w:ind w:left="66" w:right="58"/>
        <w:jc w:val="both"/>
      </w:pPr>
      <w:r>
        <w:rPr>
          <w:color w:val="333333"/>
        </w:rPr>
        <w:t>Станок токарный патронно-центровой с ЧПУ РТ755Ф3 представляет собой флагманскую модель линейки станков с числовым программным управлением, созданную для решения особо сложных задач высокоточной обработки крупногабаритных деталей. Это тяжелый станок специального назначения массой 8000 кг, оснащенный максимально мощным приводом 30 кВт и</w:t>
      </w:r>
      <w:r>
        <w:rPr>
          <w:color w:val="333333"/>
          <w:spacing w:val="80"/>
        </w:rPr>
        <w:t> </w:t>
      </w:r>
      <w:r>
        <w:rPr>
          <w:color w:val="333333"/>
        </w:rPr>
        <w:t>обеспечивающий непревзойденную точность позиционирования ±0.005 мм. 16-</w:t>
      </w:r>
      <w:r>
        <w:rPr>
          <w:color w:val="333333"/>
        </w:rPr>
        <w:t>позиционная револьверная головка и возможность обработки деталей диаметром до 800 мм делают станок незаменимым инструментом для производства ответственных компонентов в аэрокосмической, оборонной и энергетической отраслях промышленности.</w:t>
      </w:r>
    </w:p>
    <w:p>
      <w:pPr>
        <w:pStyle w:val="BodyText"/>
      </w:pPr>
    </w:p>
    <w:p>
      <w:pPr>
        <w:pStyle w:val="BodyText"/>
        <w:spacing w:before="37"/>
      </w:pPr>
    </w:p>
    <w:p>
      <w:pPr>
        <w:spacing w:before="1"/>
        <w:ind w:left="13" w:right="7" w:firstLine="0"/>
        <w:jc w:val="center"/>
        <w:rPr>
          <w:rFonts w:ascii="DejaVu Sans" w:hAnsi="DejaVu Sans"/>
          <w:b/>
          <w:sz w:val="24"/>
        </w:rPr>
      </w:pPr>
      <w:r>
        <w:rPr>
          <w:rFonts w:ascii="DejaVu Sans" w:hAnsi="DejaVu Sans"/>
          <w:b/>
          <w:color w:val="494F57"/>
          <w:sz w:val="24"/>
        </w:rPr>
        <w:t>Сравнение с другими моделями линейки </w:t>
      </w:r>
      <w:r>
        <w:rPr>
          <w:rFonts w:ascii="DejaVu Sans" w:hAnsi="DejaVu Sans"/>
          <w:b/>
          <w:color w:val="494F57"/>
          <w:spacing w:val="-5"/>
          <w:sz w:val="24"/>
        </w:rPr>
        <w:t>ЧПУ</w:t>
      </w:r>
    </w:p>
    <w:p>
      <w:pPr>
        <w:pStyle w:val="BodyText"/>
        <w:spacing w:before="3" w:after="1"/>
        <w:rPr>
          <w:rFonts w:ascii="DejaVu Sans"/>
          <w:b/>
          <w:sz w:val="18"/>
        </w:rPr>
      </w:pPr>
    </w:p>
    <w:tbl>
      <w:tblPr>
        <w:tblW w:w="0" w:type="auto"/>
        <w:jc w:val="left"/>
        <w:tblInd w:w="321" w:type="dxa"/>
        <w:tblBorders>
          <w:top w:val="single" w:sz="6" w:space="0" w:color="6B747D"/>
          <w:left w:val="single" w:sz="6" w:space="0" w:color="6B747D"/>
          <w:bottom w:val="single" w:sz="6" w:space="0" w:color="6B747D"/>
          <w:right w:val="single" w:sz="6" w:space="0" w:color="6B747D"/>
          <w:insideH w:val="single" w:sz="6" w:space="0" w:color="6B747D"/>
          <w:insideV w:val="single" w:sz="6" w:space="0" w:color="6B747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45"/>
        <w:gridCol w:w="1425"/>
        <w:gridCol w:w="1470"/>
        <w:gridCol w:w="1440"/>
        <w:gridCol w:w="2850"/>
      </w:tblGrid>
      <w:tr>
        <w:trPr>
          <w:trHeight w:val="1094" w:hRule="atLeast"/>
        </w:trPr>
        <w:tc>
          <w:tcPr>
            <w:tcW w:w="1845" w:type="dxa"/>
            <w:shd w:val="clear" w:color="auto" w:fill="E8ECEF"/>
          </w:tcPr>
          <w:p>
            <w:pPr>
              <w:pStyle w:val="TableParagraph"/>
              <w:spacing w:before="63"/>
              <w:ind w:left="0"/>
              <w:rPr>
                <w:rFonts w:ascii="DejaVu Sans"/>
                <w:b/>
                <w:sz w:val="27"/>
              </w:rPr>
            </w:pPr>
          </w:p>
          <w:p>
            <w:pPr>
              <w:pStyle w:val="TableParagraph"/>
              <w:spacing w:before="0"/>
              <w:ind w:left="314"/>
              <w:rPr>
                <w:b/>
                <w:sz w:val="27"/>
              </w:rPr>
            </w:pPr>
            <w:r>
              <w:rPr>
                <w:b/>
                <w:color w:val="415461"/>
                <w:spacing w:val="-2"/>
                <w:sz w:val="27"/>
              </w:rPr>
              <w:t>Параметр</w:t>
            </w:r>
          </w:p>
        </w:tc>
        <w:tc>
          <w:tcPr>
            <w:tcW w:w="1425" w:type="dxa"/>
            <w:shd w:val="clear" w:color="auto" w:fill="E8ECEF"/>
          </w:tcPr>
          <w:p>
            <w:pPr>
              <w:pStyle w:val="TableParagraph"/>
              <w:spacing w:before="63"/>
              <w:ind w:left="0"/>
              <w:rPr>
                <w:rFonts w:ascii="DejaVu Sans"/>
                <w:b/>
                <w:sz w:val="27"/>
              </w:rPr>
            </w:pPr>
          </w:p>
          <w:p>
            <w:pPr>
              <w:pStyle w:val="TableParagraph"/>
              <w:spacing w:before="0"/>
              <w:ind w:left="161"/>
              <w:rPr>
                <w:b/>
                <w:sz w:val="27"/>
              </w:rPr>
            </w:pPr>
            <w:r>
              <w:rPr>
                <w:b/>
                <w:color w:val="415461"/>
                <w:spacing w:val="-2"/>
                <w:sz w:val="27"/>
              </w:rPr>
              <w:t>16А20Ф3</w:t>
            </w:r>
          </w:p>
        </w:tc>
        <w:tc>
          <w:tcPr>
            <w:tcW w:w="1470" w:type="dxa"/>
            <w:shd w:val="clear" w:color="auto" w:fill="E8ECEF"/>
          </w:tcPr>
          <w:p>
            <w:pPr>
              <w:pStyle w:val="TableParagraph"/>
              <w:spacing w:before="63"/>
              <w:ind w:left="0"/>
              <w:rPr>
                <w:rFonts w:ascii="DejaVu Sans"/>
                <w:b/>
                <w:sz w:val="27"/>
              </w:rPr>
            </w:pPr>
          </w:p>
          <w:p>
            <w:pPr>
              <w:pStyle w:val="TableParagraph"/>
              <w:spacing w:before="0"/>
              <w:ind w:left="153"/>
              <w:rPr>
                <w:b/>
                <w:sz w:val="27"/>
              </w:rPr>
            </w:pPr>
            <w:r>
              <w:rPr>
                <w:b/>
                <w:color w:val="415461"/>
                <w:spacing w:val="-2"/>
                <w:sz w:val="27"/>
              </w:rPr>
              <w:t>16М30Ф3</w:t>
            </w:r>
          </w:p>
        </w:tc>
        <w:tc>
          <w:tcPr>
            <w:tcW w:w="1440" w:type="dxa"/>
            <w:shd w:val="clear" w:color="auto" w:fill="E8ECEF"/>
          </w:tcPr>
          <w:p>
            <w:pPr>
              <w:pStyle w:val="TableParagraph"/>
              <w:spacing w:before="63"/>
              <w:ind w:left="0"/>
              <w:rPr>
                <w:rFonts w:ascii="DejaVu Sans"/>
                <w:b/>
                <w:sz w:val="27"/>
              </w:rPr>
            </w:pPr>
          </w:p>
          <w:p>
            <w:pPr>
              <w:pStyle w:val="TableParagraph"/>
              <w:spacing w:before="0"/>
              <w:ind w:left="160"/>
              <w:rPr>
                <w:b/>
                <w:sz w:val="27"/>
              </w:rPr>
            </w:pPr>
            <w:r>
              <w:rPr>
                <w:b/>
                <w:color w:val="415461"/>
                <w:spacing w:val="-2"/>
                <w:sz w:val="27"/>
              </w:rPr>
              <w:t>РТ755Ф3</w:t>
            </w:r>
          </w:p>
        </w:tc>
        <w:tc>
          <w:tcPr>
            <w:tcW w:w="2850" w:type="dxa"/>
            <w:shd w:val="clear" w:color="auto" w:fill="E8ECEF"/>
          </w:tcPr>
          <w:p>
            <w:pPr>
              <w:pStyle w:val="TableParagraph"/>
              <w:spacing w:line="336" w:lineRule="auto" w:before="168"/>
              <w:ind w:left="863" w:hanging="338"/>
              <w:rPr>
                <w:b/>
                <w:sz w:val="27"/>
              </w:rPr>
            </w:pPr>
            <w:r>
              <w:rPr>
                <w:b/>
                <w:color w:val="415461"/>
                <w:spacing w:val="-4"/>
                <w:sz w:val="27"/>
              </w:rPr>
              <w:t>Превосходство </w:t>
            </w:r>
            <w:r>
              <w:rPr>
                <w:b/>
                <w:color w:val="415461"/>
                <w:spacing w:val="-2"/>
                <w:sz w:val="27"/>
              </w:rPr>
              <w:t>РТ755Ф3</w:t>
            </w:r>
          </w:p>
        </w:tc>
      </w:tr>
    </w:tbl>
    <w:p>
      <w:pPr>
        <w:pStyle w:val="TableParagraph"/>
        <w:spacing w:after="0" w:line="336" w:lineRule="auto"/>
        <w:rPr>
          <w:b/>
          <w:sz w:val="27"/>
        </w:rPr>
        <w:sectPr>
          <w:pgSz w:w="11920" w:h="16860"/>
          <w:pgMar w:top="280" w:bottom="0" w:left="1133" w:right="1133"/>
        </w:sectPr>
      </w:pPr>
    </w:p>
    <w:tbl>
      <w:tblPr>
        <w:tblW w:w="0" w:type="auto"/>
        <w:jc w:val="left"/>
        <w:tblInd w:w="81" w:type="dxa"/>
        <w:tblBorders>
          <w:top w:val="single" w:sz="6" w:space="0" w:color="6B747D"/>
          <w:left w:val="single" w:sz="6" w:space="0" w:color="6B747D"/>
          <w:bottom w:val="single" w:sz="6" w:space="0" w:color="6B747D"/>
          <w:right w:val="single" w:sz="6" w:space="0" w:color="6B747D"/>
          <w:insideH w:val="single" w:sz="6" w:space="0" w:color="6B747D"/>
          <w:insideV w:val="single" w:sz="6" w:space="0" w:color="6B747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"/>
        <w:gridCol w:w="1845"/>
        <w:gridCol w:w="1425"/>
        <w:gridCol w:w="1470"/>
        <w:gridCol w:w="1440"/>
        <w:gridCol w:w="2850"/>
        <w:gridCol w:w="240"/>
      </w:tblGrid>
      <w:tr>
        <w:trPr>
          <w:trHeight w:val="779" w:hRule="atLeast"/>
        </w:trPr>
        <w:tc>
          <w:tcPr>
            <w:tcW w:w="240" w:type="dxa"/>
            <w:vMerge w:val="restart"/>
            <w:tcBorders>
              <w:top w:val="nil"/>
              <w:bottom w:val="nil"/>
            </w:tcBorders>
            <w:shd w:val="clear" w:color="auto" w:fill="F1F2F4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1845" w:type="dxa"/>
            <w:shd w:val="clear" w:color="auto" w:fill="F1F2F4"/>
          </w:tcPr>
          <w:p>
            <w:pPr>
              <w:pStyle w:val="TableParagraph"/>
              <w:spacing w:line="331" w:lineRule="auto"/>
              <w:ind w:left="816" w:right="168" w:hanging="625"/>
              <w:rPr>
                <w:sz w:val="17"/>
              </w:rPr>
            </w:pPr>
            <w:r>
              <w:rPr>
                <w:color w:val="415461"/>
                <w:sz w:val="17"/>
              </w:rPr>
              <w:t>Диаметр</w:t>
            </w:r>
            <w:r>
              <w:rPr>
                <w:color w:val="415461"/>
                <w:spacing w:val="-11"/>
                <w:sz w:val="17"/>
              </w:rPr>
              <w:t> </w:t>
            </w:r>
            <w:r>
              <w:rPr>
                <w:color w:val="415461"/>
                <w:sz w:val="17"/>
              </w:rPr>
              <w:t>обработки, </w:t>
            </w:r>
            <w:r>
              <w:rPr>
                <w:color w:val="415461"/>
                <w:spacing w:val="-6"/>
                <w:sz w:val="17"/>
              </w:rPr>
              <w:t>мм</w:t>
            </w:r>
          </w:p>
        </w:tc>
        <w:tc>
          <w:tcPr>
            <w:tcW w:w="1425" w:type="dxa"/>
            <w:shd w:val="clear" w:color="auto" w:fill="F1F2F4"/>
          </w:tcPr>
          <w:p>
            <w:pPr>
              <w:pStyle w:val="TableParagraph"/>
              <w:spacing w:before="75"/>
              <w:ind w:left="0"/>
              <w:rPr>
                <w:rFonts w:ascii="DejaVu Sans"/>
                <w:b/>
                <w:sz w:val="17"/>
              </w:rPr>
            </w:pPr>
          </w:p>
          <w:p>
            <w:pPr>
              <w:pStyle w:val="TableParagraph"/>
              <w:spacing w:before="0"/>
              <w:ind w:left="14"/>
              <w:jc w:val="center"/>
              <w:rPr>
                <w:sz w:val="17"/>
              </w:rPr>
            </w:pPr>
            <w:r>
              <w:rPr>
                <w:color w:val="415461"/>
                <w:spacing w:val="-5"/>
                <w:sz w:val="17"/>
              </w:rPr>
              <w:t>400</w:t>
            </w:r>
          </w:p>
        </w:tc>
        <w:tc>
          <w:tcPr>
            <w:tcW w:w="1470" w:type="dxa"/>
            <w:shd w:val="clear" w:color="auto" w:fill="F1F2F4"/>
          </w:tcPr>
          <w:p>
            <w:pPr>
              <w:pStyle w:val="TableParagraph"/>
              <w:spacing w:before="75"/>
              <w:ind w:left="0"/>
              <w:rPr>
                <w:rFonts w:ascii="DejaVu Sans"/>
                <w:b/>
                <w:sz w:val="17"/>
              </w:rPr>
            </w:pPr>
          </w:p>
          <w:p>
            <w:pPr>
              <w:pStyle w:val="TableParagraph"/>
              <w:spacing w:before="0"/>
              <w:ind w:left="13"/>
              <w:jc w:val="center"/>
              <w:rPr>
                <w:sz w:val="17"/>
              </w:rPr>
            </w:pPr>
            <w:r>
              <w:rPr>
                <w:color w:val="415461"/>
                <w:spacing w:val="-5"/>
                <w:sz w:val="17"/>
              </w:rPr>
              <w:t>630</w:t>
            </w:r>
          </w:p>
        </w:tc>
        <w:tc>
          <w:tcPr>
            <w:tcW w:w="1440" w:type="dxa"/>
            <w:shd w:val="clear" w:color="auto" w:fill="F1F2F4"/>
          </w:tcPr>
          <w:p>
            <w:pPr>
              <w:pStyle w:val="TableParagraph"/>
              <w:spacing w:before="75"/>
              <w:ind w:left="0"/>
              <w:rPr>
                <w:rFonts w:ascii="DejaVu Sans"/>
                <w:b/>
                <w:sz w:val="17"/>
              </w:rPr>
            </w:pPr>
          </w:p>
          <w:p>
            <w:pPr>
              <w:pStyle w:val="TableParagraph"/>
              <w:spacing w:before="0"/>
              <w:ind w:left="15"/>
              <w:jc w:val="center"/>
              <w:rPr>
                <w:b/>
                <w:sz w:val="17"/>
              </w:rPr>
            </w:pPr>
            <w:r>
              <w:rPr>
                <w:b/>
                <w:color w:val="415461"/>
                <w:spacing w:val="-5"/>
                <w:sz w:val="17"/>
              </w:rPr>
              <w:t>800</w:t>
            </w:r>
          </w:p>
        </w:tc>
        <w:tc>
          <w:tcPr>
            <w:tcW w:w="2850" w:type="dxa"/>
            <w:shd w:val="clear" w:color="auto" w:fill="F1F2F4"/>
          </w:tcPr>
          <w:p>
            <w:pPr>
              <w:pStyle w:val="TableParagraph"/>
              <w:spacing w:before="75"/>
              <w:ind w:left="0"/>
              <w:rPr>
                <w:rFonts w:ascii="DejaVu Sans"/>
                <w:b/>
                <w:sz w:val="17"/>
              </w:rPr>
            </w:pPr>
          </w:p>
          <w:p>
            <w:pPr>
              <w:pStyle w:val="TableParagraph"/>
              <w:spacing w:before="0"/>
              <w:ind w:left="12"/>
              <w:jc w:val="center"/>
              <w:rPr>
                <w:sz w:val="17"/>
              </w:rPr>
            </w:pPr>
            <w:r>
              <w:rPr>
                <w:color w:val="415461"/>
                <w:sz w:val="17"/>
              </w:rPr>
              <w:t>+100%</w:t>
            </w:r>
            <w:r>
              <w:rPr>
                <w:color w:val="415461"/>
                <w:spacing w:val="-5"/>
                <w:sz w:val="17"/>
              </w:rPr>
              <w:t> </w:t>
            </w:r>
            <w:r>
              <w:rPr>
                <w:color w:val="415461"/>
                <w:sz w:val="17"/>
              </w:rPr>
              <w:t>/</w:t>
            </w:r>
            <w:r>
              <w:rPr>
                <w:color w:val="415461"/>
                <w:spacing w:val="-2"/>
                <w:sz w:val="17"/>
              </w:rPr>
              <w:t> </w:t>
            </w:r>
            <w:r>
              <w:rPr>
                <w:color w:val="415461"/>
                <w:spacing w:val="-4"/>
                <w:sz w:val="17"/>
              </w:rPr>
              <w:t>+27%</w:t>
            </w:r>
          </w:p>
        </w:tc>
        <w:tc>
          <w:tcPr>
            <w:tcW w:w="240" w:type="dxa"/>
            <w:vMerge w:val="restart"/>
            <w:tcBorders>
              <w:top w:val="nil"/>
              <w:bottom w:val="nil"/>
            </w:tcBorders>
            <w:shd w:val="clear" w:color="auto" w:fill="F1F2F4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9" w:hRule="atLeast"/>
        </w:trPr>
        <w:tc>
          <w:tcPr>
            <w:tcW w:w="240" w:type="dxa"/>
            <w:vMerge/>
            <w:tcBorders>
              <w:top w:val="nil"/>
              <w:bottom w:val="nil"/>
            </w:tcBorders>
            <w:shd w:val="clear" w:color="auto" w:fill="F1F2F4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45" w:type="dxa"/>
            <w:shd w:val="clear" w:color="auto" w:fill="F1F2F4"/>
          </w:tcPr>
          <w:p>
            <w:pPr>
              <w:pStyle w:val="TableParagraph"/>
              <w:ind w:left="18"/>
              <w:jc w:val="center"/>
              <w:rPr>
                <w:sz w:val="17"/>
              </w:rPr>
            </w:pPr>
            <w:r>
              <w:rPr>
                <w:color w:val="415461"/>
                <w:sz w:val="17"/>
              </w:rPr>
              <w:t>Мощность,</w:t>
            </w:r>
            <w:r>
              <w:rPr>
                <w:color w:val="415461"/>
                <w:spacing w:val="-7"/>
                <w:sz w:val="17"/>
              </w:rPr>
              <w:t> </w:t>
            </w:r>
            <w:r>
              <w:rPr>
                <w:color w:val="415461"/>
                <w:spacing w:val="-5"/>
                <w:sz w:val="17"/>
              </w:rPr>
              <w:t>кВт</w:t>
            </w:r>
          </w:p>
        </w:tc>
        <w:tc>
          <w:tcPr>
            <w:tcW w:w="1425" w:type="dxa"/>
            <w:shd w:val="clear" w:color="auto" w:fill="F1F2F4"/>
          </w:tcPr>
          <w:p>
            <w:pPr>
              <w:pStyle w:val="TableParagraph"/>
              <w:ind w:left="14"/>
              <w:jc w:val="center"/>
              <w:rPr>
                <w:sz w:val="17"/>
              </w:rPr>
            </w:pPr>
            <w:r>
              <w:rPr>
                <w:color w:val="415461"/>
                <w:spacing w:val="-5"/>
                <w:sz w:val="17"/>
              </w:rPr>
              <w:t>11</w:t>
            </w:r>
          </w:p>
        </w:tc>
        <w:tc>
          <w:tcPr>
            <w:tcW w:w="1470" w:type="dxa"/>
            <w:shd w:val="clear" w:color="auto" w:fill="F1F2F4"/>
          </w:tcPr>
          <w:p>
            <w:pPr>
              <w:pStyle w:val="TableParagraph"/>
              <w:ind w:left="13"/>
              <w:jc w:val="center"/>
              <w:rPr>
                <w:sz w:val="17"/>
              </w:rPr>
            </w:pPr>
            <w:r>
              <w:rPr>
                <w:color w:val="415461"/>
                <w:spacing w:val="-4"/>
                <w:sz w:val="17"/>
              </w:rPr>
              <w:t>18.5</w:t>
            </w:r>
          </w:p>
        </w:tc>
        <w:tc>
          <w:tcPr>
            <w:tcW w:w="1440" w:type="dxa"/>
            <w:shd w:val="clear" w:color="auto" w:fill="F1F2F4"/>
          </w:tcPr>
          <w:p>
            <w:pPr>
              <w:pStyle w:val="TableParagraph"/>
              <w:ind w:left="15"/>
              <w:jc w:val="center"/>
              <w:rPr>
                <w:b/>
                <w:sz w:val="17"/>
              </w:rPr>
            </w:pPr>
            <w:r>
              <w:rPr>
                <w:b/>
                <w:color w:val="415461"/>
                <w:spacing w:val="-5"/>
                <w:sz w:val="17"/>
              </w:rPr>
              <w:t>30</w:t>
            </w:r>
          </w:p>
        </w:tc>
        <w:tc>
          <w:tcPr>
            <w:tcW w:w="2850" w:type="dxa"/>
            <w:shd w:val="clear" w:color="auto" w:fill="F1F2F4"/>
          </w:tcPr>
          <w:p>
            <w:pPr>
              <w:pStyle w:val="TableParagraph"/>
              <w:ind w:left="12"/>
              <w:jc w:val="center"/>
              <w:rPr>
                <w:sz w:val="17"/>
              </w:rPr>
            </w:pPr>
            <w:r>
              <w:rPr>
                <w:color w:val="415461"/>
                <w:sz w:val="17"/>
              </w:rPr>
              <w:t>+173%</w:t>
            </w:r>
            <w:r>
              <w:rPr>
                <w:color w:val="415461"/>
                <w:spacing w:val="-5"/>
                <w:sz w:val="17"/>
              </w:rPr>
              <w:t> </w:t>
            </w:r>
            <w:r>
              <w:rPr>
                <w:color w:val="415461"/>
                <w:sz w:val="17"/>
              </w:rPr>
              <w:t>/</w:t>
            </w:r>
            <w:r>
              <w:rPr>
                <w:color w:val="415461"/>
                <w:spacing w:val="-2"/>
                <w:sz w:val="17"/>
              </w:rPr>
              <w:t> </w:t>
            </w:r>
            <w:r>
              <w:rPr>
                <w:color w:val="415461"/>
                <w:spacing w:val="-4"/>
                <w:sz w:val="17"/>
              </w:rPr>
              <w:t>+62%</w:t>
            </w:r>
          </w:p>
        </w:tc>
        <w:tc>
          <w:tcPr>
            <w:tcW w:w="240" w:type="dxa"/>
            <w:vMerge/>
            <w:tcBorders>
              <w:top w:val="nil"/>
              <w:bottom w:val="nil"/>
            </w:tcBorders>
            <w:shd w:val="clear" w:color="auto" w:fill="F1F2F4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09" w:hRule="atLeast"/>
        </w:trPr>
        <w:tc>
          <w:tcPr>
            <w:tcW w:w="240" w:type="dxa"/>
            <w:vMerge/>
            <w:tcBorders>
              <w:top w:val="nil"/>
              <w:bottom w:val="nil"/>
            </w:tcBorders>
            <w:shd w:val="clear" w:color="auto" w:fill="F1F2F4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45" w:type="dxa"/>
            <w:shd w:val="clear" w:color="auto" w:fill="F1F2F4"/>
          </w:tcPr>
          <w:p>
            <w:pPr>
              <w:pStyle w:val="TableParagraph"/>
              <w:ind w:left="18"/>
              <w:jc w:val="center"/>
              <w:rPr>
                <w:sz w:val="17"/>
              </w:rPr>
            </w:pPr>
            <w:r>
              <w:rPr>
                <w:color w:val="415461"/>
                <w:spacing w:val="-2"/>
                <w:sz w:val="17"/>
              </w:rPr>
              <w:t>Точность,</w:t>
            </w:r>
            <w:r>
              <w:rPr>
                <w:color w:val="415461"/>
                <w:spacing w:val="-3"/>
                <w:sz w:val="17"/>
              </w:rPr>
              <w:t> </w:t>
            </w:r>
            <w:r>
              <w:rPr>
                <w:color w:val="415461"/>
                <w:spacing w:val="-5"/>
                <w:sz w:val="17"/>
              </w:rPr>
              <w:t>мм</w:t>
            </w:r>
          </w:p>
        </w:tc>
        <w:tc>
          <w:tcPr>
            <w:tcW w:w="1425" w:type="dxa"/>
            <w:shd w:val="clear" w:color="auto" w:fill="F1F2F4"/>
          </w:tcPr>
          <w:p>
            <w:pPr>
              <w:pStyle w:val="TableParagraph"/>
              <w:ind w:left="14"/>
              <w:jc w:val="center"/>
              <w:rPr>
                <w:sz w:val="17"/>
              </w:rPr>
            </w:pPr>
            <w:r>
              <w:rPr>
                <w:color w:val="415461"/>
                <w:spacing w:val="-2"/>
                <w:sz w:val="17"/>
              </w:rPr>
              <w:t>±0.01</w:t>
            </w:r>
          </w:p>
        </w:tc>
        <w:tc>
          <w:tcPr>
            <w:tcW w:w="1470" w:type="dxa"/>
            <w:shd w:val="clear" w:color="auto" w:fill="F1F2F4"/>
          </w:tcPr>
          <w:p>
            <w:pPr>
              <w:pStyle w:val="TableParagraph"/>
              <w:ind w:left="13"/>
              <w:jc w:val="center"/>
              <w:rPr>
                <w:sz w:val="17"/>
              </w:rPr>
            </w:pPr>
            <w:r>
              <w:rPr>
                <w:color w:val="415461"/>
                <w:spacing w:val="-2"/>
                <w:sz w:val="17"/>
              </w:rPr>
              <w:t>±0.008</w:t>
            </w:r>
          </w:p>
        </w:tc>
        <w:tc>
          <w:tcPr>
            <w:tcW w:w="1440" w:type="dxa"/>
            <w:shd w:val="clear" w:color="auto" w:fill="F1F2F4"/>
          </w:tcPr>
          <w:p>
            <w:pPr>
              <w:pStyle w:val="TableParagraph"/>
              <w:ind w:left="15"/>
              <w:jc w:val="center"/>
              <w:rPr>
                <w:b/>
                <w:sz w:val="17"/>
              </w:rPr>
            </w:pPr>
            <w:r>
              <w:rPr>
                <w:b/>
                <w:color w:val="415461"/>
                <w:spacing w:val="-2"/>
                <w:sz w:val="17"/>
              </w:rPr>
              <w:t>±0.005</w:t>
            </w:r>
          </w:p>
        </w:tc>
        <w:tc>
          <w:tcPr>
            <w:tcW w:w="2850" w:type="dxa"/>
            <w:shd w:val="clear" w:color="auto" w:fill="F1F2F4"/>
          </w:tcPr>
          <w:p>
            <w:pPr>
              <w:pStyle w:val="TableParagraph"/>
              <w:ind w:left="12"/>
              <w:jc w:val="center"/>
              <w:rPr>
                <w:sz w:val="17"/>
              </w:rPr>
            </w:pPr>
            <w:r>
              <w:rPr>
                <w:color w:val="415461"/>
                <w:sz w:val="17"/>
              </w:rPr>
              <w:t>+100%</w:t>
            </w:r>
            <w:r>
              <w:rPr>
                <w:color w:val="415461"/>
                <w:spacing w:val="-5"/>
                <w:sz w:val="17"/>
              </w:rPr>
              <w:t> </w:t>
            </w:r>
            <w:r>
              <w:rPr>
                <w:color w:val="415461"/>
                <w:sz w:val="17"/>
              </w:rPr>
              <w:t>/</w:t>
            </w:r>
            <w:r>
              <w:rPr>
                <w:color w:val="415461"/>
                <w:spacing w:val="-2"/>
                <w:sz w:val="17"/>
              </w:rPr>
              <w:t> </w:t>
            </w:r>
            <w:r>
              <w:rPr>
                <w:color w:val="415461"/>
                <w:spacing w:val="-4"/>
                <w:sz w:val="17"/>
              </w:rPr>
              <w:t>+60%</w:t>
            </w:r>
          </w:p>
        </w:tc>
        <w:tc>
          <w:tcPr>
            <w:tcW w:w="240" w:type="dxa"/>
            <w:vMerge/>
            <w:tcBorders>
              <w:top w:val="nil"/>
              <w:bottom w:val="nil"/>
            </w:tcBorders>
            <w:shd w:val="clear" w:color="auto" w:fill="F1F2F4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794" w:hRule="atLeast"/>
        </w:trPr>
        <w:tc>
          <w:tcPr>
            <w:tcW w:w="240" w:type="dxa"/>
            <w:vMerge/>
            <w:tcBorders>
              <w:top w:val="nil"/>
              <w:bottom w:val="nil"/>
            </w:tcBorders>
            <w:shd w:val="clear" w:color="auto" w:fill="F1F2F4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45" w:type="dxa"/>
            <w:shd w:val="clear" w:color="auto" w:fill="F1F2F4"/>
          </w:tcPr>
          <w:p>
            <w:pPr>
              <w:pStyle w:val="TableParagraph"/>
              <w:spacing w:line="331" w:lineRule="auto"/>
              <w:ind w:left="646" w:hanging="212"/>
              <w:rPr>
                <w:sz w:val="17"/>
              </w:rPr>
            </w:pPr>
            <w:r>
              <w:rPr>
                <w:color w:val="415461"/>
                <w:spacing w:val="-2"/>
                <w:sz w:val="17"/>
              </w:rPr>
              <w:t>Револьверная головка</w:t>
            </w:r>
          </w:p>
        </w:tc>
        <w:tc>
          <w:tcPr>
            <w:tcW w:w="1425" w:type="dxa"/>
            <w:shd w:val="clear" w:color="auto" w:fill="F1F2F4"/>
          </w:tcPr>
          <w:p>
            <w:pPr>
              <w:pStyle w:val="TableParagraph"/>
              <w:spacing w:before="75"/>
              <w:ind w:left="0"/>
              <w:rPr>
                <w:rFonts w:ascii="DejaVu Sans"/>
                <w:b/>
                <w:sz w:val="17"/>
              </w:rPr>
            </w:pPr>
          </w:p>
          <w:p>
            <w:pPr>
              <w:pStyle w:val="TableParagraph"/>
              <w:spacing w:before="0"/>
              <w:ind w:left="14"/>
              <w:jc w:val="center"/>
              <w:rPr>
                <w:sz w:val="17"/>
              </w:rPr>
            </w:pPr>
            <w:r>
              <w:rPr>
                <w:color w:val="415461"/>
                <w:sz w:val="17"/>
              </w:rPr>
              <w:t>8 </w:t>
            </w:r>
            <w:r>
              <w:rPr>
                <w:color w:val="415461"/>
                <w:spacing w:val="-2"/>
                <w:sz w:val="17"/>
              </w:rPr>
              <w:t>позиций</w:t>
            </w:r>
          </w:p>
        </w:tc>
        <w:tc>
          <w:tcPr>
            <w:tcW w:w="1470" w:type="dxa"/>
            <w:shd w:val="clear" w:color="auto" w:fill="F1F2F4"/>
          </w:tcPr>
          <w:p>
            <w:pPr>
              <w:pStyle w:val="TableParagraph"/>
              <w:spacing w:before="75"/>
              <w:ind w:left="0"/>
              <w:rPr>
                <w:rFonts w:ascii="DejaVu Sans"/>
                <w:b/>
                <w:sz w:val="17"/>
              </w:rPr>
            </w:pPr>
          </w:p>
          <w:p>
            <w:pPr>
              <w:pStyle w:val="TableParagraph"/>
              <w:spacing w:before="0"/>
              <w:ind w:left="13"/>
              <w:jc w:val="center"/>
              <w:rPr>
                <w:sz w:val="17"/>
              </w:rPr>
            </w:pPr>
            <w:r>
              <w:rPr>
                <w:color w:val="415461"/>
                <w:sz w:val="17"/>
              </w:rPr>
              <w:t>12</w:t>
            </w:r>
            <w:r>
              <w:rPr>
                <w:color w:val="415461"/>
                <w:spacing w:val="-1"/>
                <w:sz w:val="17"/>
              </w:rPr>
              <w:t> </w:t>
            </w:r>
            <w:r>
              <w:rPr>
                <w:color w:val="415461"/>
                <w:spacing w:val="-2"/>
                <w:sz w:val="17"/>
              </w:rPr>
              <w:t>позиций</w:t>
            </w:r>
          </w:p>
        </w:tc>
        <w:tc>
          <w:tcPr>
            <w:tcW w:w="1440" w:type="dxa"/>
            <w:shd w:val="clear" w:color="auto" w:fill="F1F2F4"/>
          </w:tcPr>
          <w:p>
            <w:pPr>
              <w:pStyle w:val="TableParagraph"/>
              <w:spacing w:before="75"/>
              <w:ind w:left="0"/>
              <w:rPr>
                <w:rFonts w:ascii="DejaVu Sans"/>
                <w:b/>
                <w:sz w:val="17"/>
              </w:rPr>
            </w:pPr>
          </w:p>
          <w:p>
            <w:pPr>
              <w:pStyle w:val="TableParagraph"/>
              <w:spacing w:before="0"/>
              <w:ind w:left="15"/>
              <w:jc w:val="center"/>
              <w:rPr>
                <w:b/>
                <w:sz w:val="17"/>
              </w:rPr>
            </w:pPr>
            <w:r>
              <w:rPr>
                <w:b/>
                <w:color w:val="415461"/>
                <w:sz w:val="17"/>
              </w:rPr>
              <w:t>16</w:t>
            </w:r>
            <w:r>
              <w:rPr>
                <w:b/>
                <w:color w:val="415461"/>
                <w:spacing w:val="-1"/>
                <w:sz w:val="17"/>
              </w:rPr>
              <w:t> </w:t>
            </w:r>
            <w:r>
              <w:rPr>
                <w:b/>
                <w:color w:val="415461"/>
                <w:spacing w:val="-2"/>
                <w:sz w:val="17"/>
              </w:rPr>
              <w:t>позиций</w:t>
            </w:r>
          </w:p>
        </w:tc>
        <w:tc>
          <w:tcPr>
            <w:tcW w:w="2850" w:type="dxa"/>
            <w:shd w:val="clear" w:color="auto" w:fill="F1F2F4"/>
          </w:tcPr>
          <w:p>
            <w:pPr>
              <w:pStyle w:val="TableParagraph"/>
              <w:spacing w:before="75"/>
              <w:ind w:left="0"/>
              <w:rPr>
                <w:rFonts w:ascii="DejaVu Sans"/>
                <w:b/>
                <w:sz w:val="17"/>
              </w:rPr>
            </w:pPr>
          </w:p>
          <w:p>
            <w:pPr>
              <w:pStyle w:val="TableParagraph"/>
              <w:spacing w:before="0"/>
              <w:ind w:left="12"/>
              <w:jc w:val="center"/>
              <w:rPr>
                <w:sz w:val="17"/>
              </w:rPr>
            </w:pPr>
            <w:r>
              <w:rPr>
                <w:color w:val="415461"/>
                <w:sz w:val="17"/>
              </w:rPr>
              <w:t>+100%</w:t>
            </w:r>
            <w:r>
              <w:rPr>
                <w:color w:val="415461"/>
                <w:spacing w:val="-5"/>
                <w:sz w:val="17"/>
              </w:rPr>
              <w:t> </w:t>
            </w:r>
            <w:r>
              <w:rPr>
                <w:color w:val="415461"/>
                <w:sz w:val="17"/>
              </w:rPr>
              <w:t>/</w:t>
            </w:r>
            <w:r>
              <w:rPr>
                <w:color w:val="415461"/>
                <w:spacing w:val="-2"/>
                <w:sz w:val="17"/>
              </w:rPr>
              <w:t> </w:t>
            </w:r>
            <w:r>
              <w:rPr>
                <w:color w:val="415461"/>
                <w:spacing w:val="-4"/>
                <w:sz w:val="17"/>
              </w:rPr>
              <w:t>+33%</w:t>
            </w:r>
          </w:p>
        </w:tc>
        <w:tc>
          <w:tcPr>
            <w:tcW w:w="240" w:type="dxa"/>
            <w:vMerge/>
            <w:tcBorders>
              <w:top w:val="nil"/>
              <w:bottom w:val="nil"/>
            </w:tcBorders>
            <w:shd w:val="clear" w:color="auto" w:fill="F1F2F4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09" w:hRule="atLeast"/>
        </w:trPr>
        <w:tc>
          <w:tcPr>
            <w:tcW w:w="240" w:type="dxa"/>
            <w:vMerge/>
            <w:tcBorders>
              <w:top w:val="nil"/>
              <w:bottom w:val="nil"/>
            </w:tcBorders>
            <w:shd w:val="clear" w:color="auto" w:fill="F1F2F4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45" w:type="dxa"/>
            <w:shd w:val="clear" w:color="auto" w:fill="F1F2F4"/>
          </w:tcPr>
          <w:p>
            <w:pPr>
              <w:pStyle w:val="TableParagraph"/>
              <w:ind w:left="18"/>
              <w:jc w:val="center"/>
              <w:rPr>
                <w:sz w:val="17"/>
              </w:rPr>
            </w:pPr>
            <w:r>
              <w:rPr>
                <w:color w:val="415461"/>
                <w:sz w:val="17"/>
              </w:rPr>
              <w:t>Масса</w:t>
            </w:r>
            <w:r>
              <w:rPr>
                <w:color w:val="415461"/>
                <w:spacing w:val="-3"/>
                <w:sz w:val="17"/>
              </w:rPr>
              <w:t> </w:t>
            </w:r>
            <w:r>
              <w:rPr>
                <w:color w:val="415461"/>
                <w:sz w:val="17"/>
              </w:rPr>
              <w:t>станка,</w:t>
            </w:r>
            <w:r>
              <w:rPr>
                <w:color w:val="415461"/>
                <w:spacing w:val="-3"/>
                <w:sz w:val="17"/>
              </w:rPr>
              <w:t> </w:t>
            </w:r>
            <w:r>
              <w:rPr>
                <w:color w:val="415461"/>
                <w:spacing w:val="-5"/>
                <w:sz w:val="17"/>
              </w:rPr>
              <w:t>кг</w:t>
            </w:r>
          </w:p>
        </w:tc>
        <w:tc>
          <w:tcPr>
            <w:tcW w:w="1425" w:type="dxa"/>
            <w:shd w:val="clear" w:color="auto" w:fill="F1F2F4"/>
          </w:tcPr>
          <w:p>
            <w:pPr>
              <w:pStyle w:val="TableParagraph"/>
              <w:ind w:left="14"/>
              <w:jc w:val="center"/>
              <w:rPr>
                <w:sz w:val="17"/>
              </w:rPr>
            </w:pPr>
            <w:r>
              <w:rPr>
                <w:color w:val="415461"/>
                <w:spacing w:val="-4"/>
                <w:sz w:val="17"/>
              </w:rPr>
              <w:t>4200</w:t>
            </w:r>
          </w:p>
        </w:tc>
        <w:tc>
          <w:tcPr>
            <w:tcW w:w="1470" w:type="dxa"/>
            <w:shd w:val="clear" w:color="auto" w:fill="F1F2F4"/>
          </w:tcPr>
          <w:p>
            <w:pPr>
              <w:pStyle w:val="TableParagraph"/>
              <w:ind w:left="13"/>
              <w:jc w:val="center"/>
              <w:rPr>
                <w:sz w:val="17"/>
              </w:rPr>
            </w:pPr>
            <w:r>
              <w:rPr>
                <w:color w:val="415461"/>
                <w:spacing w:val="-4"/>
                <w:sz w:val="17"/>
              </w:rPr>
              <w:t>6800</w:t>
            </w:r>
          </w:p>
        </w:tc>
        <w:tc>
          <w:tcPr>
            <w:tcW w:w="1440" w:type="dxa"/>
            <w:shd w:val="clear" w:color="auto" w:fill="F1F2F4"/>
          </w:tcPr>
          <w:p>
            <w:pPr>
              <w:pStyle w:val="TableParagraph"/>
              <w:ind w:left="15"/>
              <w:jc w:val="center"/>
              <w:rPr>
                <w:b/>
                <w:sz w:val="17"/>
              </w:rPr>
            </w:pPr>
            <w:r>
              <w:rPr>
                <w:b/>
                <w:color w:val="415461"/>
                <w:spacing w:val="-4"/>
                <w:sz w:val="17"/>
              </w:rPr>
              <w:t>8000</w:t>
            </w:r>
          </w:p>
        </w:tc>
        <w:tc>
          <w:tcPr>
            <w:tcW w:w="2850" w:type="dxa"/>
            <w:shd w:val="clear" w:color="auto" w:fill="F1F2F4"/>
          </w:tcPr>
          <w:p>
            <w:pPr>
              <w:pStyle w:val="TableParagraph"/>
              <w:ind w:left="12"/>
              <w:jc w:val="center"/>
              <w:rPr>
                <w:sz w:val="17"/>
              </w:rPr>
            </w:pPr>
            <w:r>
              <w:rPr>
                <w:color w:val="415461"/>
                <w:spacing w:val="-2"/>
                <w:sz w:val="17"/>
              </w:rPr>
              <w:t>Максимальная</w:t>
            </w:r>
            <w:r>
              <w:rPr>
                <w:color w:val="415461"/>
                <w:spacing w:val="10"/>
                <w:sz w:val="17"/>
              </w:rPr>
              <w:t> </w:t>
            </w:r>
            <w:r>
              <w:rPr>
                <w:color w:val="415461"/>
                <w:spacing w:val="-2"/>
                <w:sz w:val="17"/>
              </w:rPr>
              <w:t>жесткость</w:t>
            </w:r>
          </w:p>
        </w:tc>
        <w:tc>
          <w:tcPr>
            <w:tcW w:w="240" w:type="dxa"/>
            <w:vMerge/>
            <w:tcBorders>
              <w:top w:val="nil"/>
              <w:bottom w:val="nil"/>
            </w:tcBorders>
            <w:shd w:val="clear" w:color="auto" w:fill="F1F2F4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74" w:hRule="atLeast"/>
        </w:trPr>
        <w:tc>
          <w:tcPr>
            <w:tcW w:w="9510" w:type="dxa"/>
            <w:gridSpan w:val="7"/>
            <w:tcBorders>
              <w:top w:val="nil"/>
            </w:tcBorders>
            <w:shd w:val="clear" w:color="auto" w:fill="F1F2F4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pStyle w:val="BodyText"/>
        <w:spacing w:before="172"/>
        <w:rPr>
          <w:rFonts w:ascii="DejaVu Sans"/>
          <w:b/>
          <w:sz w:val="27"/>
        </w:rPr>
      </w:pPr>
    </w:p>
    <w:p>
      <w:pPr>
        <w:pStyle w:val="Heading1"/>
      </w:pPr>
      <w:r>
        <w:rPr>
          <w:color w:val="2B3D4F"/>
        </w:rPr>
        <w:t>ТЕХНИЧЕСКИЕ </w:t>
      </w:r>
      <w:r>
        <w:rPr>
          <w:color w:val="2B3D4F"/>
          <w:spacing w:val="-2"/>
        </w:rPr>
        <w:t>ХАРАКТЕРИСТИКИ</w:t>
      </w:r>
    </w:p>
    <w:p>
      <w:pPr>
        <w:pStyle w:val="BodyText"/>
        <w:rPr>
          <w:b/>
          <w:sz w:val="15"/>
        </w:rPr>
      </w:pPr>
      <w:r>
        <w:rPr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761999</wp:posOffset>
                </wp:positionH>
                <wp:positionV relativeFrom="paragraph">
                  <wp:posOffset>124858</wp:posOffset>
                </wp:positionV>
                <wp:extent cx="6048375" cy="9525"/>
                <wp:effectExtent l="0" t="0" r="0" b="0"/>
                <wp:wrapTopAndBottom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60483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9525">
                              <a:moveTo>
                                <a:pt x="60483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048374" y="0"/>
                              </a:lnTo>
                              <a:lnTo>
                                <a:pt x="60483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B3D4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99996pt;margin-top:9.831392pt;width:476.249962pt;height:.75pt;mso-position-horizontal-relative:page;mso-position-vertical-relative:paragraph;z-index:-15724544;mso-wrap-distance-left:0;mso-wrap-distance-right:0" id="docshape11" filled="true" fillcolor="#2b3d4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70"/>
        <w:rPr>
          <w:b/>
          <w:sz w:val="20"/>
        </w:rPr>
      </w:pPr>
    </w:p>
    <w:tbl>
      <w:tblPr>
        <w:tblW w:w="0" w:type="auto"/>
        <w:jc w:val="left"/>
        <w:tblInd w:w="81" w:type="dxa"/>
        <w:tblBorders>
          <w:top w:val="single" w:sz="6" w:space="0" w:color="333333"/>
          <w:left w:val="single" w:sz="6" w:space="0" w:color="333333"/>
          <w:bottom w:val="single" w:sz="6" w:space="0" w:color="333333"/>
          <w:right w:val="single" w:sz="6" w:space="0" w:color="333333"/>
          <w:insideH w:val="single" w:sz="6" w:space="0" w:color="333333"/>
          <w:insideV w:val="single" w:sz="6" w:space="0" w:color="333333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00"/>
        <w:gridCol w:w="3810"/>
      </w:tblGrid>
      <w:tr>
        <w:trPr>
          <w:trHeight w:val="1154" w:hRule="atLeast"/>
        </w:trPr>
        <w:tc>
          <w:tcPr>
            <w:tcW w:w="5700" w:type="dxa"/>
            <w:shd w:val="clear" w:color="auto" w:fill="F7F7F7"/>
          </w:tcPr>
          <w:p>
            <w:pPr>
              <w:pStyle w:val="TableParagraph"/>
              <w:spacing w:line="324" w:lineRule="auto" w:before="198"/>
              <w:rPr>
                <w:b/>
                <w:sz w:val="27"/>
              </w:rPr>
            </w:pPr>
            <w:r>
              <w:rPr>
                <w:b/>
                <w:color w:val="415461"/>
                <w:sz w:val="27"/>
              </w:rPr>
              <w:t>Наибольший</w:t>
            </w:r>
            <w:r>
              <w:rPr>
                <w:b/>
                <w:color w:val="415461"/>
                <w:spacing w:val="-17"/>
                <w:sz w:val="27"/>
              </w:rPr>
              <w:t> </w:t>
            </w:r>
            <w:r>
              <w:rPr>
                <w:b/>
                <w:color w:val="415461"/>
                <w:sz w:val="27"/>
              </w:rPr>
              <w:t>диаметр</w:t>
            </w:r>
            <w:r>
              <w:rPr>
                <w:b/>
                <w:color w:val="415461"/>
                <w:spacing w:val="-17"/>
                <w:sz w:val="27"/>
              </w:rPr>
              <w:t> </w:t>
            </w:r>
            <w:r>
              <w:rPr>
                <w:b/>
                <w:color w:val="415461"/>
                <w:sz w:val="27"/>
              </w:rPr>
              <w:t>обрабатываемой заготовки над станиной</w:t>
            </w:r>
          </w:p>
        </w:tc>
        <w:tc>
          <w:tcPr>
            <w:tcW w:w="3810" w:type="dxa"/>
          </w:tcPr>
          <w:p>
            <w:pPr>
              <w:pStyle w:val="TableParagraph"/>
              <w:spacing w:before="177"/>
              <w:ind w:left="193"/>
              <w:rPr>
                <w:b/>
                <w:sz w:val="18"/>
              </w:rPr>
            </w:pPr>
            <w:r>
              <w:rPr>
                <w:b/>
                <w:color w:val="415461"/>
                <w:sz w:val="18"/>
              </w:rPr>
              <w:t>800</w:t>
            </w:r>
            <w:r>
              <w:rPr>
                <w:b/>
                <w:color w:val="415461"/>
                <w:spacing w:val="5"/>
                <w:sz w:val="18"/>
              </w:rPr>
              <w:t> </w:t>
            </w:r>
            <w:r>
              <w:rPr>
                <w:b/>
                <w:color w:val="415461"/>
                <w:spacing w:val="-5"/>
                <w:sz w:val="18"/>
              </w:rPr>
              <w:t>мм</w:t>
            </w:r>
          </w:p>
        </w:tc>
      </w:tr>
      <w:tr>
        <w:trPr>
          <w:trHeight w:val="1169" w:hRule="atLeast"/>
        </w:trPr>
        <w:tc>
          <w:tcPr>
            <w:tcW w:w="5700" w:type="dxa"/>
            <w:shd w:val="clear" w:color="auto" w:fill="F7F7F7"/>
          </w:tcPr>
          <w:p>
            <w:pPr>
              <w:pStyle w:val="TableParagraph"/>
              <w:spacing w:line="336" w:lineRule="auto" w:before="198"/>
              <w:rPr>
                <w:b/>
                <w:sz w:val="27"/>
              </w:rPr>
            </w:pPr>
            <w:r>
              <w:rPr>
                <w:b/>
                <w:color w:val="415461"/>
                <w:sz w:val="27"/>
              </w:rPr>
              <w:t>Наибольший</w:t>
            </w:r>
            <w:r>
              <w:rPr>
                <w:b/>
                <w:color w:val="415461"/>
                <w:spacing w:val="-17"/>
                <w:sz w:val="27"/>
              </w:rPr>
              <w:t> </w:t>
            </w:r>
            <w:r>
              <w:rPr>
                <w:b/>
                <w:color w:val="415461"/>
                <w:sz w:val="27"/>
              </w:rPr>
              <w:t>диаметр</w:t>
            </w:r>
            <w:r>
              <w:rPr>
                <w:b/>
                <w:color w:val="415461"/>
                <w:spacing w:val="-17"/>
                <w:sz w:val="27"/>
              </w:rPr>
              <w:t> </w:t>
            </w:r>
            <w:r>
              <w:rPr>
                <w:b/>
                <w:color w:val="415461"/>
                <w:sz w:val="27"/>
              </w:rPr>
              <w:t>обрабатываемой заготовки над суппортом</w:t>
            </w:r>
          </w:p>
        </w:tc>
        <w:tc>
          <w:tcPr>
            <w:tcW w:w="3810" w:type="dxa"/>
          </w:tcPr>
          <w:p>
            <w:pPr>
              <w:pStyle w:val="TableParagraph"/>
              <w:spacing w:before="177"/>
              <w:ind w:left="193"/>
              <w:rPr>
                <w:b/>
                <w:sz w:val="18"/>
              </w:rPr>
            </w:pPr>
            <w:r>
              <w:rPr>
                <w:b/>
                <w:color w:val="415461"/>
                <w:sz w:val="18"/>
              </w:rPr>
              <w:t>450</w:t>
            </w:r>
            <w:r>
              <w:rPr>
                <w:b/>
                <w:color w:val="415461"/>
                <w:spacing w:val="5"/>
                <w:sz w:val="18"/>
              </w:rPr>
              <w:t> </w:t>
            </w:r>
            <w:r>
              <w:rPr>
                <w:b/>
                <w:color w:val="415461"/>
                <w:spacing w:val="-5"/>
                <w:sz w:val="18"/>
              </w:rPr>
              <w:t>мм</w:t>
            </w:r>
          </w:p>
        </w:tc>
      </w:tr>
      <w:tr>
        <w:trPr>
          <w:trHeight w:val="1154" w:hRule="atLeast"/>
        </w:trPr>
        <w:tc>
          <w:tcPr>
            <w:tcW w:w="5700" w:type="dxa"/>
            <w:shd w:val="clear" w:color="auto" w:fill="F7F7F7"/>
          </w:tcPr>
          <w:p>
            <w:pPr>
              <w:pStyle w:val="TableParagraph"/>
              <w:spacing w:line="336" w:lineRule="auto" w:before="198"/>
              <w:ind w:right="1025"/>
              <w:rPr>
                <w:b/>
                <w:sz w:val="27"/>
              </w:rPr>
            </w:pPr>
            <w:r>
              <w:rPr>
                <w:b/>
                <w:color w:val="415461"/>
                <w:sz w:val="27"/>
              </w:rPr>
              <w:t>Наибольшая</w:t>
            </w:r>
            <w:r>
              <w:rPr>
                <w:b/>
                <w:color w:val="415461"/>
                <w:spacing w:val="-17"/>
                <w:sz w:val="27"/>
              </w:rPr>
              <w:t> </w:t>
            </w:r>
            <w:r>
              <w:rPr>
                <w:b/>
                <w:color w:val="415461"/>
                <w:sz w:val="27"/>
              </w:rPr>
              <w:t>длина</w:t>
            </w:r>
            <w:r>
              <w:rPr>
                <w:b/>
                <w:color w:val="415461"/>
                <w:spacing w:val="-17"/>
                <w:sz w:val="27"/>
              </w:rPr>
              <w:t> </w:t>
            </w:r>
            <w:r>
              <w:rPr>
                <w:b/>
                <w:color w:val="415461"/>
                <w:sz w:val="27"/>
              </w:rPr>
              <w:t>обрабатываемой </w:t>
            </w:r>
            <w:r>
              <w:rPr>
                <w:b/>
                <w:color w:val="415461"/>
                <w:spacing w:val="-2"/>
                <w:sz w:val="27"/>
              </w:rPr>
              <w:t>заготовки</w:t>
            </w:r>
          </w:p>
        </w:tc>
        <w:tc>
          <w:tcPr>
            <w:tcW w:w="3810" w:type="dxa"/>
          </w:tcPr>
          <w:p>
            <w:pPr>
              <w:pStyle w:val="TableParagraph"/>
              <w:spacing w:before="177"/>
              <w:ind w:left="193"/>
              <w:rPr>
                <w:sz w:val="18"/>
              </w:rPr>
            </w:pPr>
            <w:r>
              <w:rPr>
                <w:color w:val="415461"/>
                <w:sz w:val="18"/>
              </w:rPr>
              <w:t>до</w:t>
            </w:r>
            <w:r>
              <w:rPr>
                <w:color w:val="415461"/>
                <w:spacing w:val="5"/>
                <w:sz w:val="18"/>
              </w:rPr>
              <w:t> </w:t>
            </w:r>
            <w:r>
              <w:rPr>
                <w:color w:val="415461"/>
                <w:sz w:val="18"/>
              </w:rPr>
              <w:t>2000</w:t>
            </w:r>
            <w:r>
              <w:rPr>
                <w:color w:val="415461"/>
                <w:spacing w:val="5"/>
                <w:sz w:val="18"/>
              </w:rPr>
              <w:t> </w:t>
            </w:r>
            <w:r>
              <w:rPr>
                <w:color w:val="415461"/>
                <w:spacing w:val="-5"/>
                <w:sz w:val="18"/>
              </w:rPr>
              <w:t>мм</w:t>
            </w:r>
          </w:p>
        </w:tc>
      </w:tr>
      <w:tr>
        <w:trPr>
          <w:trHeight w:val="734" w:hRule="atLeast"/>
        </w:trPr>
        <w:tc>
          <w:tcPr>
            <w:tcW w:w="5700" w:type="dxa"/>
            <w:shd w:val="clear" w:color="auto" w:fill="F7F7F7"/>
          </w:tcPr>
          <w:p>
            <w:pPr>
              <w:pStyle w:val="TableParagraph"/>
              <w:spacing w:before="198"/>
              <w:rPr>
                <w:b/>
                <w:sz w:val="27"/>
              </w:rPr>
            </w:pPr>
            <w:r>
              <w:rPr>
                <w:b/>
                <w:color w:val="415461"/>
                <w:sz w:val="27"/>
              </w:rPr>
              <w:t>Мощность</w:t>
            </w:r>
            <w:r>
              <w:rPr>
                <w:b/>
                <w:color w:val="415461"/>
                <w:spacing w:val="-13"/>
                <w:sz w:val="27"/>
              </w:rPr>
              <w:t> </w:t>
            </w:r>
            <w:r>
              <w:rPr>
                <w:b/>
                <w:color w:val="415461"/>
                <w:sz w:val="27"/>
              </w:rPr>
              <w:t>главного</w:t>
            </w:r>
            <w:r>
              <w:rPr>
                <w:b/>
                <w:color w:val="415461"/>
                <w:spacing w:val="-12"/>
                <w:sz w:val="27"/>
              </w:rPr>
              <w:t> </w:t>
            </w:r>
            <w:r>
              <w:rPr>
                <w:b/>
                <w:color w:val="415461"/>
                <w:spacing w:val="-2"/>
                <w:sz w:val="27"/>
              </w:rPr>
              <w:t>привода</w:t>
            </w:r>
          </w:p>
        </w:tc>
        <w:tc>
          <w:tcPr>
            <w:tcW w:w="3810" w:type="dxa"/>
          </w:tcPr>
          <w:p>
            <w:pPr>
              <w:pStyle w:val="TableParagraph"/>
              <w:spacing w:before="177"/>
              <w:ind w:left="193"/>
              <w:rPr>
                <w:b/>
                <w:sz w:val="18"/>
              </w:rPr>
            </w:pPr>
            <w:r>
              <w:rPr>
                <w:b/>
                <w:color w:val="415461"/>
                <w:sz w:val="18"/>
              </w:rPr>
              <w:t>30</w:t>
            </w:r>
            <w:r>
              <w:rPr>
                <w:b/>
                <w:color w:val="415461"/>
                <w:spacing w:val="7"/>
                <w:sz w:val="18"/>
              </w:rPr>
              <w:t> </w:t>
            </w:r>
            <w:r>
              <w:rPr>
                <w:b/>
                <w:color w:val="415461"/>
                <w:sz w:val="18"/>
              </w:rPr>
              <w:t>кВт</w:t>
            </w:r>
            <w:r>
              <w:rPr>
                <w:b/>
                <w:color w:val="415461"/>
                <w:spacing w:val="7"/>
                <w:sz w:val="18"/>
              </w:rPr>
              <w:t> </w:t>
            </w:r>
            <w:r>
              <w:rPr>
                <w:b/>
                <w:color w:val="415461"/>
                <w:sz w:val="18"/>
              </w:rPr>
              <w:t>(максимальная</w:t>
            </w:r>
            <w:r>
              <w:rPr>
                <w:b/>
                <w:color w:val="415461"/>
                <w:spacing w:val="7"/>
                <w:sz w:val="18"/>
              </w:rPr>
              <w:t> </w:t>
            </w:r>
            <w:r>
              <w:rPr>
                <w:b/>
                <w:color w:val="415461"/>
                <w:sz w:val="18"/>
              </w:rPr>
              <w:t>в</w:t>
            </w:r>
            <w:r>
              <w:rPr>
                <w:b/>
                <w:color w:val="415461"/>
                <w:spacing w:val="7"/>
                <w:sz w:val="18"/>
              </w:rPr>
              <w:t> </w:t>
            </w:r>
            <w:r>
              <w:rPr>
                <w:b/>
                <w:color w:val="415461"/>
                <w:spacing w:val="-2"/>
                <w:sz w:val="18"/>
              </w:rPr>
              <w:t>линейке)</w:t>
            </w:r>
          </w:p>
        </w:tc>
      </w:tr>
      <w:tr>
        <w:trPr>
          <w:trHeight w:val="734" w:hRule="atLeast"/>
        </w:trPr>
        <w:tc>
          <w:tcPr>
            <w:tcW w:w="5700" w:type="dxa"/>
            <w:shd w:val="clear" w:color="auto" w:fill="F7F7F7"/>
          </w:tcPr>
          <w:p>
            <w:pPr>
              <w:pStyle w:val="TableParagraph"/>
              <w:spacing w:before="198"/>
              <w:rPr>
                <w:b/>
                <w:sz w:val="27"/>
              </w:rPr>
            </w:pPr>
            <w:r>
              <w:rPr>
                <w:b/>
                <w:color w:val="415461"/>
                <w:sz w:val="27"/>
              </w:rPr>
              <w:t>Частота</w:t>
            </w:r>
            <w:r>
              <w:rPr>
                <w:b/>
                <w:color w:val="415461"/>
                <w:spacing w:val="-3"/>
                <w:sz w:val="27"/>
              </w:rPr>
              <w:t> </w:t>
            </w:r>
            <w:r>
              <w:rPr>
                <w:b/>
                <w:color w:val="415461"/>
                <w:sz w:val="27"/>
              </w:rPr>
              <w:t>вращения</w:t>
            </w:r>
            <w:r>
              <w:rPr>
                <w:b/>
                <w:color w:val="415461"/>
                <w:spacing w:val="-2"/>
                <w:sz w:val="27"/>
              </w:rPr>
              <w:t> шпинделя</w:t>
            </w:r>
          </w:p>
        </w:tc>
        <w:tc>
          <w:tcPr>
            <w:tcW w:w="3810" w:type="dxa"/>
          </w:tcPr>
          <w:p>
            <w:pPr>
              <w:pStyle w:val="TableParagraph"/>
              <w:spacing w:before="177"/>
              <w:ind w:left="193"/>
              <w:rPr>
                <w:sz w:val="18"/>
              </w:rPr>
            </w:pPr>
            <w:r>
              <w:rPr>
                <w:color w:val="415461"/>
                <w:sz w:val="18"/>
              </w:rPr>
              <w:t>20</w:t>
            </w:r>
            <w:r>
              <w:rPr>
                <w:color w:val="415461"/>
                <w:spacing w:val="2"/>
                <w:sz w:val="18"/>
              </w:rPr>
              <w:t> </w:t>
            </w:r>
            <w:r>
              <w:rPr>
                <w:color w:val="415461"/>
                <w:sz w:val="18"/>
              </w:rPr>
              <w:t>-</w:t>
            </w:r>
            <w:r>
              <w:rPr>
                <w:color w:val="415461"/>
                <w:spacing w:val="4"/>
                <w:sz w:val="18"/>
              </w:rPr>
              <w:t> </w:t>
            </w:r>
            <w:r>
              <w:rPr>
                <w:color w:val="415461"/>
                <w:sz w:val="18"/>
              </w:rPr>
              <w:t>1250</w:t>
            </w:r>
            <w:r>
              <w:rPr>
                <w:color w:val="415461"/>
                <w:spacing w:val="4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об/мин</w:t>
            </w:r>
          </w:p>
        </w:tc>
      </w:tr>
      <w:tr>
        <w:trPr>
          <w:trHeight w:val="734" w:hRule="atLeast"/>
        </w:trPr>
        <w:tc>
          <w:tcPr>
            <w:tcW w:w="5700" w:type="dxa"/>
            <w:shd w:val="clear" w:color="auto" w:fill="F7F7F7"/>
          </w:tcPr>
          <w:p>
            <w:pPr>
              <w:pStyle w:val="TableParagraph"/>
              <w:spacing w:before="198"/>
              <w:rPr>
                <w:b/>
                <w:sz w:val="27"/>
              </w:rPr>
            </w:pPr>
            <w:r>
              <w:rPr>
                <w:b/>
                <w:color w:val="415461"/>
                <w:spacing w:val="-2"/>
                <w:sz w:val="27"/>
              </w:rPr>
              <w:t>Точность</w:t>
            </w:r>
            <w:r>
              <w:rPr>
                <w:b/>
                <w:color w:val="415461"/>
                <w:spacing w:val="-4"/>
                <w:sz w:val="27"/>
              </w:rPr>
              <w:t> </w:t>
            </w:r>
            <w:r>
              <w:rPr>
                <w:b/>
                <w:color w:val="415461"/>
                <w:spacing w:val="-2"/>
                <w:sz w:val="27"/>
              </w:rPr>
              <w:t>позиционирования</w:t>
            </w:r>
          </w:p>
        </w:tc>
        <w:tc>
          <w:tcPr>
            <w:tcW w:w="3810" w:type="dxa"/>
          </w:tcPr>
          <w:p>
            <w:pPr>
              <w:pStyle w:val="TableParagraph"/>
              <w:spacing w:before="177"/>
              <w:ind w:left="193"/>
              <w:rPr>
                <w:b/>
                <w:sz w:val="18"/>
              </w:rPr>
            </w:pPr>
            <w:r>
              <w:rPr>
                <w:b/>
                <w:color w:val="415461"/>
                <w:sz w:val="18"/>
              </w:rPr>
              <w:t>±0.005</w:t>
            </w:r>
            <w:r>
              <w:rPr>
                <w:b/>
                <w:color w:val="415461"/>
                <w:spacing w:val="7"/>
                <w:sz w:val="18"/>
              </w:rPr>
              <w:t> </w:t>
            </w:r>
            <w:r>
              <w:rPr>
                <w:b/>
                <w:color w:val="415461"/>
                <w:sz w:val="18"/>
              </w:rPr>
              <w:t>мм</w:t>
            </w:r>
            <w:r>
              <w:rPr>
                <w:b/>
                <w:color w:val="415461"/>
                <w:spacing w:val="7"/>
                <w:sz w:val="18"/>
              </w:rPr>
              <w:t> </w:t>
            </w:r>
            <w:r>
              <w:rPr>
                <w:b/>
                <w:color w:val="415461"/>
                <w:spacing w:val="-2"/>
                <w:sz w:val="18"/>
              </w:rPr>
              <w:t>(высочайшая)</w:t>
            </w:r>
          </w:p>
        </w:tc>
      </w:tr>
      <w:tr>
        <w:trPr>
          <w:trHeight w:val="734" w:hRule="atLeast"/>
        </w:trPr>
        <w:tc>
          <w:tcPr>
            <w:tcW w:w="5700" w:type="dxa"/>
            <w:shd w:val="clear" w:color="auto" w:fill="F7F7F7"/>
          </w:tcPr>
          <w:p>
            <w:pPr>
              <w:pStyle w:val="TableParagraph"/>
              <w:spacing w:before="198"/>
              <w:rPr>
                <w:b/>
                <w:sz w:val="27"/>
              </w:rPr>
            </w:pPr>
            <w:r>
              <w:rPr>
                <w:b/>
                <w:color w:val="415461"/>
                <w:spacing w:val="-2"/>
                <w:sz w:val="27"/>
              </w:rPr>
              <w:t>Повторяемость</w:t>
            </w:r>
            <w:r>
              <w:rPr>
                <w:b/>
                <w:color w:val="415461"/>
                <w:spacing w:val="4"/>
                <w:sz w:val="27"/>
              </w:rPr>
              <w:t> </w:t>
            </w:r>
            <w:r>
              <w:rPr>
                <w:b/>
                <w:color w:val="415461"/>
                <w:spacing w:val="-2"/>
                <w:sz w:val="27"/>
              </w:rPr>
              <w:t>позиционирования</w:t>
            </w:r>
          </w:p>
        </w:tc>
        <w:tc>
          <w:tcPr>
            <w:tcW w:w="3810" w:type="dxa"/>
          </w:tcPr>
          <w:p>
            <w:pPr>
              <w:pStyle w:val="TableParagraph"/>
              <w:spacing w:before="177"/>
              <w:ind w:left="193"/>
              <w:rPr>
                <w:b/>
                <w:sz w:val="18"/>
              </w:rPr>
            </w:pPr>
            <w:r>
              <w:rPr>
                <w:b/>
                <w:color w:val="415461"/>
                <w:sz w:val="18"/>
              </w:rPr>
              <w:t>±0.002</w:t>
            </w:r>
            <w:r>
              <w:rPr>
                <w:b/>
                <w:color w:val="415461"/>
                <w:spacing w:val="10"/>
                <w:sz w:val="18"/>
              </w:rPr>
              <w:t> </w:t>
            </w:r>
            <w:r>
              <w:rPr>
                <w:b/>
                <w:color w:val="415461"/>
                <w:spacing w:val="-5"/>
                <w:sz w:val="18"/>
              </w:rPr>
              <w:t>мм</w:t>
            </w:r>
          </w:p>
        </w:tc>
      </w:tr>
      <w:tr>
        <w:trPr>
          <w:trHeight w:val="1154" w:hRule="atLeast"/>
        </w:trPr>
        <w:tc>
          <w:tcPr>
            <w:tcW w:w="5700" w:type="dxa"/>
            <w:shd w:val="clear" w:color="auto" w:fill="F7F7F7"/>
          </w:tcPr>
          <w:p>
            <w:pPr>
              <w:pStyle w:val="TableParagraph"/>
              <w:spacing w:line="324" w:lineRule="auto" w:before="198"/>
              <w:ind w:right="1205"/>
              <w:rPr>
                <w:b/>
                <w:sz w:val="27"/>
              </w:rPr>
            </w:pPr>
            <w:r>
              <w:rPr>
                <w:b/>
                <w:color w:val="415461"/>
                <w:sz w:val="27"/>
              </w:rPr>
              <w:t>Количество</w:t>
            </w:r>
            <w:r>
              <w:rPr>
                <w:b/>
                <w:color w:val="415461"/>
                <w:spacing w:val="-17"/>
                <w:sz w:val="27"/>
              </w:rPr>
              <w:t> </w:t>
            </w:r>
            <w:r>
              <w:rPr>
                <w:b/>
                <w:color w:val="415461"/>
                <w:sz w:val="27"/>
              </w:rPr>
              <w:t>позиций</w:t>
            </w:r>
            <w:r>
              <w:rPr>
                <w:b/>
                <w:color w:val="415461"/>
                <w:spacing w:val="-17"/>
                <w:sz w:val="27"/>
              </w:rPr>
              <w:t> </w:t>
            </w:r>
            <w:r>
              <w:rPr>
                <w:b/>
                <w:color w:val="415461"/>
                <w:sz w:val="27"/>
              </w:rPr>
              <w:t>револьверной </w:t>
            </w:r>
            <w:r>
              <w:rPr>
                <w:b/>
                <w:color w:val="415461"/>
                <w:spacing w:val="-2"/>
                <w:sz w:val="27"/>
              </w:rPr>
              <w:t>головки</w:t>
            </w:r>
          </w:p>
        </w:tc>
        <w:tc>
          <w:tcPr>
            <w:tcW w:w="3810" w:type="dxa"/>
          </w:tcPr>
          <w:p>
            <w:pPr>
              <w:pStyle w:val="TableParagraph"/>
              <w:spacing w:before="177"/>
              <w:ind w:left="193"/>
              <w:rPr>
                <w:b/>
                <w:sz w:val="18"/>
              </w:rPr>
            </w:pPr>
            <w:r>
              <w:rPr>
                <w:b/>
                <w:color w:val="415461"/>
                <w:sz w:val="18"/>
              </w:rPr>
              <w:t>16</w:t>
            </w:r>
            <w:r>
              <w:rPr>
                <w:b/>
                <w:color w:val="415461"/>
                <w:spacing w:val="8"/>
                <w:sz w:val="18"/>
              </w:rPr>
              <w:t> </w:t>
            </w:r>
            <w:r>
              <w:rPr>
                <w:b/>
                <w:color w:val="415461"/>
                <w:sz w:val="18"/>
              </w:rPr>
              <w:t>позиций</w:t>
            </w:r>
            <w:r>
              <w:rPr>
                <w:b/>
                <w:color w:val="415461"/>
                <w:spacing w:val="9"/>
                <w:sz w:val="18"/>
              </w:rPr>
              <w:t> </w:t>
            </w:r>
            <w:r>
              <w:rPr>
                <w:b/>
                <w:color w:val="415461"/>
                <w:spacing w:val="-2"/>
                <w:sz w:val="18"/>
              </w:rPr>
              <w:t>(максимальное)</w:t>
            </w:r>
          </w:p>
        </w:tc>
      </w:tr>
      <w:tr>
        <w:trPr>
          <w:trHeight w:val="1169" w:hRule="atLeast"/>
        </w:trPr>
        <w:tc>
          <w:tcPr>
            <w:tcW w:w="5700" w:type="dxa"/>
            <w:shd w:val="clear" w:color="auto" w:fill="F7F7F7"/>
          </w:tcPr>
          <w:p>
            <w:pPr>
              <w:pStyle w:val="TableParagraph"/>
              <w:spacing w:line="336" w:lineRule="auto" w:before="198"/>
              <w:rPr>
                <w:b/>
                <w:sz w:val="27"/>
              </w:rPr>
            </w:pPr>
            <w:r>
              <w:rPr>
                <w:b/>
                <w:color w:val="415461"/>
                <w:sz w:val="27"/>
              </w:rPr>
              <w:t>Максимальная</w:t>
            </w:r>
            <w:r>
              <w:rPr>
                <w:b/>
                <w:color w:val="415461"/>
                <w:spacing w:val="-17"/>
                <w:sz w:val="27"/>
              </w:rPr>
              <w:t> </w:t>
            </w:r>
            <w:r>
              <w:rPr>
                <w:b/>
                <w:color w:val="415461"/>
                <w:sz w:val="27"/>
              </w:rPr>
              <w:t>скорость</w:t>
            </w:r>
            <w:r>
              <w:rPr>
                <w:b/>
                <w:color w:val="415461"/>
                <w:spacing w:val="-17"/>
                <w:sz w:val="27"/>
              </w:rPr>
              <w:t> </w:t>
            </w:r>
            <w:r>
              <w:rPr>
                <w:b/>
                <w:color w:val="415461"/>
                <w:sz w:val="27"/>
              </w:rPr>
              <w:t>быстрых </w:t>
            </w:r>
            <w:r>
              <w:rPr>
                <w:b/>
                <w:color w:val="415461"/>
                <w:spacing w:val="-2"/>
                <w:sz w:val="27"/>
              </w:rPr>
              <w:t>перемещений</w:t>
            </w:r>
          </w:p>
        </w:tc>
        <w:tc>
          <w:tcPr>
            <w:tcW w:w="3810" w:type="dxa"/>
          </w:tcPr>
          <w:p>
            <w:pPr>
              <w:pStyle w:val="TableParagraph"/>
              <w:spacing w:before="177"/>
              <w:ind w:left="193"/>
              <w:rPr>
                <w:sz w:val="18"/>
              </w:rPr>
            </w:pPr>
            <w:r>
              <w:rPr>
                <w:color w:val="415461"/>
                <w:sz w:val="18"/>
              </w:rPr>
              <w:t>12</w:t>
            </w:r>
            <w:r>
              <w:rPr>
                <w:color w:val="415461"/>
                <w:spacing w:val="6"/>
                <w:sz w:val="18"/>
              </w:rPr>
              <w:t> </w:t>
            </w:r>
            <w:r>
              <w:rPr>
                <w:color w:val="415461"/>
                <w:sz w:val="18"/>
              </w:rPr>
              <w:t>м/мин</w:t>
            </w:r>
            <w:r>
              <w:rPr>
                <w:color w:val="415461"/>
                <w:spacing w:val="6"/>
                <w:sz w:val="18"/>
              </w:rPr>
              <w:t> </w:t>
            </w:r>
            <w:r>
              <w:rPr>
                <w:color w:val="415461"/>
                <w:sz w:val="18"/>
              </w:rPr>
              <w:t>(X),</w:t>
            </w:r>
            <w:r>
              <w:rPr>
                <w:color w:val="415461"/>
                <w:spacing w:val="7"/>
                <w:sz w:val="18"/>
              </w:rPr>
              <w:t> </w:t>
            </w:r>
            <w:r>
              <w:rPr>
                <w:color w:val="415461"/>
                <w:sz w:val="18"/>
              </w:rPr>
              <w:t>15</w:t>
            </w:r>
            <w:r>
              <w:rPr>
                <w:color w:val="415461"/>
                <w:spacing w:val="6"/>
                <w:sz w:val="18"/>
              </w:rPr>
              <w:t> </w:t>
            </w:r>
            <w:r>
              <w:rPr>
                <w:color w:val="415461"/>
                <w:sz w:val="18"/>
              </w:rPr>
              <w:t>м/мин</w:t>
            </w:r>
            <w:r>
              <w:rPr>
                <w:color w:val="415461"/>
                <w:spacing w:val="6"/>
                <w:sz w:val="18"/>
              </w:rPr>
              <w:t> </w:t>
            </w:r>
            <w:r>
              <w:rPr>
                <w:color w:val="415461"/>
                <w:spacing w:val="-5"/>
                <w:sz w:val="18"/>
              </w:rPr>
              <w:t>(Z)</w:t>
            </w:r>
          </w:p>
        </w:tc>
      </w:tr>
      <w:tr>
        <w:trPr>
          <w:trHeight w:val="734" w:hRule="atLeast"/>
        </w:trPr>
        <w:tc>
          <w:tcPr>
            <w:tcW w:w="5700" w:type="dxa"/>
            <w:shd w:val="clear" w:color="auto" w:fill="F7F7F7"/>
          </w:tcPr>
          <w:p>
            <w:pPr>
              <w:pStyle w:val="TableParagraph"/>
              <w:spacing w:before="198"/>
              <w:rPr>
                <w:b/>
                <w:sz w:val="27"/>
              </w:rPr>
            </w:pPr>
            <w:r>
              <w:rPr>
                <w:b/>
                <w:color w:val="415461"/>
                <w:sz w:val="27"/>
              </w:rPr>
              <w:t>Диапазон</w:t>
            </w:r>
            <w:r>
              <w:rPr>
                <w:b/>
                <w:color w:val="415461"/>
                <w:spacing w:val="-9"/>
                <w:sz w:val="27"/>
              </w:rPr>
              <w:t> </w:t>
            </w:r>
            <w:r>
              <w:rPr>
                <w:b/>
                <w:color w:val="415461"/>
                <w:sz w:val="27"/>
              </w:rPr>
              <w:t>рабочих</w:t>
            </w:r>
            <w:r>
              <w:rPr>
                <w:b/>
                <w:color w:val="415461"/>
                <w:spacing w:val="-8"/>
                <w:sz w:val="27"/>
              </w:rPr>
              <w:t> </w:t>
            </w:r>
            <w:r>
              <w:rPr>
                <w:b/>
                <w:color w:val="415461"/>
                <w:spacing w:val="-4"/>
                <w:sz w:val="27"/>
              </w:rPr>
              <w:t>подач</w:t>
            </w:r>
          </w:p>
        </w:tc>
        <w:tc>
          <w:tcPr>
            <w:tcW w:w="3810" w:type="dxa"/>
          </w:tcPr>
          <w:p>
            <w:pPr>
              <w:pStyle w:val="TableParagraph"/>
              <w:spacing w:before="177"/>
              <w:ind w:left="193"/>
              <w:rPr>
                <w:sz w:val="18"/>
              </w:rPr>
            </w:pPr>
            <w:r>
              <w:rPr>
                <w:color w:val="415461"/>
                <w:sz w:val="18"/>
              </w:rPr>
              <w:t>0.005</w:t>
            </w:r>
            <w:r>
              <w:rPr>
                <w:color w:val="415461"/>
                <w:spacing w:val="5"/>
                <w:sz w:val="18"/>
              </w:rPr>
              <w:t> </w:t>
            </w:r>
            <w:r>
              <w:rPr>
                <w:color w:val="415461"/>
                <w:sz w:val="18"/>
              </w:rPr>
              <w:t>-</w:t>
            </w:r>
            <w:r>
              <w:rPr>
                <w:color w:val="415461"/>
                <w:spacing w:val="6"/>
                <w:sz w:val="18"/>
              </w:rPr>
              <w:t> </w:t>
            </w:r>
            <w:r>
              <w:rPr>
                <w:color w:val="415461"/>
                <w:sz w:val="18"/>
              </w:rPr>
              <w:t>1000</w:t>
            </w:r>
            <w:r>
              <w:rPr>
                <w:color w:val="415461"/>
                <w:spacing w:val="5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мм/мин</w:t>
            </w:r>
          </w:p>
        </w:tc>
      </w:tr>
      <w:tr>
        <w:trPr>
          <w:trHeight w:val="719" w:hRule="atLeast"/>
        </w:trPr>
        <w:tc>
          <w:tcPr>
            <w:tcW w:w="5700" w:type="dxa"/>
            <w:shd w:val="clear" w:color="auto" w:fill="F7F7F7"/>
          </w:tcPr>
          <w:p>
            <w:pPr>
              <w:pStyle w:val="TableParagraph"/>
              <w:spacing w:before="198"/>
              <w:rPr>
                <w:b/>
                <w:sz w:val="27"/>
              </w:rPr>
            </w:pPr>
            <w:r>
              <w:rPr>
                <w:b/>
                <w:color w:val="415461"/>
                <w:sz w:val="27"/>
              </w:rPr>
              <w:t>Система</w:t>
            </w:r>
            <w:r>
              <w:rPr>
                <w:b/>
                <w:color w:val="415461"/>
                <w:spacing w:val="-2"/>
                <w:sz w:val="27"/>
              </w:rPr>
              <w:t> </w:t>
            </w:r>
            <w:r>
              <w:rPr>
                <w:b/>
                <w:color w:val="415461"/>
                <w:spacing w:val="-5"/>
                <w:sz w:val="27"/>
              </w:rPr>
              <w:t>ЧПУ</w:t>
            </w:r>
          </w:p>
        </w:tc>
        <w:tc>
          <w:tcPr>
            <w:tcW w:w="3810" w:type="dxa"/>
          </w:tcPr>
          <w:p>
            <w:pPr>
              <w:pStyle w:val="TableParagraph"/>
              <w:spacing w:before="177"/>
              <w:ind w:left="193"/>
              <w:rPr>
                <w:sz w:val="18"/>
              </w:rPr>
            </w:pPr>
            <w:r>
              <w:rPr>
                <w:color w:val="415461"/>
                <w:sz w:val="18"/>
              </w:rPr>
              <w:t>FANUC</w:t>
            </w:r>
            <w:r>
              <w:rPr>
                <w:color w:val="415461"/>
                <w:spacing w:val="5"/>
                <w:sz w:val="18"/>
              </w:rPr>
              <w:t> </w:t>
            </w:r>
            <w:r>
              <w:rPr>
                <w:color w:val="415461"/>
                <w:sz w:val="18"/>
              </w:rPr>
              <w:t>0i-TF</w:t>
            </w:r>
            <w:r>
              <w:rPr>
                <w:color w:val="415461"/>
                <w:spacing w:val="6"/>
                <w:sz w:val="18"/>
              </w:rPr>
              <w:t> </w:t>
            </w:r>
            <w:r>
              <w:rPr>
                <w:color w:val="415461"/>
                <w:sz w:val="18"/>
              </w:rPr>
              <w:t>/</w:t>
            </w:r>
            <w:r>
              <w:rPr>
                <w:color w:val="415461"/>
                <w:spacing w:val="5"/>
                <w:sz w:val="18"/>
              </w:rPr>
              <w:t> </w:t>
            </w:r>
            <w:r>
              <w:rPr>
                <w:color w:val="415461"/>
                <w:sz w:val="18"/>
              </w:rPr>
              <w:t>Siemens</w:t>
            </w:r>
            <w:r>
              <w:rPr>
                <w:color w:val="415461"/>
                <w:spacing w:val="6"/>
                <w:sz w:val="18"/>
              </w:rPr>
              <w:t> </w:t>
            </w:r>
            <w:r>
              <w:rPr>
                <w:color w:val="415461"/>
                <w:sz w:val="18"/>
              </w:rPr>
              <w:t>840D</w:t>
            </w:r>
            <w:r>
              <w:rPr>
                <w:color w:val="415461"/>
                <w:spacing w:val="5"/>
                <w:sz w:val="18"/>
              </w:rPr>
              <w:t> </w:t>
            </w:r>
            <w:r>
              <w:rPr>
                <w:color w:val="415461"/>
                <w:spacing w:val="-5"/>
                <w:sz w:val="18"/>
              </w:rPr>
              <w:t>sl</w:t>
            </w:r>
          </w:p>
        </w:tc>
      </w:tr>
      <w:tr>
        <w:trPr>
          <w:trHeight w:val="734" w:hRule="atLeast"/>
        </w:trPr>
        <w:tc>
          <w:tcPr>
            <w:tcW w:w="5700" w:type="dxa"/>
            <w:shd w:val="clear" w:color="auto" w:fill="F7F7F7"/>
          </w:tcPr>
          <w:p>
            <w:pPr>
              <w:pStyle w:val="TableParagraph"/>
              <w:spacing w:before="198"/>
              <w:rPr>
                <w:b/>
                <w:sz w:val="27"/>
              </w:rPr>
            </w:pPr>
            <w:r>
              <w:rPr>
                <w:b/>
                <w:color w:val="415461"/>
                <w:spacing w:val="-2"/>
                <w:sz w:val="27"/>
              </w:rPr>
              <w:t>Конус</w:t>
            </w:r>
            <w:r>
              <w:rPr>
                <w:b/>
                <w:color w:val="415461"/>
                <w:spacing w:val="-13"/>
                <w:sz w:val="27"/>
              </w:rPr>
              <w:t> </w:t>
            </w:r>
            <w:r>
              <w:rPr>
                <w:b/>
                <w:color w:val="415461"/>
                <w:spacing w:val="-2"/>
                <w:sz w:val="27"/>
              </w:rPr>
              <w:t>шпинделя</w:t>
            </w:r>
          </w:p>
        </w:tc>
        <w:tc>
          <w:tcPr>
            <w:tcW w:w="3810" w:type="dxa"/>
          </w:tcPr>
          <w:p>
            <w:pPr>
              <w:pStyle w:val="TableParagraph"/>
              <w:spacing w:before="177"/>
              <w:ind w:left="193"/>
              <w:rPr>
                <w:sz w:val="18"/>
              </w:rPr>
            </w:pPr>
            <w:r>
              <w:rPr>
                <w:color w:val="415461"/>
                <w:sz w:val="18"/>
              </w:rPr>
              <w:t>А2-</w:t>
            </w:r>
            <w:r>
              <w:rPr>
                <w:color w:val="415461"/>
                <w:spacing w:val="-5"/>
                <w:sz w:val="18"/>
              </w:rPr>
              <w:t>11</w:t>
            </w:r>
          </w:p>
        </w:tc>
      </w:tr>
      <w:tr>
        <w:trPr>
          <w:trHeight w:val="734" w:hRule="atLeast"/>
        </w:trPr>
        <w:tc>
          <w:tcPr>
            <w:tcW w:w="5700" w:type="dxa"/>
            <w:shd w:val="clear" w:color="auto" w:fill="F7F7F7"/>
          </w:tcPr>
          <w:p>
            <w:pPr>
              <w:pStyle w:val="TableParagraph"/>
              <w:spacing w:before="198"/>
              <w:rPr>
                <w:b/>
                <w:sz w:val="27"/>
              </w:rPr>
            </w:pPr>
            <w:r>
              <w:rPr>
                <w:b/>
                <w:color w:val="415461"/>
                <w:sz w:val="27"/>
              </w:rPr>
              <w:t>Диаметр</w:t>
            </w:r>
            <w:r>
              <w:rPr>
                <w:b/>
                <w:color w:val="415461"/>
                <w:spacing w:val="-1"/>
                <w:sz w:val="27"/>
              </w:rPr>
              <w:t> </w:t>
            </w:r>
            <w:r>
              <w:rPr>
                <w:b/>
                <w:color w:val="415461"/>
                <w:sz w:val="27"/>
              </w:rPr>
              <w:t>отверстия в </w:t>
            </w:r>
            <w:r>
              <w:rPr>
                <w:b/>
                <w:color w:val="415461"/>
                <w:spacing w:val="-2"/>
                <w:sz w:val="27"/>
              </w:rPr>
              <w:t>шпинделе</w:t>
            </w:r>
          </w:p>
        </w:tc>
        <w:tc>
          <w:tcPr>
            <w:tcW w:w="3810" w:type="dxa"/>
          </w:tcPr>
          <w:p>
            <w:pPr>
              <w:pStyle w:val="TableParagraph"/>
              <w:spacing w:before="177"/>
              <w:ind w:left="193"/>
              <w:rPr>
                <w:sz w:val="18"/>
              </w:rPr>
            </w:pPr>
            <w:r>
              <w:rPr>
                <w:color w:val="415461"/>
                <w:sz w:val="18"/>
              </w:rPr>
              <w:t>130</w:t>
            </w:r>
            <w:r>
              <w:rPr>
                <w:color w:val="415461"/>
                <w:spacing w:val="5"/>
                <w:sz w:val="18"/>
              </w:rPr>
              <w:t> </w:t>
            </w:r>
            <w:r>
              <w:rPr>
                <w:color w:val="415461"/>
                <w:spacing w:val="-5"/>
                <w:sz w:val="18"/>
              </w:rPr>
              <w:t>мм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type w:val="continuous"/>
          <w:pgSz w:w="11920" w:h="16860"/>
          <w:pgMar w:top="0" w:bottom="0" w:left="1133" w:right="1133"/>
        </w:sectPr>
      </w:pPr>
    </w:p>
    <w:tbl>
      <w:tblPr>
        <w:tblW w:w="0" w:type="auto"/>
        <w:jc w:val="left"/>
        <w:tblInd w:w="81" w:type="dxa"/>
        <w:tblBorders>
          <w:top w:val="single" w:sz="6" w:space="0" w:color="333333"/>
          <w:left w:val="single" w:sz="6" w:space="0" w:color="333333"/>
          <w:bottom w:val="single" w:sz="6" w:space="0" w:color="333333"/>
          <w:right w:val="single" w:sz="6" w:space="0" w:color="333333"/>
          <w:insideH w:val="single" w:sz="6" w:space="0" w:color="333333"/>
          <w:insideV w:val="single" w:sz="6" w:space="0" w:color="333333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00"/>
        <w:gridCol w:w="3810"/>
      </w:tblGrid>
      <w:tr>
        <w:trPr>
          <w:trHeight w:val="719" w:hRule="atLeast"/>
        </w:trPr>
        <w:tc>
          <w:tcPr>
            <w:tcW w:w="5700" w:type="dxa"/>
            <w:shd w:val="clear" w:color="auto" w:fill="F7F7F7"/>
          </w:tcPr>
          <w:p>
            <w:pPr>
              <w:pStyle w:val="TableParagraph"/>
              <w:spacing w:before="180"/>
              <w:rPr>
                <w:b/>
                <w:sz w:val="27"/>
              </w:rPr>
            </w:pPr>
            <w:r>
              <w:rPr>
                <w:b/>
                <w:color w:val="415461"/>
                <w:sz w:val="27"/>
              </w:rPr>
              <w:t>Максимальный</w:t>
            </w:r>
            <w:r>
              <w:rPr>
                <w:b/>
                <w:color w:val="415461"/>
                <w:spacing w:val="-8"/>
                <w:sz w:val="27"/>
              </w:rPr>
              <w:t> </w:t>
            </w:r>
            <w:r>
              <w:rPr>
                <w:b/>
                <w:color w:val="415461"/>
                <w:sz w:val="27"/>
              </w:rPr>
              <w:t>крутящий</w:t>
            </w:r>
            <w:r>
              <w:rPr>
                <w:b/>
                <w:color w:val="415461"/>
                <w:spacing w:val="-7"/>
                <w:sz w:val="27"/>
              </w:rPr>
              <w:t> </w:t>
            </w:r>
            <w:r>
              <w:rPr>
                <w:b/>
                <w:color w:val="415461"/>
                <w:spacing w:val="-2"/>
                <w:sz w:val="27"/>
              </w:rPr>
              <w:t>момент</w:t>
            </w:r>
          </w:p>
        </w:tc>
        <w:tc>
          <w:tcPr>
            <w:tcW w:w="3810" w:type="dxa"/>
          </w:tcPr>
          <w:p>
            <w:pPr>
              <w:pStyle w:val="TableParagraph"/>
              <w:spacing w:before="159"/>
              <w:ind w:left="193"/>
              <w:rPr>
                <w:sz w:val="18"/>
              </w:rPr>
            </w:pPr>
            <w:r>
              <w:rPr>
                <w:color w:val="415461"/>
                <w:sz w:val="18"/>
              </w:rPr>
              <w:t>3500</w:t>
            </w:r>
            <w:r>
              <w:rPr>
                <w:color w:val="415461"/>
                <w:spacing w:val="7"/>
                <w:sz w:val="18"/>
              </w:rPr>
              <w:t> </w:t>
            </w:r>
            <w:r>
              <w:rPr>
                <w:color w:val="415461"/>
                <w:spacing w:val="-5"/>
                <w:sz w:val="18"/>
              </w:rPr>
              <w:t>Н·м</w:t>
            </w:r>
          </w:p>
        </w:tc>
      </w:tr>
      <w:tr>
        <w:trPr>
          <w:trHeight w:val="734" w:hRule="atLeast"/>
        </w:trPr>
        <w:tc>
          <w:tcPr>
            <w:tcW w:w="5700" w:type="dxa"/>
            <w:shd w:val="clear" w:color="auto" w:fill="F7F7F7"/>
          </w:tcPr>
          <w:p>
            <w:pPr>
              <w:pStyle w:val="TableParagraph"/>
              <w:spacing w:before="180"/>
              <w:rPr>
                <w:b/>
                <w:sz w:val="27"/>
              </w:rPr>
            </w:pPr>
            <w:r>
              <w:rPr>
                <w:b/>
                <w:color w:val="415461"/>
                <w:sz w:val="27"/>
              </w:rPr>
              <w:t>Максимальное</w:t>
            </w:r>
            <w:r>
              <w:rPr>
                <w:b/>
                <w:color w:val="415461"/>
                <w:spacing w:val="-8"/>
                <w:sz w:val="27"/>
              </w:rPr>
              <w:t> </w:t>
            </w:r>
            <w:r>
              <w:rPr>
                <w:b/>
                <w:color w:val="415461"/>
                <w:sz w:val="27"/>
              </w:rPr>
              <w:t>усилие</w:t>
            </w:r>
            <w:r>
              <w:rPr>
                <w:b/>
                <w:color w:val="415461"/>
                <w:spacing w:val="-8"/>
                <w:sz w:val="27"/>
              </w:rPr>
              <w:t> </w:t>
            </w:r>
            <w:r>
              <w:rPr>
                <w:b/>
                <w:color w:val="415461"/>
                <w:spacing w:val="-2"/>
                <w:sz w:val="27"/>
              </w:rPr>
              <w:t>резания</w:t>
            </w:r>
          </w:p>
        </w:tc>
        <w:tc>
          <w:tcPr>
            <w:tcW w:w="3810" w:type="dxa"/>
          </w:tcPr>
          <w:p>
            <w:pPr>
              <w:pStyle w:val="TableParagraph"/>
              <w:spacing w:before="159"/>
              <w:ind w:left="193"/>
              <w:rPr>
                <w:sz w:val="18"/>
              </w:rPr>
            </w:pPr>
            <w:r>
              <w:rPr>
                <w:color w:val="415461"/>
                <w:sz w:val="18"/>
              </w:rPr>
              <w:t>25000</w:t>
            </w:r>
            <w:r>
              <w:rPr>
                <w:color w:val="415461"/>
                <w:spacing w:val="9"/>
                <w:sz w:val="18"/>
              </w:rPr>
              <w:t> </w:t>
            </w:r>
            <w:r>
              <w:rPr>
                <w:color w:val="415461"/>
                <w:spacing w:val="-10"/>
                <w:sz w:val="18"/>
              </w:rPr>
              <w:t>Н</w:t>
            </w:r>
          </w:p>
        </w:tc>
      </w:tr>
      <w:tr>
        <w:trPr>
          <w:trHeight w:val="734" w:hRule="atLeast"/>
        </w:trPr>
        <w:tc>
          <w:tcPr>
            <w:tcW w:w="5700" w:type="dxa"/>
            <w:shd w:val="clear" w:color="auto" w:fill="F7F7F7"/>
          </w:tcPr>
          <w:p>
            <w:pPr>
              <w:pStyle w:val="TableParagraph"/>
              <w:spacing w:before="180"/>
              <w:rPr>
                <w:b/>
                <w:sz w:val="27"/>
              </w:rPr>
            </w:pPr>
            <w:r>
              <w:rPr>
                <w:b/>
                <w:color w:val="415461"/>
                <w:sz w:val="27"/>
              </w:rPr>
              <w:t>Жесткость</w:t>
            </w:r>
            <w:r>
              <w:rPr>
                <w:b/>
                <w:color w:val="415461"/>
                <w:spacing w:val="-15"/>
                <w:sz w:val="27"/>
              </w:rPr>
              <w:t> </w:t>
            </w:r>
            <w:r>
              <w:rPr>
                <w:b/>
                <w:color w:val="415461"/>
                <w:spacing w:val="-2"/>
                <w:sz w:val="27"/>
              </w:rPr>
              <w:t>станины</w:t>
            </w:r>
          </w:p>
        </w:tc>
        <w:tc>
          <w:tcPr>
            <w:tcW w:w="3810" w:type="dxa"/>
          </w:tcPr>
          <w:p>
            <w:pPr>
              <w:pStyle w:val="TableParagraph"/>
              <w:spacing w:before="159"/>
              <w:ind w:left="193"/>
              <w:rPr>
                <w:sz w:val="18"/>
              </w:rPr>
            </w:pPr>
            <w:r>
              <w:rPr>
                <w:color w:val="415461"/>
                <w:sz w:val="18"/>
              </w:rPr>
              <w:t>450</w:t>
            </w:r>
            <w:r>
              <w:rPr>
                <w:color w:val="415461"/>
                <w:spacing w:val="5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Н/мкм</w:t>
            </w:r>
          </w:p>
        </w:tc>
      </w:tr>
      <w:tr>
        <w:trPr>
          <w:trHeight w:val="734" w:hRule="atLeast"/>
        </w:trPr>
        <w:tc>
          <w:tcPr>
            <w:tcW w:w="5700" w:type="dxa"/>
            <w:shd w:val="clear" w:color="auto" w:fill="F7F7F7"/>
          </w:tcPr>
          <w:p>
            <w:pPr>
              <w:pStyle w:val="TableParagraph"/>
              <w:spacing w:before="180"/>
              <w:rPr>
                <w:b/>
                <w:sz w:val="27"/>
              </w:rPr>
            </w:pPr>
            <w:r>
              <w:rPr>
                <w:b/>
                <w:color w:val="415461"/>
                <w:sz w:val="27"/>
              </w:rPr>
              <w:t>Габаритные</w:t>
            </w:r>
            <w:r>
              <w:rPr>
                <w:b/>
                <w:color w:val="415461"/>
                <w:spacing w:val="-16"/>
                <w:sz w:val="27"/>
              </w:rPr>
              <w:t> </w:t>
            </w:r>
            <w:r>
              <w:rPr>
                <w:b/>
                <w:color w:val="415461"/>
                <w:sz w:val="27"/>
              </w:rPr>
              <w:t>размеры</w:t>
            </w:r>
            <w:r>
              <w:rPr>
                <w:b/>
                <w:color w:val="415461"/>
                <w:spacing w:val="-14"/>
                <w:sz w:val="27"/>
              </w:rPr>
              <w:t> </w:t>
            </w:r>
            <w:r>
              <w:rPr>
                <w:b/>
                <w:color w:val="415461"/>
                <w:spacing w:val="-2"/>
                <w:sz w:val="27"/>
              </w:rPr>
              <w:t>(Д×Ш×В)</w:t>
            </w:r>
          </w:p>
        </w:tc>
        <w:tc>
          <w:tcPr>
            <w:tcW w:w="3810" w:type="dxa"/>
          </w:tcPr>
          <w:p>
            <w:pPr>
              <w:pStyle w:val="TableParagraph"/>
              <w:spacing w:before="159"/>
              <w:ind w:left="193"/>
              <w:rPr>
                <w:sz w:val="18"/>
              </w:rPr>
            </w:pPr>
            <w:r>
              <w:rPr>
                <w:color w:val="415461"/>
                <w:sz w:val="18"/>
              </w:rPr>
              <w:t>5200×2800×2500</w:t>
            </w:r>
            <w:r>
              <w:rPr>
                <w:color w:val="415461"/>
                <w:spacing w:val="25"/>
                <w:sz w:val="18"/>
              </w:rPr>
              <w:t> </w:t>
            </w:r>
            <w:r>
              <w:rPr>
                <w:color w:val="415461"/>
                <w:spacing w:val="-5"/>
                <w:sz w:val="18"/>
              </w:rPr>
              <w:t>мм</w:t>
            </w:r>
          </w:p>
        </w:tc>
      </w:tr>
      <w:tr>
        <w:trPr>
          <w:trHeight w:val="719" w:hRule="atLeast"/>
        </w:trPr>
        <w:tc>
          <w:tcPr>
            <w:tcW w:w="5700" w:type="dxa"/>
            <w:shd w:val="clear" w:color="auto" w:fill="F7F7F7"/>
          </w:tcPr>
          <w:p>
            <w:pPr>
              <w:pStyle w:val="TableParagraph"/>
              <w:spacing w:before="180"/>
              <w:rPr>
                <w:b/>
                <w:sz w:val="27"/>
              </w:rPr>
            </w:pPr>
            <w:r>
              <w:rPr>
                <w:b/>
                <w:color w:val="415461"/>
                <w:sz w:val="27"/>
              </w:rPr>
              <w:t>Масса</w:t>
            </w:r>
            <w:r>
              <w:rPr>
                <w:b/>
                <w:color w:val="415461"/>
                <w:spacing w:val="3"/>
                <w:sz w:val="27"/>
              </w:rPr>
              <w:t> </w:t>
            </w:r>
            <w:r>
              <w:rPr>
                <w:b/>
                <w:color w:val="415461"/>
                <w:spacing w:val="-2"/>
                <w:sz w:val="27"/>
              </w:rPr>
              <w:t>станка</w:t>
            </w:r>
          </w:p>
        </w:tc>
        <w:tc>
          <w:tcPr>
            <w:tcW w:w="3810" w:type="dxa"/>
          </w:tcPr>
          <w:p>
            <w:pPr>
              <w:pStyle w:val="TableParagraph"/>
              <w:spacing w:before="159"/>
              <w:ind w:left="193"/>
              <w:rPr>
                <w:b/>
                <w:sz w:val="18"/>
              </w:rPr>
            </w:pPr>
            <w:r>
              <w:rPr>
                <w:b/>
                <w:color w:val="415461"/>
                <w:sz w:val="18"/>
              </w:rPr>
              <w:t>8000</w:t>
            </w:r>
            <w:r>
              <w:rPr>
                <w:b/>
                <w:color w:val="415461"/>
                <w:spacing w:val="7"/>
                <w:sz w:val="18"/>
              </w:rPr>
              <w:t> </w:t>
            </w:r>
            <w:r>
              <w:rPr>
                <w:b/>
                <w:color w:val="415461"/>
                <w:spacing w:val="-5"/>
                <w:sz w:val="18"/>
              </w:rPr>
              <w:t>кг</w:t>
            </w:r>
          </w:p>
        </w:tc>
      </w:tr>
      <w:tr>
        <w:trPr>
          <w:trHeight w:val="734" w:hRule="atLeast"/>
        </w:trPr>
        <w:tc>
          <w:tcPr>
            <w:tcW w:w="5700" w:type="dxa"/>
            <w:shd w:val="clear" w:color="auto" w:fill="F7F7F7"/>
          </w:tcPr>
          <w:p>
            <w:pPr>
              <w:pStyle w:val="TableParagraph"/>
              <w:spacing w:before="180"/>
              <w:rPr>
                <w:b/>
                <w:sz w:val="27"/>
              </w:rPr>
            </w:pPr>
            <w:r>
              <w:rPr>
                <w:b/>
                <w:color w:val="415461"/>
                <w:sz w:val="27"/>
              </w:rPr>
              <w:t>Класс</w:t>
            </w:r>
            <w:r>
              <w:rPr>
                <w:b/>
                <w:color w:val="415461"/>
                <w:spacing w:val="-2"/>
                <w:sz w:val="27"/>
              </w:rPr>
              <w:t> точности</w:t>
            </w:r>
          </w:p>
        </w:tc>
        <w:tc>
          <w:tcPr>
            <w:tcW w:w="3810" w:type="dxa"/>
          </w:tcPr>
          <w:p>
            <w:pPr>
              <w:pStyle w:val="TableParagraph"/>
              <w:spacing w:before="159"/>
              <w:ind w:left="193"/>
              <w:rPr>
                <w:sz w:val="18"/>
              </w:rPr>
            </w:pPr>
            <w:r>
              <w:rPr>
                <w:color w:val="415461"/>
                <w:sz w:val="18"/>
              </w:rPr>
              <w:t>П</w:t>
            </w:r>
            <w:r>
              <w:rPr>
                <w:color w:val="415461"/>
                <w:spacing w:val="11"/>
                <w:sz w:val="18"/>
              </w:rPr>
              <w:t> </w:t>
            </w:r>
            <w:r>
              <w:rPr>
                <w:color w:val="415461"/>
                <w:sz w:val="18"/>
              </w:rPr>
              <w:t>(повышенной</w:t>
            </w:r>
            <w:r>
              <w:rPr>
                <w:color w:val="415461"/>
                <w:spacing w:val="12"/>
                <w:sz w:val="18"/>
              </w:rPr>
              <w:t> </w:t>
            </w:r>
            <w:r>
              <w:rPr>
                <w:color w:val="415461"/>
                <w:spacing w:val="-2"/>
                <w:sz w:val="18"/>
              </w:rPr>
              <w:t>точности)</w:t>
            </w:r>
          </w:p>
        </w:tc>
      </w:tr>
    </w:tbl>
    <w:p>
      <w:pPr>
        <w:pStyle w:val="BodyText"/>
        <w:spacing w:before="175"/>
        <w:rPr>
          <w:b/>
          <w:sz w:val="27"/>
        </w:rPr>
      </w:pPr>
      <w:r>
        <w:rPr>
          <w:b/>
          <w:sz w:val="27"/>
        </w:rPr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761999</wp:posOffset>
                </wp:positionH>
                <wp:positionV relativeFrom="page">
                  <wp:posOffset>7762873</wp:posOffset>
                </wp:positionV>
                <wp:extent cx="6048375" cy="2943225"/>
                <wp:effectExtent l="0" t="0" r="0" b="0"/>
                <wp:wrapNone/>
                <wp:docPr id="12" name="Group 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" name="Group 12"/>
                      <wpg:cNvGrpSpPr/>
                      <wpg:grpSpPr>
                        <a:xfrm>
                          <a:off x="0" y="0"/>
                          <a:ext cx="6048375" cy="2943225"/>
                          <a:chExt cx="6048375" cy="2943225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6048375" cy="2943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2943225">
                                <a:moveTo>
                                  <a:pt x="6048374" y="2943224"/>
                                </a:moveTo>
                                <a:lnTo>
                                  <a:pt x="0" y="2943224"/>
                                </a:lnTo>
                                <a:lnTo>
                                  <a:pt x="0" y="0"/>
                                </a:lnTo>
                                <a:lnTo>
                                  <a:pt x="6048374" y="0"/>
                                </a:lnTo>
                                <a:lnTo>
                                  <a:pt x="6048374" y="29432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-12" y="1"/>
                            <a:ext cx="5857875" cy="2943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57875" h="2943225">
                                <a:moveTo>
                                  <a:pt x="381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43212"/>
                                </a:lnTo>
                                <a:lnTo>
                                  <a:pt x="38100" y="2943212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  <a:path w="5857875" h="2943225">
                                <a:moveTo>
                                  <a:pt x="5857875" y="1104900"/>
                                </a:moveTo>
                                <a:lnTo>
                                  <a:pt x="228600" y="1104900"/>
                                </a:lnTo>
                                <a:lnTo>
                                  <a:pt x="228600" y="1114425"/>
                                </a:lnTo>
                                <a:lnTo>
                                  <a:pt x="5857875" y="1114425"/>
                                </a:lnTo>
                                <a:lnTo>
                                  <a:pt x="5857875" y="11049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3D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257162" y="1419226"/>
                            <a:ext cx="47625" cy="914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914400">
                                <a:moveTo>
                                  <a:pt x="47625" y="866775"/>
                                </a:moveTo>
                                <a:lnTo>
                                  <a:pt x="0" y="866775"/>
                                </a:lnTo>
                                <a:lnTo>
                                  <a:pt x="0" y="914400"/>
                                </a:lnTo>
                                <a:lnTo>
                                  <a:pt x="47625" y="914400"/>
                                </a:lnTo>
                                <a:lnTo>
                                  <a:pt x="47625" y="866775"/>
                                </a:lnTo>
                                <a:close/>
                              </a:path>
                              <a:path w="47625" h="914400">
                                <a:moveTo>
                                  <a:pt x="4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7625"/>
                                </a:lnTo>
                                <a:lnTo>
                                  <a:pt x="47625" y="47625"/>
                                </a:lnTo>
                                <a:lnTo>
                                  <a:pt x="4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54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96pt;margin-top:611.249878pt;width:476.25pt;height:231.75pt;mso-position-horizontal-relative:page;mso-position-vertical-relative:page;z-index:15733760" id="docshapegroup12" coordorigin="1200,12225" coordsize="9525,4635">
                <v:rect style="position:absolute;left:1200;top:12225;width:9525;height:4635" id="docshape13" filled="true" fillcolor="#f9f9f9" stroked="false">
                  <v:fill type="solid"/>
                </v:rect>
                <v:shape style="position:absolute;left:1199;top:12225;width:9225;height:4635" id="docshape14" coordorigin="1200,12225" coordsize="9225,4635" path="m1260,12225l1200,12225,1200,16860,1260,16860,1260,12225xm10425,13965l1560,13965,1560,13980,10425,13980,10425,13965xe" filled="true" fillcolor="#2b3d4f" stroked="false">
                  <v:path arrowok="t"/>
                  <v:fill type="solid"/>
                </v:shape>
                <v:shape style="position:absolute;left:1604;top:14460;width:75;height:1440" id="docshape15" coordorigin="1605,14460" coordsize="75,1440" path="m1680,15825l1605,15825,1605,15900,1680,15900,1680,15825xm1680,14460l1605,14460,1605,14535,1680,14535,1680,14460xe" filled="true" fillcolor="#415461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pStyle w:val="Heading1"/>
        <w:spacing w:before="1"/>
      </w:pPr>
      <w:r>
        <w:rPr>
          <w:color w:val="2B3D4F"/>
        </w:rPr>
        <w:t>ОБЛАСТИ</w:t>
      </w:r>
      <w:r>
        <w:rPr>
          <w:color w:val="2B3D4F"/>
          <w:spacing w:val="-12"/>
        </w:rPr>
        <w:t> </w:t>
      </w:r>
      <w:r>
        <w:rPr>
          <w:color w:val="2B3D4F"/>
        </w:rPr>
        <w:t>ПРИМЕНЕНИЯ</w:t>
      </w:r>
      <w:r>
        <w:rPr>
          <w:color w:val="2B3D4F"/>
          <w:spacing w:val="-9"/>
        </w:rPr>
        <w:t> </w:t>
      </w:r>
      <w:r>
        <w:rPr>
          <w:color w:val="2B3D4F"/>
        </w:rPr>
        <w:t>СПЕЦИАЛЬНОГО</w:t>
      </w:r>
      <w:r>
        <w:rPr>
          <w:color w:val="2B3D4F"/>
          <w:spacing w:val="-9"/>
        </w:rPr>
        <w:t> </w:t>
      </w:r>
      <w:r>
        <w:rPr>
          <w:color w:val="2B3D4F"/>
          <w:spacing w:val="-2"/>
        </w:rPr>
        <w:t>НАЗНАЧЕНИЯ</w:t>
      </w:r>
    </w:p>
    <w:p>
      <w:pPr>
        <w:pStyle w:val="BodyText"/>
        <w:spacing w:before="11"/>
        <w:rPr>
          <w:b/>
          <w:sz w:val="14"/>
        </w:rPr>
      </w:pPr>
      <w:r>
        <w:rPr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761999</wp:posOffset>
                </wp:positionH>
                <wp:positionV relativeFrom="paragraph">
                  <wp:posOffset>124745</wp:posOffset>
                </wp:positionV>
                <wp:extent cx="6048375" cy="9525"/>
                <wp:effectExtent l="0" t="0" r="0" b="0"/>
                <wp:wrapTopAndBottom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60483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9525">
                              <a:moveTo>
                                <a:pt x="60483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048374" y="0"/>
                              </a:lnTo>
                              <a:lnTo>
                                <a:pt x="60483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B3D4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99996pt;margin-top:9.822519pt;width:476.249962pt;height:.75pt;mso-position-horizontal-relative:page;mso-position-vertical-relative:paragraph;z-index:-15724032;mso-wrap-distance-left:0;mso-wrap-distance-right:0" id="docshape16" filled="true" fillcolor="#2b3d4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96"/>
        <w:rPr>
          <w:b/>
        </w:rPr>
      </w:pPr>
    </w:p>
    <w:p>
      <w:pPr>
        <w:spacing w:line="340" w:lineRule="auto" w:before="0"/>
        <w:ind w:left="366" w:right="0" w:hanging="225"/>
        <w:jc w:val="left"/>
        <w:rPr>
          <w:sz w:val="22"/>
        </w:rPr>
      </w:pP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sz w:val="20"/>
        </w:rPr>
        <w:t> </w:t>
      </w:r>
      <w:r>
        <w:rPr>
          <w:b/>
          <w:color w:val="415461"/>
          <w:sz w:val="22"/>
        </w:rPr>
        <w:t>Аэрокосмическая промышленность </w:t>
      </w:r>
      <w:r>
        <w:rPr>
          <w:color w:val="415461"/>
          <w:sz w:val="22"/>
        </w:rPr>
        <w:t>- крупные диски турбин, корпуса двигателей, </w:t>
      </w:r>
      <w:r>
        <w:rPr>
          <w:color w:val="415461"/>
          <w:sz w:val="22"/>
        </w:rPr>
        <w:t>элементы</w:t>
      </w:r>
      <w:r>
        <w:rPr>
          <w:color w:val="415461"/>
          <w:sz w:val="22"/>
        </w:rPr>
        <w:t> </w:t>
      </w:r>
      <w:r>
        <w:rPr>
          <w:color w:val="415461"/>
          <w:spacing w:val="-2"/>
          <w:sz w:val="22"/>
        </w:rPr>
        <w:t>планера</w:t>
      </w:r>
    </w:p>
    <w:p>
      <w:pPr>
        <w:spacing w:line="340" w:lineRule="auto" w:before="122"/>
        <w:ind w:left="366" w:right="0" w:hanging="225"/>
        <w:jc w:val="left"/>
        <w:rPr>
          <w:sz w:val="22"/>
        </w:rPr>
      </w:pP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sz w:val="20"/>
        </w:rPr>
        <w:t> </w:t>
      </w:r>
      <w:r>
        <w:rPr>
          <w:b/>
          <w:color w:val="415461"/>
          <w:sz w:val="22"/>
        </w:rPr>
        <w:t>Оборонная промышленность </w:t>
      </w:r>
      <w:r>
        <w:rPr>
          <w:color w:val="415461"/>
          <w:sz w:val="22"/>
        </w:rPr>
        <w:t>- компоненты бронетехники, элементы ракетных </w:t>
      </w:r>
      <w:r>
        <w:rPr>
          <w:color w:val="415461"/>
          <w:sz w:val="22"/>
        </w:rPr>
        <w:t>систем,</w:t>
      </w:r>
      <w:r>
        <w:rPr>
          <w:color w:val="415461"/>
          <w:sz w:val="22"/>
        </w:rPr>
        <w:t> прецизионные детали</w:t>
      </w:r>
    </w:p>
    <w:p>
      <w:pPr>
        <w:spacing w:before="121"/>
        <w:ind w:left="141" w:right="0" w:firstLine="0"/>
        <w:jc w:val="left"/>
        <w:rPr>
          <w:sz w:val="22"/>
        </w:rPr>
      </w:pP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40"/>
          <w:sz w:val="20"/>
        </w:rPr>
        <w:t>  </w:t>
      </w:r>
      <w:r>
        <w:rPr>
          <w:b/>
          <w:color w:val="415461"/>
          <w:sz w:val="22"/>
        </w:rPr>
        <w:t>Атомная</w:t>
      </w:r>
      <w:r>
        <w:rPr>
          <w:b/>
          <w:color w:val="415461"/>
          <w:spacing w:val="18"/>
          <w:sz w:val="22"/>
        </w:rPr>
        <w:t> </w:t>
      </w:r>
      <w:r>
        <w:rPr>
          <w:b/>
          <w:color w:val="415461"/>
          <w:sz w:val="22"/>
        </w:rPr>
        <w:t>энергетика</w:t>
      </w:r>
      <w:r>
        <w:rPr>
          <w:b/>
          <w:color w:val="415461"/>
          <w:spacing w:val="18"/>
          <w:sz w:val="22"/>
        </w:rPr>
        <w:t> </w:t>
      </w:r>
      <w:r>
        <w:rPr>
          <w:color w:val="415461"/>
          <w:sz w:val="22"/>
        </w:rPr>
        <w:t>-</w:t>
      </w:r>
      <w:r>
        <w:rPr>
          <w:color w:val="415461"/>
          <w:spacing w:val="18"/>
          <w:sz w:val="22"/>
        </w:rPr>
        <w:t> </w:t>
      </w:r>
      <w:r>
        <w:rPr>
          <w:color w:val="415461"/>
          <w:sz w:val="22"/>
        </w:rPr>
        <w:t>компоненты</w:t>
      </w:r>
      <w:r>
        <w:rPr>
          <w:color w:val="415461"/>
          <w:spacing w:val="18"/>
          <w:sz w:val="22"/>
        </w:rPr>
        <w:t> </w:t>
      </w:r>
      <w:r>
        <w:rPr>
          <w:color w:val="415461"/>
          <w:sz w:val="22"/>
        </w:rPr>
        <w:t>реакторного</w:t>
      </w:r>
      <w:r>
        <w:rPr>
          <w:color w:val="415461"/>
          <w:spacing w:val="18"/>
          <w:sz w:val="22"/>
        </w:rPr>
        <w:t> </w:t>
      </w:r>
      <w:r>
        <w:rPr>
          <w:color w:val="415461"/>
          <w:sz w:val="22"/>
        </w:rPr>
        <w:t>оборудования,</w:t>
      </w:r>
      <w:r>
        <w:rPr>
          <w:color w:val="415461"/>
          <w:spacing w:val="18"/>
          <w:sz w:val="22"/>
        </w:rPr>
        <w:t> </w:t>
      </w:r>
      <w:r>
        <w:rPr>
          <w:color w:val="415461"/>
          <w:sz w:val="22"/>
        </w:rPr>
        <w:t>элементы</w:t>
      </w:r>
      <w:r>
        <w:rPr>
          <w:color w:val="415461"/>
          <w:spacing w:val="18"/>
          <w:sz w:val="22"/>
        </w:rPr>
        <w:t> </w:t>
      </w:r>
      <w:r>
        <w:rPr>
          <w:color w:val="415461"/>
          <w:sz w:val="22"/>
        </w:rPr>
        <w:t>парогенераторов</w:t>
      </w:r>
    </w:p>
    <w:p>
      <w:pPr>
        <w:spacing w:before="227"/>
        <w:ind w:left="141" w:right="0" w:firstLine="0"/>
        <w:jc w:val="left"/>
        <w:rPr>
          <w:sz w:val="22"/>
        </w:rPr>
      </w:pP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40"/>
          <w:sz w:val="20"/>
        </w:rPr>
        <w:t>  </w:t>
      </w:r>
      <w:r>
        <w:rPr>
          <w:b/>
          <w:color w:val="415461"/>
          <w:sz w:val="22"/>
        </w:rPr>
        <w:t>Космические</w:t>
      </w:r>
      <w:r>
        <w:rPr>
          <w:b/>
          <w:color w:val="415461"/>
          <w:spacing w:val="22"/>
          <w:sz w:val="22"/>
        </w:rPr>
        <w:t> </w:t>
      </w:r>
      <w:r>
        <w:rPr>
          <w:b/>
          <w:color w:val="415461"/>
          <w:sz w:val="22"/>
        </w:rPr>
        <w:t>технологии</w:t>
      </w:r>
      <w:r>
        <w:rPr>
          <w:b/>
          <w:color w:val="415461"/>
          <w:spacing w:val="22"/>
          <w:sz w:val="22"/>
        </w:rPr>
        <w:t> </w:t>
      </w:r>
      <w:r>
        <w:rPr>
          <w:color w:val="415461"/>
          <w:sz w:val="22"/>
        </w:rPr>
        <w:t>-</w:t>
      </w:r>
      <w:r>
        <w:rPr>
          <w:color w:val="415461"/>
          <w:spacing w:val="22"/>
          <w:sz w:val="22"/>
        </w:rPr>
        <w:t> </w:t>
      </w:r>
      <w:r>
        <w:rPr>
          <w:color w:val="415461"/>
          <w:sz w:val="22"/>
        </w:rPr>
        <w:t>детали</w:t>
      </w:r>
      <w:r>
        <w:rPr>
          <w:color w:val="415461"/>
          <w:spacing w:val="22"/>
          <w:sz w:val="22"/>
        </w:rPr>
        <w:t> </w:t>
      </w:r>
      <w:r>
        <w:rPr>
          <w:color w:val="415461"/>
          <w:sz w:val="22"/>
        </w:rPr>
        <w:t>ракетных</w:t>
      </w:r>
      <w:r>
        <w:rPr>
          <w:color w:val="415461"/>
          <w:spacing w:val="22"/>
          <w:sz w:val="22"/>
        </w:rPr>
        <w:t> </w:t>
      </w:r>
      <w:r>
        <w:rPr>
          <w:color w:val="415461"/>
          <w:sz w:val="22"/>
        </w:rPr>
        <w:t>двигателей,</w:t>
      </w:r>
      <w:r>
        <w:rPr>
          <w:color w:val="415461"/>
          <w:spacing w:val="22"/>
          <w:sz w:val="22"/>
        </w:rPr>
        <w:t> </w:t>
      </w:r>
      <w:r>
        <w:rPr>
          <w:color w:val="415461"/>
          <w:sz w:val="22"/>
        </w:rPr>
        <w:t>элементы</w:t>
      </w:r>
      <w:r>
        <w:rPr>
          <w:color w:val="415461"/>
          <w:spacing w:val="22"/>
          <w:sz w:val="22"/>
        </w:rPr>
        <w:t> </w:t>
      </w:r>
      <w:r>
        <w:rPr>
          <w:color w:val="415461"/>
          <w:sz w:val="22"/>
        </w:rPr>
        <w:t>космических</w:t>
      </w:r>
      <w:r>
        <w:rPr>
          <w:color w:val="415461"/>
          <w:spacing w:val="22"/>
          <w:sz w:val="22"/>
        </w:rPr>
        <w:t> </w:t>
      </w:r>
      <w:r>
        <w:rPr>
          <w:color w:val="415461"/>
          <w:sz w:val="22"/>
        </w:rPr>
        <w:t>аппаратов</w:t>
      </w:r>
    </w:p>
    <w:p>
      <w:pPr>
        <w:spacing w:before="227"/>
        <w:ind w:left="141" w:right="0" w:firstLine="0"/>
        <w:jc w:val="left"/>
        <w:rPr>
          <w:sz w:val="22"/>
        </w:rPr>
      </w:pP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40"/>
          <w:sz w:val="20"/>
        </w:rPr>
        <w:t>  </w:t>
      </w:r>
      <w:r>
        <w:rPr>
          <w:b/>
          <w:color w:val="415461"/>
          <w:sz w:val="22"/>
        </w:rPr>
        <w:t>Энергетическое</w:t>
      </w:r>
      <w:r>
        <w:rPr>
          <w:b/>
          <w:color w:val="415461"/>
          <w:spacing w:val="21"/>
          <w:sz w:val="22"/>
        </w:rPr>
        <w:t> </w:t>
      </w:r>
      <w:r>
        <w:rPr>
          <w:b/>
          <w:color w:val="415461"/>
          <w:sz w:val="22"/>
        </w:rPr>
        <w:t>машиностроение</w:t>
      </w:r>
      <w:r>
        <w:rPr>
          <w:b/>
          <w:color w:val="415461"/>
          <w:spacing w:val="21"/>
          <w:sz w:val="22"/>
        </w:rPr>
        <w:t> </w:t>
      </w:r>
      <w:r>
        <w:rPr>
          <w:color w:val="415461"/>
          <w:sz w:val="22"/>
        </w:rPr>
        <w:t>-</w:t>
      </w:r>
      <w:r>
        <w:rPr>
          <w:color w:val="415461"/>
          <w:spacing w:val="21"/>
          <w:sz w:val="22"/>
        </w:rPr>
        <w:t> </w:t>
      </w:r>
      <w:r>
        <w:rPr>
          <w:color w:val="415461"/>
          <w:sz w:val="22"/>
        </w:rPr>
        <w:t>роторы</w:t>
      </w:r>
      <w:r>
        <w:rPr>
          <w:color w:val="415461"/>
          <w:spacing w:val="21"/>
          <w:sz w:val="22"/>
        </w:rPr>
        <w:t> </w:t>
      </w:r>
      <w:r>
        <w:rPr>
          <w:color w:val="415461"/>
          <w:sz w:val="22"/>
        </w:rPr>
        <w:t>мощных</w:t>
      </w:r>
      <w:r>
        <w:rPr>
          <w:color w:val="415461"/>
          <w:spacing w:val="21"/>
          <w:sz w:val="22"/>
        </w:rPr>
        <w:t> </w:t>
      </w:r>
      <w:r>
        <w:rPr>
          <w:color w:val="415461"/>
          <w:sz w:val="22"/>
        </w:rPr>
        <w:t>турбин,</w:t>
      </w:r>
      <w:r>
        <w:rPr>
          <w:color w:val="415461"/>
          <w:spacing w:val="21"/>
          <w:sz w:val="22"/>
        </w:rPr>
        <w:t> </w:t>
      </w:r>
      <w:r>
        <w:rPr>
          <w:color w:val="415461"/>
          <w:sz w:val="22"/>
        </w:rPr>
        <w:t>корпуса</w:t>
      </w:r>
      <w:r>
        <w:rPr>
          <w:color w:val="415461"/>
          <w:spacing w:val="21"/>
          <w:sz w:val="22"/>
        </w:rPr>
        <w:t> </w:t>
      </w:r>
      <w:r>
        <w:rPr>
          <w:color w:val="415461"/>
          <w:sz w:val="22"/>
        </w:rPr>
        <w:t>высокого</w:t>
      </w:r>
      <w:r>
        <w:rPr>
          <w:color w:val="415461"/>
          <w:spacing w:val="21"/>
          <w:sz w:val="22"/>
        </w:rPr>
        <w:t> </w:t>
      </w:r>
      <w:r>
        <w:rPr>
          <w:color w:val="415461"/>
          <w:sz w:val="22"/>
        </w:rPr>
        <w:t>давления</w:t>
      </w:r>
    </w:p>
    <w:p>
      <w:pPr>
        <w:spacing w:before="227"/>
        <w:ind w:left="141" w:right="0" w:firstLine="0"/>
        <w:jc w:val="left"/>
        <w:rPr>
          <w:sz w:val="22"/>
        </w:rPr>
      </w:pP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40"/>
          <w:sz w:val="20"/>
        </w:rPr>
        <w:t>  </w:t>
      </w:r>
      <w:r>
        <w:rPr>
          <w:b/>
          <w:color w:val="415461"/>
          <w:sz w:val="22"/>
        </w:rPr>
        <w:t>Судостроение</w:t>
      </w:r>
      <w:r>
        <w:rPr>
          <w:b/>
          <w:color w:val="415461"/>
          <w:spacing w:val="18"/>
          <w:sz w:val="22"/>
        </w:rPr>
        <w:t> </w:t>
      </w:r>
      <w:r>
        <w:rPr>
          <w:b/>
          <w:color w:val="415461"/>
          <w:sz w:val="22"/>
        </w:rPr>
        <w:t>тяжелого</w:t>
      </w:r>
      <w:r>
        <w:rPr>
          <w:b/>
          <w:color w:val="415461"/>
          <w:spacing w:val="18"/>
          <w:sz w:val="22"/>
        </w:rPr>
        <w:t> </w:t>
      </w:r>
      <w:r>
        <w:rPr>
          <w:b/>
          <w:color w:val="415461"/>
          <w:sz w:val="22"/>
        </w:rPr>
        <w:t>класса</w:t>
      </w:r>
      <w:r>
        <w:rPr>
          <w:b/>
          <w:color w:val="415461"/>
          <w:spacing w:val="18"/>
          <w:sz w:val="22"/>
        </w:rPr>
        <w:t> </w:t>
      </w:r>
      <w:r>
        <w:rPr>
          <w:color w:val="415461"/>
          <w:sz w:val="22"/>
        </w:rPr>
        <w:t>-</w:t>
      </w:r>
      <w:r>
        <w:rPr>
          <w:color w:val="415461"/>
          <w:spacing w:val="18"/>
          <w:sz w:val="22"/>
        </w:rPr>
        <w:t> </w:t>
      </w:r>
      <w:r>
        <w:rPr>
          <w:color w:val="415461"/>
          <w:sz w:val="22"/>
        </w:rPr>
        <w:t>валы</w:t>
      </w:r>
      <w:r>
        <w:rPr>
          <w:color w:val="415461"/>
          <w:spacing w:val="18"/>
          <w:sz w:val="22"/>
        </w:rPr>
        <w:t> </w:t>
      </w:r>
      <w:r>
        <w:rPr>
          <w:color w:val="415461"/>
          <w:sz w:val="22"/>
        </w:rPr>
        <w:t>мощных</w:t>
      </w:r>
      <w:r>
        <w:rPr>
          <w:color w:val="415461"/>
          <w:spacing w:val="18"/>
          <w:sz w:val="22"/>
        </w:rPr>
        <w:t> </w:t>
      </w:r>
      <w:r>
        <w:rPr>
          <w:color w:val="415461"/>
          <w:sz w:val="22"/>
        </w:rPr>
        <w:t>двигателей,</w:t>
      </w:r>
      <w:r>
        <w:rPr>
          <w:color w:val="415461"/>
          <w:spacing w:val="18"/>
          <w:sz w:val="22"/>
        </w:rPr>
        <w:t> </w:t>
      </w:r>
      <w:r>
        <w:rPr>
          <w:color w:val="415461"/>
          <w:sz w:val="22"/>
        </w:rPr>
        <w:t>корпуса</w:t>
      </w:r>
      <w:r>
        <w:rPr>
          <w:color w:val="415461"/>
          <w:spacing w:val="18"/>
          <w:sz w:val="22"/>
        </w:rPr>
        <w:t> </w:t>
      </w:r>
      <w:r>
        <w:rPr>
          <w:color w:val="415461"/>
          <w:sz w:val="22"/>
        </w:rPr>
        <w:t>редукторов</w:t>
      </w:r>
      <w:r>
        <w:rPr>
          <w:color w:val="415461"/>
          <w:spacing w:val="18"/>
          <w:sz w:val="22"/>
        </w:rPr>
        <w:t> </w:t>
      </w:r>
      <w:r>
        <w:rPr>
          <w:color w:val="415461"/>
          <w:sz w:val="22"/>
        </w:rPr>
        <w:t>ледоколов</w:t>
      </w:r>
    </w:p>
    <w:p>
      <w:pPr>
        <w:spacing w:before="228"/>
        <w:ind w:left="141" w:right="0" w:firstLine="0"/>
        <w:jc w:val="left"/>
        <w:rPr>
          <w:sz w:val="22"/>
        </w:rPr>
      </w:pP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40"/>
          <w:sz w:val="20"/>
        </w:rPr>
        <w:t>  </w:t>
      </w:r>
      <w:r>
        <w:rPr>
          <w:b/>
          <w:color w:val="415461"/>
          <w:sz w:val="22"/>
        </w:rPr>
        <w:t>Нефтегазовое</w:t>
      </w:r>
      <w:r>
        <w:rPr>
          <w:b/>
          <w:color w:val="415461"/>
          <w:spacing w:val="19"/>
          <w:sz w:val="22"/>
        </w:rPr>
        <w:t> </w:t>
      </w:r>
      <w:r>
        <w:rPr>
          <w:b/>
          <w:color w:val="415461"/>
          <w:sz w:val="22"/>
        </w:rPr>
        <w:t>оборудование</w:t>
      </w:r>
      <w:r>
        <w:rPr>
          <w:b/>
          <w:color w:val="415461"/>
          <w:spacing w:val="19"/>
          <w:sz w:val="22"/>
        </w:rPr>
        <w:t> </w:t>
      </w:r>
      <w:r>
        <w:rPr>
          <w:color w:val="415461"/>
          <w:sz w:val="22"/>
        </w:rPr>
        <w:t>-</w:t>
      </w:r>
      <w:r>
        <w:rPr>
          <w:color w:val="415461"/>
          <w:spacing w:val="19"/>
          <w:sz w:val="22"/>
        </w:rPr>
        <w:t> </w:t>
      </w:r>
      <w:r>
        <w:rPr>
          <w:color w:val="415461"/>
          <w:sz w:val="22"/>
        </w:rPr>
        <w:t>фланцы</w:t>
      </w:r>
      <w:r>
        <w:rPr>
          <w:color w:val="415461"/>
          <w:spacing w:val="19"/>
          <w:sz w:val="22"/>
        </w:rPr>
        <w:t> </w:t>
      </w:r>
      <w:r>
        <w:rPr>
          <w:color w:val="415461"/>
          <w:sz w:val="22"/>
        </w:rPr>
        <w:t>сверхвысокого</w:t>
      </w:r>
      <w:r>
        <w:rPr>
          <w:color w:val="415461"/>
          <w:spacing w:val="19"/>
          <w:sz w:val="22"/>
        </w:rPr>
        <w:t> </w:t>
      </w:r>
      <w:r>
        <w:rPr>
          <w:color w:val="415461"/>
          <w:sz w:val="22"/>
        </w:rPr>
        <w:t>давления,</w:t>
      </w:r>
      <w:r>
        <w:rPr>
          <w:color w:val="415461"/>
          <w:spacing w:val="19"/>
          <w:sz w:val="22"/>
        </w:rPr>
        <w:t> </w:t>
      </w:r>
      <w:r>
        <w:rPr>
          <w:color w:val="415461"/>
          <w:sz w:val="22"/>
        </w:rPr>
        <w:t>корпуса</w:t>
      </w:r>
      <w:r>
        <w:rPr>
          <w:color w:val="415461"/>
          <w:spacing w:val="19"/>
          <w:sz w:val="22"/>
        </w:rPr>
        <w:t> </w:t>
      </w:r>
      <w:r>
        <w:rPr>
          <w:color w:val="415461"/>
          <w:sz w:val="22"/>
        </w:rPr>
        <w:t>компрессоров</w:t>
      </w:r>
    </w:p>
    <w:p>
      <w:pPr>
        <w:spacing w:before="227"/>
        <w:ind w:left="141" w:right="0" w:firstLine="0"/>
        <w:jc w:val="left"/>
        <w:rPr>
          <w:sz w:val="22"/>
        </w:rPr>
      </w:pP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40"/>
          <w:sz w:val="20"/>
        </w:rPr>
        <w:t>  </w:t>
      </w:r>
      <w:r>
        <w:rPr>
          <w:b/>
          <w:color w:val="415461"/>
          <w:sz w:val="22"/>
        </w:rPr>
        <w:t>Металлургическое</w:t>
      </w:r>
      <w:r>
        <w:rPr>
          <w:b/>
          <w:color w:val="415461"/>
          <w:spacing w:val="21"/>
          <w:sz w:val="22"/>
        </w:rPr>
        <w:t> </w:t>
      </w:r>
      <w:r>
        <w:rPr>
          <w:b/>
          <w:color w:val="415461"/>
          <w:sz w:val="22"/>
        </w:rPr>
        <w:t>оборудование</w:t>
      </w:r>
      <w:r>
        <w:rPr>
          <w:b/>
          <w:color w:val="415461"/>
          <w:spacing w:val="21"/>
          <w:sz w:val="22"/>
        </w:rPr>
        <w:t> </w:t>
      </w:r>
      <w:r>
        <w:rPr>
          <w:color w:val="415461"/>
          <w:sz w:val="22"/>
        </w:rPr>
        <w:t>-</w:t>
      </w:r>
      <w:r>
        <w:rPr>
          <w:color w:val="415461"/>
          <w:spacing w:val="21"/>
          <w:sz w:val="22"/>
        </w:rPr>
        <w:t> </w:t>
      </w:r>
      <w:r>
        <w:rPr>
          <w:color w:val="415461"/>
          <w:sz w:val="22"/>
        </w:rPr>
        <w:t>валки</w:t>
      </w:r>
      <w:r>
        <w:rPr>
          <w:color w:val="415461"/>
          <w:spacing w:val="21"/>
          <w:sz w:val="22"/>
        </w:rPr>
        <w:t> </w:t>
      </w:r>
      <w:r>
        <w:rPr>
          <w:color w:val="415461"/>
          <w:sz w:val="22"/>
        </w:rPr>
        <w:t>прокатных</w:t>
      </w:r>
      <w:r>
        <w:rPr>
          <w:color w:val="415461"/>
          <w:spacing w:val="21"/>
          <w:sz w:val="22"/>
        </w:rPr>
        <w:t> </w:t>
      </w:r>
      <w:r>
        <w:rPr>
          <w:color w:val="415461"/>
          <w:sz w:val="22"/>
        </w:rPr>
        <w:t>станов</w:t>
      </w:r>
      <w:r>
        <w:rPr>
          <w:color w:val="415461"/>
          <w:spacing w:val="21"/>
          <w:sz w:val="22"/>
        </w:rPr>
        <w:t> </w:t>
      </w:r>
      <w:r>
        <w:rPr>
          <w:color w:val="415461"/>
          <w:sz w:val="22"/>
        </w:rPr>
        <w:t>особо</w:t>
      </w:r>
      <w:r>
        <w:rPr>
          <w:color w:val="415461"/>
          <w:spacing w:val="21"/>
          <w:sz w:val="22"/>
        </w:rPr>
        <w:t> </w:t>
      </w:r>
      <w:r>
        <w:rPr>
          <w:color w:val="415461"/>
          <w:sz w:val="22"/>
        </w:rPr>
        <w:t>большой</w:t>
      </w:r>
      <w:r>
        <w:rPr>
          <w:color w:val="415461"/>
          <w:spacing w:val="21"/>
          <w:sz w:val="22"/>
        </w:rPr>
        <w:t> </w:t>
      </w:r>
      <w:r>
        <w:rPr>
          <w:color w:val="415461"/>
          <w:sz w:val="22"/>
        </w:rPr>
        <w:t>мощности</w:t>
      </w:r>
    </w:p>
    <w:p>
      <w:pPr>
        <w:spacing w:line="340" w:lineRule="auto" w:before="227"/>
        <w:ind w:left="366" w:right="0" w:hanging="225"/>
        <w:jc w:val="left"/>
        <w:rPr>
          <w:sz w:val="22"/>
        </w:rPr>
      </w:pP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sz w:val="20"/>
        </w:rPr>
        <w:t> </w:t>
      </w:r>
      <w:r>
        <w:rPr>
          <w:b/>
          <w:color w:val="415461"/>
          <w:sz w:val="22"/>
        </w:rPr>
        <w:t>Научно-исследовательские установки </w:t>
      </w:r>
      <w:r>
        <w:rPr>
          <w:color w:val="415461"/>
          <w:sz w:val="22"/>
        </w:rPr>
        <w:t>- компоненты ускорителей частиц, </w:t>
      </w:r>
      <w:r>
        <w:rPr>
          <w:color w:val="415461"/>
          <w:sz w:val="22"/>
        </w:rPr>
        <w:t>прецизионные</w:t>
      </w:r>
      <w:r>
        <w:rPr>
          <w:color w:val="415461"/>
          <w:sz w:val="22"/>
        </w:rPr>
        <w:t> </w:t>
      </w:r>
      <w:r>
        <w:rPr>
          <w:color w:val="415461"/>
          <w:spacing w:val="-2"/>
          <w:sz w:val="22"/>
        </w:rPr>
        <w:t>элементы</w:t>
      </w:r>
    </w:p>
    <w:p>
      <w:pPr>
        <w:spacing w:line="340" w:lineRule="auto" w:before="121"/>
        <w:ind w:left="366" w:right="341" w:hanging="225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800099</wp:posOffset>
                </wp:positionH>
                <wp:positionV relativeFrom="paragraph">
                  <wp:posOffset>693275</wp:posOffset>
                </wp:positionV>
                <wp:extent cx="6010275" cy="2943225"/>
                <wp:effectExtent l="0" t="0" r="0" b="0"/>
                <wp:wrapNone/>
                <wp:docPr id="26" name="Textbox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>
                          <a:off x="0" y="0"/>
                          <a:ext cx="6010275" cy="29432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sz w:val="27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76"/>
                              <w:rPr>
                                <w:sz w:val="27"/>
                              </w:rPr>
                            </w:pPr>
                          </w:p>
                          <w:p>
                            <w:pPr>
                              <w:spacing w:line="336" w:lineRule="auto" w:before="1"/>
                              <w:ind w:left="300" w:right="309" w:firstLine="0"/>
                              <w:jc w:val="left"/>
                              <w:rPr>
                                <w:b/>
                                <w:sz w:val="27"/>
                              </w:rPr>
                            </w:pPr>
                            <w:r>
                              <w:rPr>
                                <w:b/>
                                <w:color w:val="2B3D4F"/>
                                <w:spacing w:val="-2"/>
                                <w:sz w:val="27"/>
                              </w:rPr>
                              <w:t>ИСКЛЮЧИТЕЛЬНЫЕ</w:t>
                            </w:r>
                            <w:r>
                              <w:rPr>
                                <w:b/>
                                <w:color w:val="2B3D4F"/>
                                <w:spacing w:val="-13"/>
                                <w:sz w:val="2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B3D4F"/>
                                <w:spacing w:val="-2"/>
                                <w:sz w:val="27"/>
                              </w:rPr>
                              <w:t>ПРЕИМУЩЕСТВА</w:t>
                            </w:r>
                            <w:r>
                              <w:rPr>
                                <w:b/>
                                <w:color w:val="2B3D4F"/>
                                <w:spacing w:val="-13"/>
                                <w:sz w:val="2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B3D4F"/>
                                <w:spacing w:val="-2"/>
                                <w:sz w:val="27"/>
                              </w:rPr>
                              <w:t>ФЛАГМАНСКОЙ МОДЕЛИ</w:t>
                            </w:r>
                          </w:p>
                          <w:p>
                            <w:pPr>
                              <w:pStyle w:val="BodyText"/>
                              <w:spacing w:before="110"/>
                              <w:rPr>
                                <w:b/>
                                <w:sz w:val="27"/>
                              </w:rPr>
                            </w:pPr>
                          </w:p>
                          <w:p>
                            <w:pPr>
                              <w:spacing w:line="312" w:lineRule="auto" w:before="0"/>
                              <w:ind w:left="600" w:right="309" w:firstLine="0"/>
                              <w:jc w:val="left"/>
                              <w:rPr>
                                <w:sz w:val="27"/>
                              </w:rPr>
                            </w:pPr>
                            <w:r>
                              <w:rPr>
                                <w:b/>
                                <w:color w:val="415461"/>
                                <w:sz w:val="27"/>
                              </w:rPr>
                              <w:t>Максимальная мощность 30 кВт: </w:t>
                            </w:r>
                            <w:r>
                              <w:rPr>
                                <w:color w:val="415461"/>
                                <w:sz w:val="27"/>
                              </w:rPr>
                              <w:t>Непревзойденная в линейке мощность</w:t>
                            </w:r>
                            <w:r>
                              <w:rPr>
                                <w:color w:val="415461"/>
                                <w:spacing w:val="-9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415461"/>
                                <w:sz w:val="27"/>
                              </w:rPr>
                              <w:t>для</w:t>
                            </w:r>
                            <w:r>
                              <w:rPr>
                                <w:color w:val="415461"/>
                                <w:spacing w:val="-9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415461"/>
                                <w:sz w:val="27"/>
                              </w:rPr>
                              <w:t>обработки</w:t>
                            </w:r>
                            <w:r>
                              <w:rPr>
                                <w:color w:val="415461"/>
                                <w:spacing w:val="-9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415461"/>
                                <w:sz w:val="27"/>
                              </w:rPr>
                              <w:t>сверхтвердых</w:t>
                            </w:r>
                            <w:r>
                              <w:rPr>
                                <w:color w:val="415461"/>
                                <w:spacing w:val="-9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415461"/>
                                <w:sz w:val="27"/>
                              </w:rPr>
                              <w:t>материалов</w:t>
                            </w:r>
                            <w:r>
                              <w:rPr>
                                <w:color w:val="415461"/>
                                <w:spacing w:val="-9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415461"/>
                                <w:sz w:val="27"/>
                              </w:rPr>
                              <w:t>и</w:t>
                            </w:r>
                            <w:r>
                              <w:rPr>
                                <w:color w:val="415461"/>
                                <w:spacing w:val="-9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415461"/>
                                <w:sz w:val="27"/>
                              </w:rPr>
                              <w:t>тяжелых</w:t>
                            </w:r>
                            <w:r>
                              <w:rPr>
                                <w:color w:val="415461"/>
                                <w:spacing w:val="-9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415461"/>
                                <w:sz w:val="27"/>
                              </w:rPr>
                              <w:t>режимов </w:t>
                            </w:r>
                            <w:r>
                              <w:rPr>
                                <w:color w:val="415461"/>
                                <w:spacing w:val="-2"/>
                                <w:sz w:val="27"/>
                              </w:rPr>
                              <w:t>резания</w:t>
                            </w:r>
                          </w:p>
                          <w:p>
                            <w:pPr>
                              <w:spacing w:line="312" w:lineRule="auto" w:before="154"/>
                              <w:ind w:left="600" w:right="0" w:firstLine="0"/>
                              <w:jc w:val="left"/>
                              <w:rPr>
                                <w:sz w:val="27"/>
                              </w:rPr>
                            </w:pPr>
                            <w:r>
                              <w:rPr>
                                <w:b/>
                                <w:color w:val="415461"/>
                                <w:sz w:val="27"/>
                              </w:rPr>
                              <w:t>Высочайшая</w:t>
                            </w:r>
                            <w:r>
                              <w:rPr>
                                <w:b/>
                                <w:color w:val="415461"/>
                                <w:spacing w:val="-9"/>
                                <w:sz w:val="2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15461"/>
                                <w:sz w:val="27"/>
                              </w:rPr>
                              <w:t>точность</w:t>
                            </w:r>
                            <w:r>
                              <w:rPr>
                                <w:b/>
                                <w:color w:val="415461"/>
                                <w:spacing w:val="-9"/>
                                <w:sz w:val="2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15461"/>
                                <w:sz w:val="27"/>
                              </w:rPr>
                              <w:t>±0.005</w:t>
                            </w:r>
                            <w:r>
                              <w:rPr>
                                <w:b/>
                                <w:color w:val="415461"/>
                                <w:spacing w:val="-9"/>
                                <w:sz w:val="2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15461"/>
                                <w:sz w:val="27"/>
                              </w:rPr>
                              <w:t>мм:</w:t>
                            </w:r>
                            <w:r>
                              <w:rPr>
                                <w:b/>
                                <w:color w:val="415461"/>
                                <w:spacing w:val="-9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415461"/>
                                <w:sz w:val="27"/>
                              </w:rPr>
                              <w:t>Прецизионная</w:t>
                            </w:r>
                            <w:r>
                              <w:rPr>
                                <w:color w:val="415461"/>
                                <w:spacing w:val="-9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415461"/>
                                <w:sz w:val="27"/>
                              </w:rPr>
                              <w:t>обработка</w:t>
                            </w:r>
                            <w:r>
                              <w:rPr>
                                <w:color w:val="415461"/>
                                <w:spacing w:val="-9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415461"/>
                                <w:sz w:val="27"/>
                              </w:rPr>
                              <w:t>для</w:t>
                            </w:r>
                            <w:r>
                              <w:rPr>
                                <w:color w:val="415461"/>
                                <w:spacing w:val="-9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415461"/>
                                <w:sz w:val="27"/>
                              </w:rPr>
                              <w:t>особо ответственных деталей с жесткими допусками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.999996pt;margin-top:54.588646pt;width:473.25pt;height:231.75pt;mso-position-horizontal-relative:page;mso-position-vertical-relative:paragraph;z-index:15734272" type="#_x0000_t202" id="docshape17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sz w:val="27"/>
                        </w:rPr>
                      </w:pPr>
                    </w:p>
                    <w:p>
                      <w:pPr>
                        <w:pStyle w:val="BodyText"/>
                        <w:spacing w:before="176"/>
                        <w:rPr>
                          <w:sz w:val="27"/>
                        </w:rPr>
                      </w:pPr>
                    </w:p>
                    <w:p>
                      <w:pPr>
                        <w:spacing w:line="336" w:lineRule="auto" w:before="1"/>
                        <w:ind w:left="300" w:right="309" w:firstLine="0"/>
                        <w:jc w:val="left"/>
                        <w:rPr>
                          <w:b/>
                          <w:sz w:val="27"/>
                        </w:rPr>
                      </w:pPr>
                      <w:r>
                        <w:rPr>
                          <w:b/>
                          <w:color w:val="2B3D4F"/>
                          <w:spacing w:val="-2"/>
                          <w:sz w:val="27"/>
                        </w:rPr>
                        <w:t>ИСКЛЮЧИТЕЛЬНЫЕ</w:t>
                      </w:r>
                      <w:r>
                        <w:rPr>
                          <w:b/>
                          <w:color w:val="2B3D4F"/>
                          <w:spacing w:val="-13"/>
                          <w:sz w:val="27"/>
                        </w:rPr>
                        <w:t> </w:t>
                      </w:r>
                      <w:r>
                        <w:rPr>
                          <w:b/>
                          <w:color w:val="2B3D4F"/>
                          <w:spacing w:val="-2"/>
                          <w:sz w:val="27"/>
                        </w:rPr>
                        <w:t>ПРЕИМУЩЕСТВА</w:t>
                      </w:r>
                      <w:r>
                        <w:rPr>
                          <w:b/>
                          <w:color w:val="2B3D4F"/>
                          <w:spacing w:val="-13"/>
                          <w:sz w:val="27"/>
                        </w:rPr>
                        <w:t> </w:t>
                      </w:r>
                      <w:r>
                        <w:rPr>
                          <w:b/>
                          <w:color w:val="2B3D4F"/>
                          <w:spacing w:val="-2"/>
                          <w:sz w:val="27"/>
                        </w:rPr>
                        <w:t>ФЛАГМАНСКОЙ МОДЕЛИ</w:t>
                      </w:r>
                    </w:p>
                    <w:p>
                      <w:pPr>
                        <w:pStyle w:val="BodyText"/>
                        <w:spacing w:before="110"/>
                        <w:rPr>
                          <w:b/>
                          <w:sz w:val="27"/>
                        </w:rPr>
                      </w:pPr>
                    </w:p>
                    <w:p>
                      <w:pPr>
                        <w:spacing w:line="312" w:lineRule="auto" w:before="0"/>
                        <w:ind w:left="600" w:right="309" w:firstLine="0"/>
                        <w:jc w:val="left"/>
                        <w:rPr>
                          <w:sz w:val="27"/>
                        </w:rPr>
                      </w:pPr>
                      <w:r>
                        <w:rPr>
                          <w:b/>
                          <w:color w:val="415461"/>
                          <w:sz w:val="27"/>
                        </w:rPr>
                        <w:t>Максимальная мощность 30 кВт: </w:t>
                      </w:r>
                      <w:r>
                        <w:rPr>
                          <w:color w:val="415461"/>
                          <w:sz w:val="27"/>
                        </w:rPr>
                        <w:t>Непревзойденная в линейке мощность</w:t>
                      </w:r>
                      <w:r>
                        <w:rPr>
                          <w:color w:val="415461"/>
                          <w:spacing w:val="-9"/>
                          <w:sz w:val="27"/>
                        </w:rPr>
                        <w:t> </w:t>
                      </w:r>
                      <w:r>
                        <w:rPr>
                          <w:color w:val="415461"/>
                          <w:sz w:val="27"/>
                        </w:rPr>
                        <w:t>для</w:t>
                      </w:r>
                      <w:r>
                        <w:rPr>
                          <w:color w:val="415461"/>
                          <w:spacing w:val="-9"/>
                          <w:sz w:val="27"/>
                        </w:rPr>
                        <w:t> </w:t>
                      </w:r>
                      <w:r>
                        <w:rPr>
                          <w:color w:val="415461"/>
                          <w:sz w:val="27"/>
                        </w:rPr>
                        <w:t>обработки</w:t>
                      </w:r>
                      <w:r>
                        <w:rPr>
                          <w:color w:val="415461"/>
                          <w:spacing w:val="-9"/>
                          <w:sz w:val="27"/>
                        </w:rPr>
                        <w:t> </w:t>
                      </w:r>
                      <w:r>
                        <w:rPr>
                          <w:color w:val="415461"/>
                          <w:sz w:val="27"/>
                        </w:rPr>
                        <w:t>сверхтвердых</w:t>
                      </w:r>
                      <w:r>
                        <w:rPr>
                          <w:color w:val="415461"/>
                          <w:spacing w:val="-9"/>
                          <w:sz w:val="27"/>
                        </w:rPr>
                        <w:t> </w:t>
                      </w:r>
                      <w:r>
                        <w:rPr>
                          <w:color w:val="415461"/>
                          <w:sz w:val="27"/>
                        </w:rPr>
                        <w:t>материалов</w:t>
                      </w:r>
                      <w:r>
                        <w:rPr>
                          <w:color w:val="415461"/>
                          <w:spacing w:val="-9"/>
                          <w:sz w:val="27"/>
                        </w:rPr>
                        <w:t> </w:t>
                      </w:r>
                      <w:r>
                        <w:rPr>
                          <w:color w:val="415461"/>
                          <w:sz w:val="27"/>
                        </w:rPr>
                        <w:t>и</w:t>
                      </w:r>
                      <w:r>
                        <w:rPr>
                          <w:color w:val="415461"/>
                          <w:spacing w:val="-9"/>
                          <w:sz w:val="27"/>
                        </w:rPr>
                        <w:t> </w:t>
                      </w:r>
                      <w:r>
                        <w:rPr>
                          <w:color w:val="415461"/>
                          <w:sz w:val="27"/>
                        </w:rPr>
                        <w:t>тяжелых</w:t>
                      </w:r>
                      <w:r>
                        <w:rPr>
                          <w:color w:val="415461"/>
                          <w:spacing w:val="-9"/>
                          <w:sz w:val="27"/>
                        </w:rPr>
                        <w:t> </w:t>
                      </w:r>
                      <w:r>
                        <w:rPr>
                          <w:color w:val="415461"/>
                          <w:sz w:val="27"/>
                        </w:rPr>
                        <w:t>режимов </w:t>
                      </w:r>
                      <w:r>
                        <w:rPr>
                          <w:color w:val="415461"/>
                          <w:spacing w:val="-2"/>
                          <w:sz w:val="27"/>
                        </w:rPr>
                        <w:t>резания</w:t>
                      </w:r>
                    </w:p>
                    <w:p>
                      <w:pPr>
                        <w:spacing w:line="312" w:lineRule="auto" w:before="154"/>
                        <w:ind w:left="600" w:right="0" w:firstLine="0"/>
                        <w:jc w:val="left"/>
                        <w:rPr>
                          <w:sz w:val="27"/>
                        </w:rPr>
                      </w:pPr>
                      <w:r>
                        <w:rPr>
                          <w:b/>
                          <w:color w:val="415461"/>
                          <w:sz w:val="27"/>
                        </w:rPr>
                        <w:t>Высочайшая</w:t>
                      </w:r>
                      <w:r>
                        <w:rPr>
                          <w:b/>
                          <w:color w:val="415461"/>
                          <w:spacing w:val="-9"/>
                          <w:sz w:val="27"/>
                        </w:rPr>
                        <w:t> </w:t>
                      </w:r>
                      <w:r>
                        <w:rPr>
                          <w:b/>
                          <w:color w:val="415461"/>
                          <w:sz w:val="27"/>
                        </w:rPr>
                        <w:t>точность</w:t>
                      </w:r>
                      <w:r>
                        <w:rPr>
                          <w:b/>
                          <w:color w:val="415461"/>
                          <w:spacing w:val="-9"/>
                          <w:sz w:val="27"/>
                        </w:rPr>
                        <w:t> </w:t>
                      </w:r>
                      <w:r>
                        <w:rPr>
                          <w:b/>
                          <w:color w:val="415461"/>
                          <w:sz w:val="27"/>
                        </w:rPr>
                        <w:t>±0.005</w:t>
                      </w:r>
                      <w:r>
                        <w:rPr>
                          <w:b/>
                          <w:color w:val="415461"/>
                          <w:spacing w:val="-9"/>
                          <w:sz w:val="27"/>
                        </w:rPr>
                        <w:t> </w:t>
                      </w:r>
                      <w:r>
                        <w:rPr>
                          <w:b/>
                          <w:color w:val="415461"/>
                          <w:sz w:val="27"/>
                        </w:rPr>
                        <w:t>мм:</w:t>
                      </w:r>
                      <w:r>
                        <w:rPr>
                          <w:b/>
                          <w:color w:val="415461"/>
                          <w:spacing w:val="-9"/>
                          <w:sz w:val="27"/>
                        </w:rPr>
                        <w:t> </w:t>
                      </w:r>
                      <w:r>
                        <w:rPr>
                          <w:color w:val="415461"/>
                          <w:sz w:val="27"/>
                        </w:rPr>
                        <w:t>Прецизионная</w:t>
                      </w:r>
                      <w:r>
                        <w:rPr>
                          <w:color w:val="415461"/>
                          <w:spacing w:val="-9"/>
                          <w:sz w:val="27"/>
                        </w:rPr>
                        <w:t> </w:t>
                      </w:r>
                      <w:r>
                        <w:rPr>
                          <w:color w:val="415461"/>
                          <w:sz w:val="27"/>
                        </w:rPr>
                        <w:t>обработка</w:t>
                      </w:r>
                      <w:r>
                        <w:rPr>
                          <w:color w:val="415461"/>
                          <w:spacing w:val="-9"/>
                          <w:sz w:val="27"/>
                        </w:rPr>
                        <w:t> </w:t>
                      </w:r>
                      <w:r>
                        <w:rPr>
                          <w:color w:val="415461"/>
                          <w:sz w:val="27"/>
                        </w:rPr>
                        <w:t>для</w:t>
                      </w:r>
                      <w:r>
                        <w:rPr>
                          <w:color w:val="415461"/>
                          <w:spacing w:val="-9"/>
                          <w:sz w:val="27"/>
                        </w:rPr>
                        <w:t> </w:t>
                      </w:r>
                      <w:r>
                        <w:rPr>
                          <w:color w:val="415461"/>
                          <w:sz w:val="27"/>
                        </w:rPr>
                        <w:t>особо ответственных деталей с жесткими допусками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sz w:val="20"/>
        </w:rPr>
        <w:t> </w:t>
      </w:r>
      <w:r>
        <w:rPr>
          <w:b/>
          <w:color w:val="415461"/>
          <w:sz w:val="22"/>
        </w:rPr>
        <w:t>Специальное машиностроение </w:t>
      </w:r>
      <w:r>
        <w:rPr>
          <w:color w:val="415461"/>
          <w:sz w:val="22"/>
        </w:rPr>
        <w:t>- уникальные детали для экстремальных условий </w:t>
      </w:r>
      <w:r>
        <w:rPr>
          <w:color w:val="415461"/>
          <w:spacing w:val="-2"/>
          <w:sz w:val="22"/>
        </w:rPr>
        <w:t>эксплуатации</w:t>
      </w:r>
    </w:p>
    <w:p>
      <w:pPr>
        <w:spacing w:after="0" w:line="340" w:lineRule="auto"/>
        <w:jc w:val="left"/>
        <w:rPr>
          <w:sz w:val="22"/>
        </w:rPr>
        <w:sectPr>
          <w:type w:val="continuous"/>
          <w:pgSz w:w="11920" w:h="16860"/>
          <w:pgMar w:top="0" w:bottom="0" w:left="1133" w:right="1133"/>
        </w:sectPr>
      </w:pPr>
    </w:p>
    <w:p>
      <w:pPr>
        <w:spacing w:line="312" w:lineRule="auto" w:before="15"/>
        <w:ind w:left="726" w:right="0" w:firstLine="0"/>
        <w:jc w:val="left"/>
        <w:rPr>
          <w:sz w:val="27"/>
        </w:rPr>
      </w:pPr>
      <w:r>
        <w:rPr>
          <w:sz w:val="27"/>
        </w:rPr>
        <mc:AlternateContent>
          <mc:Choice Requires="wps">
            <w:drawing>
              <wp:anchor distT="0" distB="0" distL="0" distR="0" allowOverlap="1" layoutInCell="1" locked="0" behindDoc="1" simplePos="0" relativeHeight="487323648">
                <wp:simplePos x="0" y="0"/>
                <wp:positionH relativeFrom="page">
                  <wp:posOffset>761999</wp:posOffset>
                </wp:positionH>
                <wp:positionV relativeFrom="paragraph">
                  <wp:posOffset>-11177</wp:posOffset>
                </wp:positionV>
                <wp:extent cx="6048375" cy="6286500"/>
                <wp:effectExtent l="0" t="0" r="0" b="0"/>
                <wp:wrapNone/>
                <wp:docPr id="28" name="Group 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" name="Group 28"/>
                      <wpg:cNvGrpSpPr/>
                      <wpg:grpSpPr>
                        <a:xfrm>
                          <a:off x="0" y="0"/>
                          <a:ext cx="6048375" cy="6286500"/>
                          <a:chExt cx="6048375" cy="6286500"/>
                        </a:xfrm>
                      </wpg:grpSpPr>
                      <wps:wsp>
                        <wps:cNvPr id="29" name="Graphic 29"/>
                        <wps:cNvSpPr/>
                        <wps:spPr>
                          <a:xfrm>
                            <a:off x="0" y="0"/>
                            <a:ext cx="6048375" cy="6286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6286500">
                                <a:moveTo>
                                  <a:pt x="6048374" y="6286499"/>
                                </a:moveTo>
                                <a:lnTo>
                                  <a:pt x="0" y="6286499"/>
                                </a:lnTo>
                                <a:lnTo>
                                  <a:pt x="0" y="0"/>
                                </a:lnTo>
                                <a:lnTo>
                                  <a:pt x="6048374" y="0"/>
                                </a:lnTo>
                                <a:lnTo>
                                  <a:pt x="6048374" y="62864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0" y="0"/>
                            <a:ext cx="38100" cy="6286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6286500">
                                <a:moveTo>
                                  <a:pt x="38099" y="6286499"/>
                                </a:moveTo>
                                <a:lnTo>
                                  <a:pt x="0" y="6286499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62864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3D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257162" y="114301"/>
                            <a:ext cx="47625" cy="5534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5534025">
                                <a:moveTo>
                                  <a:pt x="47625" y="5486400"/>
                                </a:moveTo>
                                <a:lnTo>
                                  <a:pt x="0" y="5486400"/>
                                </a:lnTo>
                                <a:lnTo>
                                  <a:pt x="0" y="5534025"/>
                                </a:lnTo>
                                <a:lnTo>
                                  <a:pt x="47625" y="5534025"/>
                                </a:lnTo>
                                <a:lnTo>
                                  <a:pt x="47625" y="5486400"/>
                                </a:lnTo>
                                <a:close/>
                              </a:path>
                              <a:path w="47625" h="5534025">
                                <a:moveTo>
                                  <a:pt x="47625" y="4876800"/>
                                </a:moveTo>
                                <a:lnTo>
                                  <a:pt x="0" y="4876800"/>
                                </a:lnTo>
                                <a:lnTo>
                                  <a:pt x="0" y="4924425"/>
                                </a:lnTo>
                                <a:lnTo>
                                  <a:pt x="47625" y="4924425"/>
                                </a:lnTo>
                                <a:lnTo>
                                  <a:pt x="47625" y="4876800"/>
                                </a:lnTo>
                                <a:close/>
                              </a:path>
                              <a:path w="47625" h="5534025">
                                <a:moveTo>
                                  <a:pt x="47625" y="4267200"/>
                                </a:moveTo>
                                <a:lnTo>
                                  <a:pt x="0" y="4267200"/>
                                </a:lnTo>
                                <a:lnTo>
                                  <a:pt x="0" y="4314825"/>
                                </a:lnTo>
                                <a:lnTo>
                                  <a:pt x="47625" y="4314825"/>
                                </a:lnTo>
                                <a:lnTo>
                                  <a:pt x="47625" y="4267200"/>
                                </a:lnTo>
                                <a:close/>
                              </a:path>
                              <a:path w="47625" h="5534025">
                                <a:moveTo>
                                  <a:pt x="47625" y="3657600"/>
                                </a:moveTo>
                                <a:lnTo>
                                  <a:pt x="0" y="3657600"/>
                                </a:lnTo>
                                <a:lnTo>
                                  <a:pt x="0" y="3705225"/>
                                </a:lnTo>
                                <a:lnTo>
                                  <a:pt x="47625" y="3705225"/>
                                </a:lnTo>
                                <a:lnTo>
                                  <a:pt x="47625" y="3657600"/>
                                </a:lnTo>
                                <a:close/>
                              </a:path>
                              <a:path w="47625" h="5534025">
                                <a:moveTo>
                                  <a:pt x="47625" y="3048000"/>
                                </a:moveTo>
                                <a:lnTo>
                                  <a:pt x="0" y="3048000"/>
                                </a:lnTo>
                                <a:lnTo>
                                  <a:pt x="0" y="3095625"/>
                                </a:lnTo>
                                <a:lnTo>
                                  <a:pt x="47625" y="3095625"/>
                                </a:lnTo>
                                <a:lnTo>
                                  <a:pt x="47625" y="3048000"/>
                                </a:lnTo>
                                <a:close/>
                              </a:path>
                              <a:path w="47625" h="5534025">
                                <a:moveTo>
                                  <a:pt x="47625" y="2438400"/>
                                </a:moveTo>
                                <a:lnTo>
                                  <a:pt x="0" y="2438400"/>
                                </a:lnTo>
                                <a:lnTo>
                                  <a:pt x="0" y="2486025"/>
                                </a:lnTo>
                                <a:lnTo>
                                  <a:pt x="47625" y="2486025"/>
                                </a:lnTo>
                                <a:lnTo>
                                  <a:pt x="47625" y="2438400"/>
                                </a:lnTo>
                                <a:close/>
                              </a:path>
                              <a:path w="47625" h="5534025">
                                <a:moveTo>
                                  <a:pt x="47625" y="1828800"/>
                                </a:moveTo>
                                <a:lnTo>
                                  <a:pt x="0" y="1828800"/>
                                </a:lnTo>
                                <a:lnTo>
                                  <a:pt x="0" y="1876425"/>
                                </a:lnTo>
                                <a:lnTo>
                                  <a:pt x="47625" y="1876425"/>
                                </a:lnTo>
                                <a:lnTo>
                                  <a:pt x="47625" y="1828800"/>
                                </a:lnTo>
                                <a:close/>
                              </a:path>
                              <a:path w="47625" h="5534025">
                                <a:moveTo>
                                  <a:pt x="47625" y="1219200"/>
                                </a:moveTo>
                                <a:lnTo>
                                  <a:pt x="0" y="1219200"/>
                                </a:lnTo>
                                <a:lnTo>
                                  <a:pt x="0" y="1266825"/>
                                </a:lnTo>
                                <a:lnTo>
                                  <a:pt x="47625" y="1266825"/>
                                </a:lnTo>
                                <a:lnTo>
                                  <a:pt x="47625" y="1219200"/>
                                </a:lnTo>
                                <a:close/>
                              </a:path>
                              <a:path w="47625" h="5534025">
                                <a:moveTo>
                                  <a:pt x="47625" y="609600"/>
                                </a:moveTo>
                                <a:lnTo>
                                  <a:pt x="0" y="609600"/>
                                </a:lnTo>
                                <a:lnTo>
                                  <a:pt x="0" y="657225"/>
                                </a:lnTo>
                                <a:lnTo>
                                  <a:pt x="47625" y="657225"/>
                                </a:lnTo>
                                <a:lnTo>
                                  <a:pt x="47625" y="609600"/>
                                </a:lnTo>
                                <a:close/>
                              </a:path>
                              <a:path w="47625" h="5534025">
                                <a:moveTo>
                                  <a:pt x="4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7625"/>
                                </a:lnTo>
                                <a:lnTo>
                                  <a:pt x="47625" y="47625"/>
                                </a:lnTo>
                                <a:lnTo>
                                  <a:pt x="4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54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96pt;margin-top:-.880127pt;width:476.25pt;height:495pt;mso-position-horizontal-relative:page;mso-position-vertical-relative:paragraph;z-index:-15992832" id="docshapegroup18" coordorigin="1200,-18" coordsize="9525,9900">
                <v:rect style="position:absolute;left:1200;top:-18;width:9525;height:9900" id="docshape19" filled="true" fillcolor="#f9f9f9" stroked="false">
                  <v:fill type="solid"/>
                </v:rect>
                <v:rect style="position:absolute;left:1200;top:-18;width:60;height:9900" id="docshape20" filled="true" fillcolor="#2b3d4f" stroked="false">
                  <v:fill type="solid"/>
                </v:rect>
                <v:shape style="position:absolute;left:1604;top:162;width:75;height:8715" id="docshape21" coordorigin="1605,162" coordsize="75,8715" path="m1680,8802l1605,8802,1605,8877,1680,8877,1680,8802xm1680,7842l1605,7842,1605,7917,1680,7917,1680,7842xm1680,6882l1605,6882,1605,6957,1680,6957,1680,6882xm1680,5922l1605,5922,1605,5997,1680,5997,1680,5922xm1680,4962l1605,4962,1605,5037,1680,5037,1680,4962xm1680,4002l1605,4002,1605,4077,1680,4077,1680,4002xm1680,3042l1605,3042,1605,3117,1680,3117,1680,3042xm1680,2082l1605,2082,1605,2157,1680,2157,1680,2082xm1680,1122l1605,1122,1605,1197,1680,1197,1680,1122xm1680,162l1605,162,1605,237,1680,237,1680,162xe" filled="true" fillcolor="#415461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b/>
          <w:color w:val="415461"/>
          <w:sz w:val="27"/>
        </w:rPr>
        <w:t>Максимальный диаметр 800 мм: </w:t>
      </w:r>
      <w:r>
        <w:rPr>
          <w:color w:val="415461"/>
          <w:sz w:val="27"/>
        </w:rPr>
        <w:t>Возможность обработки крупногабаритных</w:t>
      </w:r>
      <w:r>
        <w:rPr>
          <w:color w:val="415461"/>
          <w:spacing w:val="-8"/>
          <w:sz w:val="27"/>
        </w:rPr>
        <w:t> </w:t>
      </w:r>
      <w:r>
        <w:rPr>
          <w:color w:val="415461"/>
          <w:sz w:val="27"/>
        </w:rPr>
        <w:t>деталей,</w:t>
      </w:r>
      <w:r>
        <w:rPr>
          <w:color w:val="415461"/>
          <w:spacing w:val="-8"/>
          <w:sz w:val="27"/>
        </w:rPr>
        <w:t> </w:t>
      </w:r>
      <w:r>
        <w:rPr>
          <w:color w:val="415461"/>
          <w:sz w:val="27"/>
        </w:rPr>
        <w:t>недоступных</w:t>
      </w:r>
      <w:r>
        <w:rPr>
          <w:color w:val="415461"/>
          <w:spacing w:val="-8"/>
          <w:sz w:val="27"/>
        </w:rPr>
        <w:t> </w:t>
      </w:r>
      <w:r>
        <w:rPr>
          <w:color w:val="415461"/>
          <w:sz w:val="27"/>
        </w:rPr>
        <w:t>другим</w:t>
      </w:r>
      <w:r>
        <w:rPr>
          <w:color w:val="415461"/>
          <w:spacing w:val="-8"/>
          <w:sz w:val="27"/>
        </w:rPr>
        <w:t> </w:t>
      </w:r>
      <w:r>
        <w:rPr>
          <w:color w:val="415461"/>
          <w:sz w:val="27"/>
        </w:rPr>
        <w:t>станкам</w:t>
      </w:r>
      <w:r>
        <w:rPr>
          <w:color w:val="415461"/>
          <w:spacing w:val="-8"/>
          <w:sz w:val="27"/>
        </w:rPr>
        <w:t> </w:t>
      </w:r>
      <w:r>
        <w:rPr>
          <w:color w:val="415461"/>
          <w:sz w:val="27"/>
        </w:rPr>
        <w:t>линейки</w:t>
      </w:r>
    </w:p>
    <w:p>
      <w:pPr>
        <w:spacing w:before="153"/>
        <w:ind w:left="726" w:right="0" w:firstLine="0"/>
        <w:jc w:val="left"/>
        <w:rPr>
          <w:sz w:val="27"/>
        </w:rPr>
      </w:pPr>
      <w:r>
        <w:rPr>
          <w:b/>
          <w:color w:val="415461"/>
          <w:sz w:val="27"/>
        </w:rPr>
        <w:t>16-позиционная</w:t>
      </w:r>
      <w:r>
        <w:rPr>
          <w:b/>
          <w:color w:val="415461"/>
          <w:spacing w:val="-11"/>
          <w:sz w:val="27"/>
        </w:rPr>
        <w:t> </w:t>
      </w:r>
      <w:r>
        <w:rPr>
          <w:b/>
          <w:color w:val="415461"/>
          <w:sz w:val="27"/>
        </w:rPr>
        <w:t>револьверная</w:t>
      </w:r>
      <w:r>
        <w:rPr>
          <w:b/>
          <w:color w:val="415461"/>
          <w:spacing w:val="-8"/>
          <w:sz w:val="27"/>
        </w:rPr>
        <w:t> </w:t>
      </w:r>
      <w:r>
        <w:rPr>
          <w:b/>
          <w:color w:val="415461"/>
          <w:sz w:val="27"/>
        </w:rPr>
        <w:t>головка:</w:t>
      </w:r>
      <w:r>
        <w:rPr>
          <w:b/>
          <w:color w:val="415461"/>
          <w:spacing w:val="-8"/>
          <w:sz w:val="27"/>
        </w:rPr>
        <w:t> </w:t>
      </w:r>
      <w:r>
        <w:rPr>
          <w:color w:val="415461"/>
          <w:sz w:val="27"/>
        </w:rPr>
        <w:t>Максимальное</w:t>
      </w:r>
      <w:r>
        <w:rPr>
          <w:color w:val="415461"/>
          <w:spacing w:val="-8"/>
          <w:sz w:val="27"/>
        </w:rPr>
        <w:t> </w:t>
      </w:r>
      <w:r>
        <w:rPr>
          <w:color w:val="415461"/>
          <w:spacing w:val="-2"/>
          <w:sz w:val="27"/>
        </w:rPr>
        <w:t>количество</w:t>
      </w:r>
    </w:p>
    <w:p>
      <w:pPr>
        <w:spacing w:before="94"/>
        <w:ind w:left="726" w:right="0" w:firstLine="0"/>
        <w:jc w:val="left"/>
        <w:rPr>
          <w:sz w:val="27"/>
        </w:rPr>
      </w:pPr>
      <w:r>
        <w:rPr>
          <w:color w:val="415461"/>
          <w:sz w:val="27"/>
        </w:rPr>
        <w:t>инструментальных</w:t>
      </w:r>
      <w:r>
        <w:rPr>
          <w:color w:val="415461"/>
          <w:spacing w:val="-2"/>
          <w:sz w:val="27"/>
        </w:rPr>
        <w:t> </w:t>
      </w:r>
      <w:r>
        <w:rPr>
          <w:color w:val="415461"/>
          <w:sz w:val="27"/>
        </w:rPr>
        <w:t>позиций</w:t>
      </w:r>
      <w:r>
        <w:rPr>
          <w:color w:val="415461"/>
          <w:spacing w:val="-2"/>
          <w:sz w:val="27"/>
        </w:rPr>
        <w:t> </w:t>
      </w:r>
      <w:r>
        <w:rPr>
          <w:color w:val="415461"/>
          <w:sz w:val="27"/>
        </w:rPr>
        <w:t>для</w:t>
      </w:r>
      <w:r>
        <w:rPr>
          <w:color w:val="415461"/>
          <w:spacing w:val="-2"/>
          <w:sz w:val="27"/>
        </w:rPr>
        <w:t> </w:t>
      </w:r>
      <w:r>
        <w:rPr>
          <w:color w:val="415461"/>
          <w:sz w:val="27"/>
        </w:rPr>
        <w:t>сложнейших</w:t>
      </w:r>
      <w:r>
        <w:rPr>
          <w:color w:val="415461"/>
          <w:spacing w:val="-2"/>
          <w:sz w:val="27"/>
        </w:rPr>
        <w:t> </w:t>
      </w:r>
      <w:r>
        <w:rPr>
          <w:color w:val="415461"/>
          <w:sz w:val="27"/>
        </w:rPr>
        <w:t>технологических</w:t>
      </w:r>
      <w:r>
        <w:rPr>
          <w:color w:val="415461"/>
          <w:spacing w:val="-1"/>
          <w:sz w:val="27"/>
        </w:rPr>
        <w:t> </w:t>
      </w:r>
      <w:r>
        <w:rPr>
          <w:color w:val="415461"/>
          <w:spacing w:val="-2"/>
          <w:sz w:val="27"/>
        </w:rPr>
        <w:t>операций</w:t>
      </w:r>
    </w:p>
    <w:p>
      <w:pPr>
        <w:spacing w:line="312" w:lineRule="auto" w:before="245"/>
        <w:ind w:left="726" w:right="0" w:firstLine="0"/>
        <w:jc w:val="left"/>
        <w:rPr>
          <w:sz w:val="27"/>
        </w:rPr>
      </w:pPr>
      <w:r>
        <w:rPr>
          <w:b/>
          <w:color w:val="415461"/>
          <w:sz w:val="27"/>
        </w:rPr>
        <w:t>Тяжелая</w:t>
      </w:r>
      <w:r>
        <w:rPr>
          <w:b/>
          <w:color w:val="415461"/>
          <w:spacing w:val="-12"/>
          <w:sz w:val="27"/>
        </w:rPr>
        <w:t> </w:t>
      </w:r>
      <w:r>
        <w:rPr>
          <w:b/>
          <w:color w:val="415461"/>
          <w:sz w:val="27"/>
        </w:rPr>
        <w:t>конструкция</w:t>
      </w:r>
      <w:r>
        <w:rPr>
          <w:b/>
          <w:color w:val="415461"/>
          <w:spacing w:val="-12"/>
          <w:sz w:val="27"/>
        </w:rPr>
        <w:t> </w:t>
      </w:r>
      <w:r>
        <w:rPr>
          <w:b/>
          <w:color w:val="415461"/>
          <w:sz w:val="27"/>
        </w:rPr>
        <w:t>8000</w:t>
      </w:r>
      <w:r>
        <w:rPr>
          <w:b/>
          <w:color w:val="415461"/>
          <w:spacing w:val="-12"/>
          <w:sz w:val="27"/>
        </w:rPr>
        <w:t> </w:t>
      </w:r>
      <w:r>
        <w:rPr>
          <w:b/>
          <w:color w:val="415461"/>
          <w:sz w:val="27"/>
        </w:rPr>
        <w:t>кг:</w:t>
      </w:r>
      <w:r>
        <w:rPr>
          <w:b/>
          <w:color w:val="415461"/>
          <w:spacing w:val="-12"/>
          <w:sz w:val="27"/>
        </w:rPr>
        <w:t> </w:t>
      </w:r>
      <w:r>
        <w:rPr>
          <w:color w:val="415461"/>
          <w:sz w:val="27"/>
        </w:rPr>
        <w:t>Исключительная</w:t>
      </w:r>
      <w:r>
        <w:rPr>
          <w:color w:val="415461"/>
          <w:spacing w:val="-12"/>
          <w:sz w:val="27"/>
        </w:rPr>
        <w:t> </w:t>
      </w:r>
      <w:r>
        <w:rPr>
          <w:color w:val="415461"/>
          <w:sz w:val="27"/>
        </w:rPr>
        <w:t>жесткость</w:t>
      </w:r>
      <w:r>
        <w:rPr>
          <w:color w:val="415461"/>
          <w:spacing w:val="-12"/>
          <w:sz w:val="27"/>
        </w:rPr>
        <w:t> </w:t>
      </w:r>
      <w:r>
        <w:rPr>
          <w:color w:val="415461"/>
          <w:sz w:val="27"/>
        </w:rPr>
        <w:t>и виброустойчивость для стабильной высокоточной обработки</w:t>
      </w:r>
    </w:p>
    <w:p>
      <w:pPr>
        <w:spacing w:line="312" w:lineRule="auto" w:before="153"/>
        <w:ind w:left="726" w:right="0" w:firstLine="0"/>
        <w:jc w:val="left"/>
        <w:rPr>
          <w:sz w:val="27"/>
        </w:rPr>
      </w:pPr>
      <w:r>
        <w:rPr>
          <w:b/>
          <w:color w:val="415461"/>
          <w:sz w:val="27"/>
        </w:rPr>
        <w:t>Специальное</w:t>
      </w:r>
      <w:r>
        <w:rPr>
          <w:b/>
          <w:color w:val="415461"/>
          <w:spacing w:val="-9"/>
          <w:sz w:val="27"/>
        </w:rPr>
        <w:t> </w:t>
      </w:r>
      <w:r>
        <w:rPr>
          <w:b/>
          <w:color w:val="415461"/>
          <w:sz w:val="27"/>
        </w:rPr>
        <w:t>назначение:</w:t>
      </w:r>
      <w:r>
        <w:rPr>
          <w:b/>
          <w:color w:val="415461"/>
          <w:spacing w:val="-9"/>
          <w:sz w:val="27"/>
        </w:rPr>
        <w:t> </w:t>
      </w:r>
      <w:r>
        <w:rPr>
          <w:color w:val="415461"/>
          <w:sz w:val="27"/>
        </w:rPr>
        <w:t>Разработан</w:t>
      </w:r>
      <w:r>
        <w:rPr>
          <w:color w:val="415461"/>
          <w:spacing w:val="-9"/>
          <w:sz w:val="27"/>
        </w:rPr>
        <w:t> </w:t>
      </w:r>
      <w:r>
        <w:rPr>
          <w:color w:val="415461"/>
          <w:sz w:val="27"/>
        </w:rPr>
        <w:t>для</w:t>
      </w:r>
      <w:r>
        <w:rPr>
          <w:color w:val="415461"/>
          <w:spacing w:val="-9"/>
          <w:sz w:val="27"/>
        </w:rPr>
        <w:t> </w:t>
      </w:r>
      <w:r>
        <w:rPr>
          <w:color w:val="415461"/>
          <w:sz w:val="27"/>
        </w:rPr>
        <w:t>решения</w:t>
      </w:r>
      <w:r>
        <w:rPr>
          <w:color w:val="415461"/>
          <w:spacing w:val="-9"/>
          <w:sz w:val="27"/>
        </w:rPr>
        <w:t> </w:t>
      </w:r>
      <w:r>
        <w:rPr>
          <w:color w:val="415461"/>
          <w:sz w:val="27"/>
        </w:rPr>
        <w:t>уникальных</w:t>
      </w:r>
      <w:r>
        <w:rPr>
          <w:color w:val="415461"/>
          <w:spacing w:val="-9"/>
          <w:sz w:val="27"/>
        </w:rPr>
        <w:t> </w:t>
      </w:r>
      <w:r>
        <w:rPr>
          <w:color w:val="415461"/>
          <w:sz w:val="27"/>
        </w:rPr>
        <w:t>задач</w:t>
      </w:r>
      <w:r>
        <w:rPr>
          <w:color w:val="415461"/>
          <w:spacing w:val="-9"/>
          <w:sz w:val="27"/>
        </w:rPr>
        <w:t> </w:t>
      </w:r>
      <w:r>
        <w:rPr>
          <w:color w:val="415461"/>
          <w:sz w:val="27"/>
        </w:rPr>
        <w:t>в критически важных отраслях</w:t>
      </w:r>
    </w:p>
    <w:p>
      <w:pPr>
        <w:spacing w:line="312" w:lineRule="auto" w:before="152"/>
        <w:ind w:left="726" w:right="0" w:firstLine="0"/>
        <w:jc w:val="left"/>
        <w:rPr>
          <w:sz w:val="27"/>
        </w:rPr>
      </w:pPr>
      <w:r>
        <w:rPr>
          <w:b/>
          <w:color w:val="415461"/>
          <w:sz w:val="27"/>
        </w:rPr>
        <w:t>Система</w:t>
      </w:r>
      <w:r>
        <w:rPr>
          <w:b/>
          <w:color w:val="415461"/>
          <w:spacing w:val="-7"/>
          <w:sz w:val="27"/>
        </w:rPr>
        <w:t> </w:t>
      </w:r>
      <w:r>
        <w:rPr>
          <w:b/>
          <w:color w:val="415461"/>
          <w:sz w:val="27"/>
        </w:rPr>
        <w:t>ЧПУ</w:t>
      </w:r>
      <w:r>
        <w:rPr>
          <w:b/>
          <w:color w:val="415461"/>
          <w:spacing w:val="-7"/>
          <w:sz w:val="27"/>
        </w:rPr>
        <w:t> </w:t>
      </w:r>
      <w:r>
        <w:rPr>
          <w:b/>
          <w:color w:val="415461"/>
          <w:sz w:val="27"/>
        </w:rPr>
        <w:t>высшего</w:t>
      </w:r>
      <w:r>
        <w:rPr>
          <w:b/>
          <w:color w:val="415461"/>
          <w:spacing w:val="-7"/>
          <w:sz w:val="27"/>
        </w:rPr>
        <w:t> </w:t>
      </w:r>
      <w:r>
        <w:rPr>
          <w:b/>
          <w:color w:val="415461"/>
          <w:sz w:val="27"/>
        </w:rPr>
        <w:t>класса:</w:t>
      </w:r>
      <w:r>
        <w:rPr>
          <w:b/>
          <w:color w:val="415461"/>
          <w:spacing w:val="-7"/>
          <w:sz w:val="27"/>
        </w:rPr>
        <w:t> </w:t>
      </w:r>
      <w:r>
        <w:rPr>
          <w:color w:val="415461"/>
          <w:sz w:val="27"/>
        </w:rPr>
        <w:t>FANUC</w:t>
      </w:r>
      <w:r>
        <w:rPr>
          <w:color w:val="415461"/>
          <w:spacing w:val="-7"/>
          <w:sz w:val="27"/>
        </w:rPr>
        <w:t> </w:t>
      </w:r>
      <w:r>
        <w:rPr>
          <w:color w:val="415461"/>
          <w:sz w:val="27"/>
        </w:rPr>
        <w:t>0i-TF</w:t>
      </w:r>
      <w:r>
        <w:rPr>
          <w:color w:val="415461"/>
          <w:spacing w:val="-7"/>
          <w:sz w:val="27"/>
        </w:rPr>
        <w:t> </w:t>
      </w:r>
      <w:r>
        <w:rPr>
          <w:color w:val="415461"/>
          <w:sz w:val="27"/>
        </w:rPr>
        <w:t>или</w:t>
      </w:r>
      <w:r>
        <w:rPr>
          <w:color w:val="415461"/>
          <w:spacing w:val="-7"/>
          <w:sz w:val="27"/>
        </w:rPr>
        <w:t> </w:t>
      </w:r>
      <w:r>
        <w:rPr>
          <w:color w:val="415461"/>
          <w:sz w:val="27"/>
        </w:rPr>
        <w:t>Siemens</w:t>
      </w:r>
      <w:r>
        <w:rPr>
          <w:color w:val="415461"/>
          <w:spacing w:val="-7"/>
          <w:sz w:val="27"/>
        </w:rPr>
        <w:t> </w:t>
      </w:r>
      <w:r>
        <w:rPr>
          <w:color w:val="415461"/>
          <w:sz w:val="27"/>
        </w:rPr>
        <w:t>840D</w:t>
      </w:r>
      <w:r>
        <w:rPr>
          <w:color w:val="415461"/>
          <w:spacing w:val="-7"/>
          <w:sz w:val="27"/>
        </w:rPr>
        <w:t> </w:t>
      </w:r>
      <w:r>
        <w:rPr>
          <w:color w:val="415461"/>
          <w:sz w:val="27"/>
        </w:rPr>
        <w:t>sl</w:t>
      </w:r>
      <w:r>
        <w:rPr>
          <w:color w:val="415461"/>
          <w:spacing w:val="-7"/>
          <w:sz w:val="27"/>
        </w:rPr>
        <w:t> </w:t>
      </w:r>
      <w:r>
        <w:rPr>
          <w:color w:val="415461"/>
          <w:sz w:val="27"/>
        </w:rPr>
        <w:t>с расширенными возможностями</w:t>
      </w:r>
    </w:p>
    <w:p>
      <w:pPr>
        <w:spacing w:line="312" w:lineRule="auto" w:before="153"/>
        <w:ind w:left="726" w:right="341" w:firstLine="0"/>
        <w:jc w:val="left"/>
        <w:rPr>
          <w:sz w:val="27"/>
        </w:rPr>
      </w:pPr>
      <w:r>
        <w:rPr>
          <w:b/>
          <w:color w:val="415461"/>
          <w:sz w:val="27"/>
        </w:rPr>
        <w:t>Повышенная</w:t>
      </w:r>
      <w:r>
        <w:rPr>
          <w:b/>
          <w:color w:val="415461"/>
          <w:spacing w:val="-14"/>
          <w:sz w:val="27"/>
        </w:rPr>
        <w:t> </w:t>
      </w:r>
      <w:r>
        <w:rPr>
          <w:b/>
          <w:color w:val="415461"/>
          <w:sz w:val="27"/>
        </w:rPr>
        <w:t>повторяемость</w:t>
      </w:r>
      <w:r>
        <w:rPr>
          <w:b/>
          <w:color w:val="415461"/>
          <w:spacing w:val="-14"/>
          <w:sz w:val="27"/>
        </w:rPr>
        <w:t> </w:t>
      </w:r>
      <w:r>
        <w:rPr>
          <w:b/>
          <w:color w:val="415461"/>
          <w:sz w:val="27"/>
        </w:rPr>
        <w:t>±0.002</w:t>
      </w:r>
      <w:r>
        <w:rPr>
          <w:b/>
          <w:color w:val="415461"/>
          <w:spacing w:val="-14"/>
          <w:sz w:val="27"/>
        </w:rPr>
        <w:t> </w:t>
      </w:r>
      <w:r>
        <w:rPr>
          <w:b/>
          <w:color w:val="415461"/>
          <w:sz w:val="27"/>
        </w:rPr>
        <w:t>мм:</w:t>
      </w:r>
      <w:r>
        <w:rPr>
          <w:b/>
          <w:color w:val="415461"/>
          <w:spacing w:val="-14"/>
          <w:sz w:val="27"/>
        </w:rPr>
        <w:t> </w:t>
      </w:r>
      <w:r>
        <w:rPr>
          <w:color w:val="415461"/>
          <w:sz w:val="27"/>
        </w:rPr>
        <w:t>Гарантия</w:t>
      </w:r>
      <w:r>
        <w:rPr>
          <w:color w:val="415461"/>
          <w:spacing w:val="-14"/>
          <w:sz w:val="27"/>
        </w:rPr>
        <w:t> </w:t>
      </w:r>
      <w:r>
        <w:rPr>
          <w:color w:val="415461"/>
          <w:sz w:val="27"/>
        </w:rPr>
        <w:t>стабильного</w:t>
      </w:r>
      <w:r>
        <w:rPr>
          <w:color w:val="415461"/>
          <w:spacing w:val="-14"/>
          <w:sz w:val="27"/>
        </w:rPr>
        <w:t> </w:t>
      </w:r>
      <w:r>
        <w:rPr>
          <w:color w:val="415461"/>
          <w:sz w:val="27"/>
        </w:rPr>
        <w:t>качества в серийном производстве</w:t>
      </w:r>
    </w:p>
    <w:p>
      <w:pPr>
        <w:spacing w:line="312" w:lineRule="auto" w:before="153"/>
        <w:ind w:left="726" w:right="0" w:firstLine="0"/>
        <w:jc w:val="left"/>
        <w:rPr>
          <w:sz w:val="27"/>
        </w:rPr>
      </w:pPr>
      <w:r>
        <w:rPr>
          <w:b/>
          <w:color w:val="415461"/>
          <w:sz w:val="27"/>
        </w:rPr>
        <w:t>Расширенный</w:t>
      </w:r>
      <w:r>
        <w:rPr>
          <w:b/>
          <w:color w:val="415461"/>
          <w:spacing w:val="-8"/>
          <w:sz w:val="27"/>
        </w:rPr>
        <w:t> </w:t>
      </w:r>
      <w:r>
        <w:rPr>
          <w:b/>
          <w:color w:val="415461"/>
          <w:sz w:val="27"/>
        </w:rPr>
        <w:t>крутящий</w:t>
      </w:r>
      <w:r>
        <w:rPr>
          <w:b/>
          <w:color w:val="415461"/>
          <w:spacing w:val="-8"/>
          <w:sz w:val="27"/>
        </w:rPr>
        <w:t> </w:t>
      </w:r>
      <w:r>
        <w:rPr>
          <w:b/>
          <w:color w:val="415461"/>
          <w:sz w:val="27"/>
        </w:rPr>
        <w:t>момент</w:t>
      </w:r>
      <w:r>
        <w:rPr>
          <w:b/>
          <w:color w:val="415461"/>
          <w:spacing w:val="-8"/>
          <w:sz w:val="27"/>
        </w:rPr>
        <w:t> </w:t>
      </w:r>
      <w:r>
        <w:rPr>
          <w:b/>
          <w:color w:val="415461"/>
          <w:sz w:val="27"/>
        </w:rPr>
        <w:t>3500</w:t>
      </w:r>
      <w:r>
        <w:rPr>
          <w:b/>
          <w:color w:val="415461"/>
          <w:spacing w:val="-8"/>
          <w:sz w:val="27"/>
        </w:rPr>
        <w:t> </w:t>
      </w:r>
      <w:r>
        <w:rPr>
          <w:b/>
          <w:color w:val="415461"/>
          <w:sz w:val="27"/>
        </w:rPr>
        <w:t>Н·м:</w:t>
      </w:r>
      <w:r>
        <w:rPr>
          <w:b/>
          <w:color w:val="415461"/>
          <w:spacing w:val="-8"/>
          <w:sz w:val="27"/>
        </w:rPr>
        <w:t> </w:t>
      </w:r>
      <w:r>
        <w:rPr>
          <w:color w:val="415461"/>
          <w:sz w:val="27"/>
        </w:rPr>
        <w:t>Обработка</w:t>
      </w:r>
      <w:r>
        <w:rPr>
          <w:color w:val="415461"/>
          <w:spacing w:val="-8"/>
          <w:sz w:val="27"/>
        </w:rPr>
        <w:t> </w:t>
      </w:r>
      <w:r>
        <w:rPr>
          <w:color w:val="415461"/>
          <w:sz w:val="27"/>
        </w:rPr>
        <w:t>деталей</w:t>
      </w:r>
      <w:r>
        <w:rPr>
          <w:color w:val="415461"/>
          <w:spacing w:val="-8"/>
          <w:sz w:val="27"/>
        </w:rPr>
        <w:t> </w:t>
      </w:r>
      <w:r>
        <w:rPr>
          <w:color w:val="415461"/>
          <w:sz w:val="27"/>
        </w:rPr>
        <w:t>из сверхпрочных сплавов</w:t>
      </w:r>
    </w:p>
    <w:p>
      <w:pPr>
        <w:spacing w:line="312" w:lineRule="auto" w:before="153"/>
        <w:ind w:left="726" w:right="341" w:firstLine="0"/>
        <w:jc w:val="left"/>
        <w:rPr>
          <w:sz w:val="27"/>
        </w:rPr>
      </w:pPr>
      <w:r>
        <w:rPr>
          <w:b/>
          <w:color w:val="415461"/>
          <w:sz w:val="27"/>
        </w:rPr>
        <w:t>Класс</w:t>
      </w:r>
      <w:r>
        <w:rPr>
          <w:b/>
          <w:color w:val="415461"/>
          <w:spacing w:val="-9"/>
          <w:sz w:val="27"/>
        </w:rPr>
        <w:t> </w:t>
      </w:r>
      <w:r>
        <w:rPr>
          <w:b/>
          <w:color w:val="415461"/>
          <w:sz w:val="27"/>
        </w:rPr>
        <w:t>точности</w:t>
      </w:r>
      <w:r>
        <w:rPr>
          <w:b/>
          <w:color w:val="415461"/>
          <w:spacing w:val="-9"/>
          <w:sz w:val="27"/>
        </w:rPr>
        <w:t> </w:t>
      </w:r>
      <w:r>
        <w:rPr>
          <w:b/>
          <w:color w:val="415461"/>
          <w:sz w:val="27"/>
        </w:rPr>
        <w:t>"П":</w:t>
      </w:r>
      <w:r>
        <w:rPr>
          <w:b/>
          <w:color w:val="415461"/>
          <w:spacing w:val="-9"/>
          <w:sz w:val="27"/>
        </w:rPr>
        <w:t> </w:t>
      </w:r>
      <w:r>
        <w:rPr>
          <w:color w:val="415461"/>
          <w:sz w:val="27"/>
        </w:rPr>
        <w:t>Официальная</w:t>
      </w:r>
      <w:r>
        <w:rPr>
          <w:color w:val="415461"/>
          <w:spacing w:val="-9"/>
          <w:sz w:val="27"/>
        </w:rPr>
        <w:t> </w:t>
      </w:r>
      <w:r>
        <w:rPr>
          <w:color w:val="415461"/>
          <w:sz w:val="27"/>
        </w:rPr>
        <w:t>сертификация</w:t>
      </w:r>
      <w:r>
        <w:rPr>
          <w:color w:val="415461"/>
          <w:spacing w:val="-9"/>
          <w:sz w:val="27"/>
        </w:rPr>
        <w:t> </w:t>
      </w:r>
      <w:r>
        <w:rPr>
          <w:color w:val="415461"/>
          <w:sz w:val="27"/>
        </w:rPr>
        <w:t>повышенной</w:t>
      </w:r>
      <w:r>
        <w:rPr>
          <w:color w:val="415461"/>
          <w:spacing w:val="-9"/>
          <w:sz w:val="27"/>
        </w:rPr>
        <w:t> </w:t>
      </w:r>
      <w:r>
        <w:rPr>
          <w:color w:val="415461"/>
          <w:sz w:val="27"/>
        </w:rPr>
        <w:t>точности для ответственных применений</w:t>
      </w:r>
    </w:p>
    <w:p>
      <w:pPr>
        <w:spacing w:line="312" w:lineRule="auto" w:before="152"/>
        <w:ind w:left="726" w:right="0" w:firstLine="0"/>
        <w:jc w:val="left"/>
        <w:rPr>
          <w:sz w:val="27"/>
        </w:rPr>
      </w:pPr>
      <w:r>
        <w:rPr>
          <w:b/>
          <w:color w:val="415461"/>
          <w:sz w:val="27"/>
        </w:rPr>
        <w:t>Экстремальная</w:t>
      </w:r>
      <w:r>
        <w:rPr>
          <w:b/>
          <w:color w:val="415461"/>
          <w:spacing w:val="-10"/>
          <w:sz w:val="27"/>
        </w:rPr>
        <w:t> </w:t>
      </w:r>
      <w:r>
        <w:rPr>
          <w:b/>
          <w:color w:val="415461"/>
          <w:sz w:val="27"/>
        </w:rPr>
        <w:t>жесткость</w:t>
      </w:r>
      <w:r>
        <w:rPr>
          <w:b/>
          <w:color w:val="415461"/>
          <w:spacing w:val="-10"/>
          <w:sz w:val="27"/>
        </w:rPr>
        <w:t> </w:t>
      </w:r>
      <w:r>
        <w:rPr>
          <w:b/>
          <w:color w:val="415461"/>
          <w:sz w:val="27"/>
        </w:rPr>
        <w:t>450</w:t>
      </w:r>
      <w:r>
        <w:rPr>
          <w:b/>
          <w:color w:val="415461"/>
          <w:spacing w:val="-10"/>
          <w:sz w:val="27"/>
        </w:rPr>
        <w:t> </w:t>
      </w:r>
      <w:r>
        <w:rPr>
          <w:b/>
          <w:color w:val="415461"/>
          <w:sz w:val="27"/>
        </w:rPr>
        <w:t>Н/мкм:</w:t>
      </w:r>
      <w:r>
        <w:rPr>
          <w:b/>
          <w:color w:val="415461"/>
          <w:spacing w:val="-10"/>
          <w:sz w:val="27"/>
        </w:rPr>
        <w:t> </w:t>
      </w:r>
      <w:r>
        <w:rPr>
          <w:color w:val="415461"/>
          <w:sz w:val="27"/>
        </w:rPr>
        <w:t>Исключение</w:t>
      </w:r>
      <w:r>
        <w:rPr>
          <w:color w:val="415461"/>
          <w:spacing w:val="-10"/>
          <w:sz w:val="27"/>
        </w:rPr>
        <w:t> </w:t>
      </w:r>
      <w:r>
        <w:rPr>
          <w:color w:val="415461"/>
          <w:sz w:val="27"/>
        </w:rPr>
        <w:t>деформаций</w:t>
      </w:r>
      <w:r>
        <w:rPr>
          <w:color w:val="415461"/>
          <w:spacing w:val="-10"/>
          <w:sz w:val="27"/>
        </w:rPr>
        <w:t> </w:t>
      </w:r>
      <w:r>
        <w:rPr>
          <w:color w:val="415461"/>
          <w:sz w:val="27"/>
        </w:rPr>
        <w:t>при максимальных нагрузках</w:t>
      </w:r>
    </w:p>
    <w:p>
      <w:pPr>
        <w:spacing w:line="312" w:lineRule="auto" w:before="153"/>
        <w:ind w:left="726" w:right="341" w:firstLine="0"/>
        <w:jc w:val="left"/>
        <w:rPr>
          <w:sz w:val="27"/>
        </w:rPr>
      </w:pPr>
      <w:r>
        <w:rPr>
          <w:b/>
          <w:color w:val="415461"/>
          <w:sz w:val="27"/>
        </w:rPr>
        <w:t>Специализированная</w:t>
      </w:r>
      <w:r>
        <w:rPr>
          <w:b/>
          <w:color w:val="415461"/>
          <w:spacing w:val="-17"/>
          <w:sz w:val="27"/>
        </w:rPr>
        <w:t> </w:t>
      </w:r>
      <w:r>
        <w:rPr>
          <w:b/>
          <w:color w:val="415461"/>
          <w:sz w:val="27"/>
        </w:rPr>
        <w:t>оснастка:</w:t>
      </w:r>
      <w:r>
        <w:rPr>
          <w:b/>
          <w:color w:val="415461"/>
          <w:spacing w:val="-17"/>
          <w:sz w:val="27"/>
        </w:rPr>
        <w:t> </w:t>
      </w:r>
      <w:r>
        <w:rPr>
          <w:color w:val="415461"/>
          <w:sz w:val="27"/>
        </w:rPr>
        <w:t>Комплектация</w:t>
      </w:r>
      <w:r>
        <w:rPr>
          <w:color w:val="415461"/>
          <w:spacing w:val="-17"/>
          <w:sz w:val="27"/>
        </w:rPr>
        <w:t> </w:t>
      </w:r>
      <w:r>
        <w:rPr>
          <w:color w:val="415461"/>
          <w:sz w:val="27"/>
        </w:rPr>
        <w:t>инструментом</w:t>
      </w:r>
      <w:r>
        <w:rPr>
          <w:color w:val="415461"/>
          <w:spacing w:val="-17"/>
          <w:sz w:val="27"/>
        </w:rPr>
        <w:t> </w:t>
      </w:r>
      <w:r>
        <w:rPr>
          <w:color w:val="415461"/>
          <w:sz w:val="27"/>
        </w:rPr>
        <w:t>для обработки особых материалов</w:t>
      </w:r>
    </w:p>
    <w:p>
      <w:pPr>
        <w:pStyle w:val="BodyText"/>
        <w:rPr>
          <w:sz w:val="27"/>
        </w:rPr>
      </w:pPr>
    </w:p>
    <w:p>
      <w:pPr>
        <w:pStyle w:val="BodyText"/>
        <w:spacing w:before="297"/>
        <w:rPr>
          <w:sz w:val="27"/>
        </w:rPr>
      </w:pPr>
    </w:p>
    <w:p>
      <w:pPr>
        <w:pStyle w:val="Heading1"/>
      </w:pPr>
      <w:r>
        <w:rPr>
          <w:color w:val="2B3D4F"/>
          <w:spacing w:val="-2"/>
        </w:rPr>
        <w:t>СТАНДАРТНОЕ</w:t>
      </w:r>
      <w:r>
        <w:rPr>
          <w:color w:val="2B3D4F"/>
          <w:spacing w:val="-6"/>
        </w:rPr>
        <w:t> </w:t>
      </w:r>
      <w:r>
        <w:rPr>
          <w:color w:val="2B3D4F"/>
          <w:spacing w:val="-2"/>
        </w:rPr>
        <w:t>ОБОРУДОВАНИЕ</w:t>
      </w:r>
      <w:r>
        <w:rPr>
          <w:color w:val="2B3D4F"/>
          <w:spacing w:val="-4"/>
        </w:rPr>
        <w:t> </w:t>
      </w:r>
      <w:r>
        <w:rPr>
          <w:color w:val="2B3D4F"/>
          <w:spacing w:val="-2"/>
        </w:rPr>
        <w:t>ВЫСШЕГО</w:t>
      </w:r>
      <w:r>
        <w:rPr>
          <w:color w:val="2B3D4F"/>
          <w:spacing w:val="-4"/>
        </w:rPr>
        <w:t> </w:t>
      </w:r>
      <w:r>
        <w:rPr>
          <w:color w:val="2B3D4F"/>
          <w:spacing w:val="-2"/>
        </w:rPr>
        <w:t>КЛАССА</w:t>
      </w:r>
    </w:p>
    <w:p>
      <w:pPr>
        <w:pStyle w:val="BodyText"/>
        <w:rPr>
          <w:b/>
          <w:sz w:val="15"/>
        </w:rPr>
      </w:pPr>
      <w:r>
        <w:rPr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761999</wp:posOffset>
                </wp:positionH>
                <wp:positionV relativeFrom="paragraph">
                  <wp:posOffset>125060</wp:posOffset>
                </wp:positionV>
                <wp:extent cx="6048375" cy="9525"/>
                <wp:effectExtent l="0" t="0" r="0" b="0"/>
                <wp:wrapTopAndBottom/>
                <wp:docPr id="32" name="Graphic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Graphic 32"/>
                      <wps:cNvSpPr/>
                      <wps:spPr>
                        <a:xfrm>
                          <a:off x="0" y="0"/>
                          <a:ext cx="60483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9525">
                              <a:moveTo>
                                <a:pt x="60483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048374" y="0"/>
                              </a:lnTo>
                              <a:lnTo>
                                <a:pt x="60483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B3D4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99996pt;margin-top:9.847271pt;width:476.249962pt;height:.75pt;mso-position-horizontal-relative:page;mso-position-vertical-relative:paragraph;z-index:-15722496;mso-wrap-distance-left:0;mso-wrap-distance-right:0" id="docshape22" filled="true" fillcolor="#2b3d4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2"/>
        <w:rPr>
          <w:b/>
          <w:sz w:val="27"/>
        </w:rPr>
      </w:pPr>
    </w:p>
    <w:p>
      <w:pPr>
        <w:spacing w:before="0"/>
        <w:ind w:left="111" w:right="0" w:firstLine="0"/>
        <w:jc w:val="left"/>
        <w:rPr>
          <w:sz w:val="27"/>
        </w:rPr>
      </w:pPr>
      <w:r>
        <w:rPr>
          <w:position w:val="3"/>
        </w:rPr>
        <w:drawing>
          <wp:inline distT="0" distB="0" distL="0" distR="0">
            <wp:extent cx="47624" cy="47624"/>
            <wp:effectExtent l="0" t="0" r="0" b="0"/>
            <wp:docPr id="33" name="Image 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color w:val="415461"/>
          <w:sz w:val="27"/>
        </w:rPr>
        <w:t>16-позиционная моторизованная револьверная головка повышенной точности</w:t>
      </w:r>
    </w:p>
    <w:p>
      <w:pPr>
        <w:spacing w:before="215"/>
        <w:ind w:left="111" w:right="0" w:firstLine="0"/>
        <w:jc w:val="left"/>
        <w:rPr>
          <w:sz w:val="27"/>
        </w:rPr>
      </w:pPr>
      <w:r>
        <w:rPr>
          <w:position w:val="3"/>
        </w:rPr>
        <w:drawing>
          <wp:inline distT="0" distB="0" distL="0" distR="0">
            <wp:extent cx="47624" cy="47624"/>
            <wp:effectExtent l="0" t="0" r="0" b="0"/>
            <wp:docPr id="34" name="Image 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40"/>
          <w:sz w:val="20"/>
        </w:rPr>
        <w:t>  </w:t>
      </w:r>
      <w:r>
        <w:rPr>
          <w:color w:val="415461"/>
          <w:sz w:val="27"/>
        </w:rPr>
        <w:t>Система ЧПУ FANUC 0i-TF с цветным дисплеем 15" высокого разрешения</w:t>
      </w:r>
    </w:p>
    <w:p>
      <w:pPr>
        <w:spacing w:before="214"/>
        <w:ind w:left="111" w:right="0" w:firstLine="0"/>
        <w:jc w:val="left"/>
        <w:rPr>
          <w:sz w:val="27"/>
        </w:rPr>
      </w:pPr>
      <w:r>
        <w:rPr>
          <w:position w:val="3"/>
        </w:rPr>
        <w:drawing>
          <wp:inline distT="0" distB="0" distL="0" distR="0">
            <wp:extent cx="47624" cy="47624"/>
            <wp:effectExtent l="0" t="0" r="0" b="0"/>
            <wp:docPr id="35" name="Image 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" name="Image 3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color w:val="415461"/>
          <w:sz w:val="27"/>
        </w:rPr>
        <w:t>Гидравлический патрон 4-кулачковый Ø500 мм специального исполнения</w:t>
      </w:r>
    </w:p>
    <w:p>
      <w:pPr>
        <w:spacing w:before="215"/>
        <w:ind w:left="111" w:right="0" w:firstLine="0"/>
        <w:jc w:val="left"/>
        <w:rPr>
          <w:sz w:val="27"/>
        </w:rPr>
      </w:pPr>
      <w:r>
        <w:rPr>
          <w:position w:val="3"/>
        </w:rPr>
        <w:drawing>
          <wp:inline distT="0" distB="0" distL="0" distR="0">
            <wp:extent cx="47624" cy="47624"/>
            <wp:effectExtent l="0" t="0" r="0" b="0"/>
            <wp:docPr id="36" name="Image 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color w:val="415461"/>
          <w:sz w:val="27"/>
        </w:rPr>
        <w:t>Задняя бабка с прецизионным моторизованным перемещением</w:t>
      </w:r>
    </w:p>
    <w:p>
      <w:pPr>
        <w:spacing w:line="312" w:lineRule="auto" w:before="214"/>
        <w:ind w:left="366" w:right="0" w:hanging="255"/>
        <w:jc w:val="left"/>
        <w:rPr>
          <w:sz w:val="27"/>
        </w:rPr>
      </w:pPr>
      <w:r>
        <w:rPr>
          <w:position w:val="3"/>
        </w:rPr>
        <w:drawing>
          <wp:inline distT="0" distB="0" distL="0" distR="0">
            <wp:extent cx="47624" cy="47624"/>
            <wp:effectExtent l="0" t="0" r="0" b="0"/>
            <wp:docPr id="37" name="Image 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" name="Image 3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color w:val="415461"/>
          <w:sz w:val="27"/>
        </w:rPr>
        <w:t>Система</w:t>
      </w:r>
      <w:r>
        <w:rPr>
          <w:color w:val="415461"/>
          <w:spacing w:val="-9"/>
          <w:sz w:val="27"/>
        </w:rPr>
        <w:t> </w:t>
      </w:r>
      <w:r>
        <w:rPr>
          <w:color w:val="415461"/>
          <w:sz w:val="27"/>
        </w:rPr>
        <w:t>подачи</w:t>
      </w:r>
      <w:r>
        <w:rPr>
          <w:color w:val="415461"/>
          <w:spacing w:val="-9"/>
          <w:sz w:val="27"/>
        </w:rPr>
        <w:t> </w:t>
      </w:r>
      <w:r>
        <w:rPr>
          <w:color w:val="415461"/>
          <w:sz w:val="27"/>
        </w:rPr>
        <w:t>СОЖ</w:t>
      </w:r>
      <w:r>
        <w:rPr>
          <w:color w:val="415461"/>
          <w:spacing w:val="-9"/>
          <w:sz w:val="27"/>
        </w:rPr>
        <w:t> </w:t>
      </w:r>
      <w:r>
        <w:rPr>
          <w:color w:val="415461"/>
          <w:sz w:val="27"/>
        </w:rPr>
        <w:t>высокого</w:t>
      </w:r>
      <w:r>
        <w:rPr>
          <w:color w:val="415461"/>
          <w:spacing w:val="-9"/>
          <w:sz w:val="27"/>
        </w:rPr>
        <w:t> </w:t>
      </w:r>
      <w:r>
        <w:rPr>
          <w:color w:val="415461"/>
          <w:sz w:val="27"/>
        </w:rPr>
        <w:t>давления</w:t>
      </w:r>
      <w:r>
        <w:rPr>
          <w:color w:val="415461"/>
          <w:spacing w:val="-9"/>
          <w:sz w:val="27"/>
        </w:rPr>
        <w:t> </w:t>
      </w:r>
      <w:r>
        <w:rPr>
          <w:color w:val="415461"/>
          <w:sz w:val="27"/>
        </w:rPr>
        <w:t>(80</w:t>
      </w:r>
      <w:r>
        <w:rPr>
          <w:color w:val="415461"/>
          <w:spacing w:val="-9"/>
          <w:sz w:val="27"/>
        </w:rPr>
        <w:t> </w:t>
      </w:r>
      <w:r>
        <w:rPr>
          <w:color w:val="415461"/>
          <w:sz w:val="27"/>
        </w:rPr>
        <w:t>бар)</w:t>
      </w:r>
      <w:r>
        <w:rPr>
          <w:color w:val="415461"/>
          <w:spacing w:val="-9"/>
          <w:sz w:val="27"/>
        </w:rPr>
        <w:t> </w:t>
      </w:r>
      <w:r>
        <w:rPr>
          <w:color w:val="415461"/>
          <w:sz w:val="27"/>
        </w:rPr>
        <w:t>с</w:t>
      </w:r>
      <w:r>
        <w:rPr>
          <w:color w:val="415461"/>
          <w:spacing w:val="-9"/>
          <w:sz w:val="27"/>
        </w:rPr>
        <w:t> </w:t>
      </w:r>
      <w:r>
        <w:rPr>
          <w:color w:val="415461"/>
          <w:sz w:val="27"/>
        </w:rPr>
        <w:t>программируемым </w:t>
      </w:r>
      <w:r>
        <w:rPr>
          <w:color w:val="415461"/>
          <w:spacing w:val="-2"/>
          <w:sz w:val="27"/>
        </w:rPr>
        <w:t>управлением</w:t>
      </w:r>
    </w:p>
    <w:p>
      <w:pPr>
        <w:spacing w:before="123"/>
        <w:ind w:left="111" w:right="0" w:firstLine="0"/>
        <w:jc w:val="left"/>
        <w:rPr>
          <w:sz w:val="27"/>
        </w:rPr>
      </w:pPr>
      <w:r>
        <w:rPr>
          <w:position w:val="3"/>
        </w:rPr>
        <w:drawing>
          <wp:inline distT="0" distB="0" distL="0" distR="0">
            <wp:extent cx="47624" cy="47624"/>
            <wp:effectExtent l="0" t="0" r="0" b="0"/>
            <wp:docPr id="38" name="Image 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" name="Image 3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color w:val="415461"/>
          <w:sz w:val="27"/>
        </w:rPr>
        <w:t>Автоматический транспортер стружки повышенной производительности</w:t>
      </w:r>
    </w:p>
    <w:p>
      <w:pPr>
        <w:spacing w:before="215"/>
        <w:ind w:left="111" w:right="0" w:firstLine="0"/>
        <w:jc w:val="left"/>
        <w:rPr>
          <w:sz w:val="27"/>
        </w:rPr>
      </w:pPr>
      <w:r>
        <w:rPr>
          <w:position w:val="3"/>
        </w:rPr>
        <w:drawing>
          <wp:inline distT="0" distB="0" distL="0" distR="0">
            <wp:extent cx="47624" cy="47624"/>
            <wp:effectExtent l="0" t="0" r="0" b="0"/>
            <wp:docPr id="39" name="Image 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" name="Image 3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color w:val="415461"/>
          <w:sz w:val="27"/>
        </w:rPr>
        <w:t>Система активного контроля поломки и износа инструмента</w:t>
      </w:r>
    </w:p>
    <w:p>
      <w:pPr>
        <w:spacing w:before="214"/>
        <w:ind w:left="111" w:right="0" w:firstLine="0"/>
        <w:jc w:val="left"/>
        <w:rPr>
          <w:sz w:val="27"/>
        </w:rPr>
      </w:pPr>
      <w:r>
        <w:rPr>
          <w:position w:val="3"/>
        </w:rPr>
        <w:drawing>
          <wp:inline distT="0" distB="0" distL="0" distR="0">
            <wp:extent cx="47624" cy="47624"/>
            <wp:effectExtent l="0" t="0" r="0" b="0"/>
            <wp:docPr id="40" name="Image 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" name="Image 4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color w:val="415461"/>
          <w:sz w:val="27"/>
        </w:rPr>
        <w:t>Полное защитное ограждение с многоуровневыми блокировками безопасности</w:t>
      </w:r>
    </w:p>
    <w:p>
      <w:pPr>
        <w:spacing w:before="215"/>
        <w:ind w:left="111" w:right="0" w:firstLine="0"/>
        <w:jc w:val="left"/>
        <w:rPr>
          <w:sz w:val="27"/>
        </w:rPr>
      </w:pPr>
      <w:r>
        <w:rPr>
          <w:position w:val="3"/>
        </w:rPr>
        <w:drawing>
          <wp:inline distT="0" distB="0" distL="0" distR="0">
            <wp:extent cx="47624" cy="47624"/>
            <wp:effectExtent l="0" t="0" r="0" b="0"/>
            <wp:docPr id="41" name="Image 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" name="Image 4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color w:val="415461"/>
          <w:sz w:val="27"/>
        </w:rPr>
        <w:t>Гидравлическая система управления зажимами высокого давления</w:t>
      </w:r>
    </w:p>
    <w:p>
      <w:pPr>
        <w:spacing w:before="214"/>
        <w:ind w:left="111" w:right="0" w:firstLine="0"/>
        <w:jc w:val="left"/>
        <w:rPr>
          <w:sz w:val="27"/>
        </w:rPr>
      </w:pPr>
      <w:r>
        <w:rPr>
          <w:position w:val="3"/>
        </w:rPr>
        <w:drawing>
          <wp:inline distT="0" distB="0" distL="0" distR="0">
            <wp:extent cx="47624" cy="47624"/>
            <wp:effectExtent l="0" t="0" r="0" b="0"/>
            <wp:docPr id="42" name="Image 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" name="Image 4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color w:val="415461"/>
          <w:sz w:val="27"/>
        </w:rPr>
        <w:t>Специализированное светодиодное освещение рабочей зоны</w:t>
      </w:r>
    </w:p>
    <w:p>
      <w:pPr>
        <w:spacing w:after="0"/>
        <w:jc w:val="left"/>
        <w:rPr>
          <w:sz w:val="27"/>
        </w:rPr>
        <w:sectPr>
          <w:pgSz w:w="11920" w:h="16860"/>
          <w:pgMar w:top="0" w:bottom="0" w:left="1133" w:right="1133"/>
        </w:sectPr>
      </w:pPr>
    </w:p>
    <w:p>
      <w:pPr>
        <w:spacing w:before="15"/>
        <w:ind w:left="111" w:right="0" w:firstLine="0"/>
        <w:jc w:val="left"/>
        <w:rPr>
          <w:sz w:val="27"/>
        </w:rPr>
      </w:pPr>
      <w:r>
        <w:rPr>
          <w:position w:val="3"/>
        </w:rPr>
        <w:drawing>
          <wp:inline distT="0" distB="0" distL="0" distR="0">
            <wp:extent cx="47624" cy="47624"/>
            <wp:effectExtent l="0" t="0" r="0" b="0"/>
            <wp:docPr id="43" name="Image 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" name="Image 4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color w:val="415461"/>
          <w:sz w:val="27"/>
        </w:rPr>
        <w:t>Прецизионное устройство подачи прутка для длинномерных деталей</w:t>
      </w:r>
    </w:p>
    <w:p>
      <w:pPr>
        <w:spacing w:before="215"/>
        <w:ind w:left="111" w:right="0" w:firstLine="0"/>
        <w:jc w:val="left"/>
        <w:rPr>
          <w:sz w:val="27"/>
        </w:rPr>
      </w:pPr>
      <w:r>
        <w:rPr>
          <w:position w:val="3"/>
        </w:rPr>
        <w:drawing>
          <wp:inline distT="0" distB="0" distL="0" distR="0">
            <wp:extent cx="47624" cy="47624"/>
            <wp:effectExtent l="0" t="0" r="0" b="0"/>
            <wp:docPr id="44" name="Image 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" name="Image 4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color w:val="415461"/>
          <w:sz w:val="27"/>
        </w:rPr>
        <w:t>Система активного гашения вибраций</w:t>
      </w:r>
    </w:p>
    <w:p>
      <w:pPr>
        <w:spacing w:before="214"/>
        <w:ind w:left="111" w:right="0" w:firstLine="0"/>
        <w:jc w:val="left"/>
        <w:rPr>
          <w:sz w:val="27"/>
        </w:rPr>
      </w:pPr>
      <w:r>
        <w:rPr>
          <w:position w:val="3"/>
        </w:rPr>
        <w:drawing>
          <wp:inline distT="0" distB="0" distL="0" distR="0">
            <wp:extent cx="47624" cy="47624"/>
            <wp:effectExtent l="0" t="0" r="0" b="0"/>
            <wp:docPr id="45" name="Image 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" name="Image 4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color w:val="415461"/>
          <w:sz w:val="27"/>
        </w:rPr>
        <w:t>Температурная компенсация линейных перемещений</w:t>
      </w:r>
    </w:p>
    <w:p>
      <w:pPr>
        <w:spacing w:before="215"/>
        <w:ind w:left="111" w:right="0" w:firstLine="0"/>
        <w:jc w:val="left"/>
        <w:rPr>
          <w:sz w:val="27"/>
        </w:rPr>
      </w:pPr>
      <w:r>
        <w:rPr>
          <w:position w:val="3"/>
        </w:rPr>
        <w:drawing>
          <wp:inline distT="0" distB="0" distL="0" distR="0">
            <wp:extent cx="47624" cy="47624"/>
            <wp:effectExtent l="0" t="0" r="0" b="0"/>
            <wp:docPr id="46" name="Image 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" name="Image 4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color w:val="415461"/>
          <w:sz w:val="27"/>
        </w:rPr>
        <w:t>Комплект специального инструмента и прецизионной оснастки</w:t>
      </w:r>
    </w:p>
    <w:p>
      <w:pPr>
        <w:spacing w:before="214"/>
        <w:ind w:left="111" w:right="0" w:firstLine="0"/>
        <w:jc w:val="left"/>
        <w:rPr>
          <w:sz w:val="27"/>
        </w:rPr>
      </w:pPr>
      <w:r>
        <w:rPr>
          <w:position w:val="3"/>
        </w:rPr>
        <w:drawing>
          <wp:inline distT="0" distB="0" distL="0" distR="0">
            <wp:extent cx="47624" cy="47624"/>
            <wp:effectExtent l="0" t="0" r="0" b="0"/>
            <wp:docPr id="47" name="Image 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" name="Image 4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color w:val="415461"/>
          <w:sz w:val="27"/>
        </w:rPr>
        <w:t>Полная техническая документация с сертификатами точности</w:t>
      </w:r>
    </w:p>
    <w:p>
      <w:pPr>
        <w:pStyle w:val="BodyText"/>
        <w:spacing w:before="249"/>
        <w:rPr>
          <w:sz w:val="27"/>
        </w:rPr>
      </w:pPr>
    </w:p>
    <w:p>
      <w:pPr>
        <w:pStyle w:val="Heading1"/>
      </w:pPr>
      <w:r>
        <w:rPr>
          <w:color w:val="2B3D4F"/>
          <w:spacing w:val="-2"/>
        </w:rPr>
        <w:t>СПЕЦИАЛИЗИРОВАННОЕ</w:t>
      </w:r>
      <w:r>
        <w:rPr>
          <w:color w:val="2B3D4F"/>
          <w:spacing w:val="11"/>
        </w:rPr>
        <w:t> </w:t>
      </w:r>
      <w:r>
        <w:rPr>
          <w:color w:val="2B3D4F"/>
          <w:spacing w:val="-2"/>
        </w:rPr>
        <w:t>ДОПОЛНИТЕЛЬНОЕ</w:t>
      </w:r>
      <w:r>
        <w:rPr>
          <w:color w:val="2B3D4F"/>
          <w:spacing w:val="14"/>
        </w:rPr>
        <w:t> </w:t>
      </w:r>
      <w:r>
        <w:rPr>
          <w:color w:val="2B3D4F"/>
          <w:spacing w:val="-2"/>
        </w:rPr>
        <w:t>ОБОРУДОВАНИЕ</w:t>
      </w:r>
    </w:p>
    <w:p>
      <w:pPr>
        <w:pStyle w:val="BodyText"/>
        <w:rPr>
          <w:b/>
          <w:sz w:val="15"/>
        </w:rPr>
      </w:pPr>
      <w:r>
        <w:rPr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761999</wp:posOffset>
                </wp:positionH>
                <wp:positionV relativeFrom="paragraph">
                  <wp:posOffset>125146</wp:posOffset>
                </wp:positionV>
                <wp:extent cx="6048375" cy="9525"/>
                <wp:effectExtent l="0" t="0" r="0" b="0"/>
                <wp:wrapTopAndBottom/>
                <wp:docPr id="48" name="Graphic 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" name="Graphic 48"/>
                      <wps:cNvSpPr/>
                      <wps:spPr>
                        <a:xfrm>
                          <a:off x="0" y="0"/>
                          <a:ext cx="60483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9525">
                              <a:moveTo>
                                <a:pt x="60483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048374" y="0"/>
                              </a:lnTo>
                              <a:lnTo>
                                <a:pt x="60483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B3D4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99996pt;margin-top:9.854055pt;width:476.249962pt;height:.75pt;mso-position-horizontal-relative:page;mso-position-vertical-relative:paragraph;z-index:-15721472;mso-wrap-distance-left:0;mso-wrap-distance-right:0" id="docshape23" filled="true" fillcolor="#2b3d4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2"/>
        <w:rPr>
          <w:b/>
          <w:sz w:val="27"/>
        </w:rPr>
      </w:pPr>
    </w:p>
    <w:p>
      <w:pPr>
        <w:spacing w:before="0"/>
        <w:ind w:left="111" w:right="0" w:firstLine="0"/>
        <w:jc w:val="left"/>
        <w:rPr>
          <w:sz w:val="27"/>
        </w:rPr>
      </w:pPr>
      <w:r>
        <w:rPr>
          <w:position w:val="3"/>
        </w:rPr>
        <w:drawing>
          <wp:inline distT="0" distB="0" distL="0" distR="0">
            <wp:extent cx="47624" cy="47624"/>
            <wp:effectExtent l="0" t="0" r="0" b="0"/>
            <wp:docPr id="49" name="Image 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" name="Image 4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color w:val="415461"/>
          <w:sz w:val="27"/>
        </w:rPr>
        <w:t>Гидравлический патрон 4-кулачковый Ø630 мм для максимальных деталей</w:t>
      </w:r>
    </w:p>
    <w:p>
      <w:pPr>
        <w:spacing w:before="215"/>
        <w:ind w:left="111" w:right="0" w:firstLine="0"/>
        <w:jc w:val="left"/>
        <w:rPr>
          <w:sz w:val="27"/>
        </w:rPr>
      </w:pPr>
      <w:r>
        <w:rPr>
          <w:position w:val="3"/>
        </w:rPr>
        <w:drawing>
          <wp:inline distT="0" distB="0" distL="0" distR="0">
            <wp:extent cx="47624" cy="47624"/>
            <wp:effectExtent l="0" t="0" r="0" b="0"/>
            <wp:docPr id="50" name="Image 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" name="Image 5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color w:val="415461"/>
          <w:sz w:val="27"/>
        </w:rPr>
        <w:t>Роботизированная система автоматической загрузки/выгрузки тяжелых деталей</w:t>
      </w:r>
    </w:p>
    <w:p>
      <w:pPr>
        <w:spacing w:before="214"/>
        <w:ind w:left="111" w:right="0" w:firstLine="0"/>
        <w:jc w:val="left"/>
        <w:rPr>
          <w:sz w:val="27"/>
        </w:rPr>
      </w:pPr>
      <w:r>
        <w:rPr>
          <w:position w:val="3"/>
        </w:rPr>
        <w:drawing>
          <wp:inline distT="0" distB="0" distL="0" distR="0">
            <wp:extent cx="47624" cy="47624"/>
            <wp:effectExtent l="0" t="0" r="0" b="0"/>
            <wp:docPr id="51" name="Image 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" name="Image 5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color w:val="415461"/>
          <w:sz w:val="27"/>
        </w:rPr>
        <w:t>Дополнительная ведомая револьверная головка для встречной обработки</w:t>
      </w:r>
    </w:p>
    <w:p>
      <w:pPr>
        <w:spacing w:before="215"/>
        <w:ind w:left="111" w:right="0" w:firstLine="0"/>
        <w:jc w:val="left"/>
        <w:rPr>
          <w:sz w:val="27"/>
        </w:rPr>
      </w:pPr>
      <w:r>
        <w:rPr>
          <w:position w:val="3"/>
        </w:rPr>
        <w:drawing>
          <wp:inline distT="0" distB="0" distL="0" distR="0">
            <wp:extent cx="47624" cy="47624"/>
            <wp:effectExtent l="0" t="0" r="0" b="0"/>
            <wp:docPr id="52" name="Image 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" name="Image 5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color w:val="415461"/>
          <w:sz w:val="27"/>
        </w:rPr>
        <w:t>Система активного контроля размеров Renishaw с лазерными датчиками</w:t>
      </w:r>
    </w:p>
    <w:p>
      <w:pPr>
        <w:spacing w:before="214"/>
        <w:ind w:left="111" w:right="0" w:firstLine="0"/>
        <w:jc w:val="left"/>
        <w:rPr>
          <w:sz w:val="27"/>
        </w:rPr>
      </w:pPr>
      <w:r>
        <w:rPr>
          <w:position w:val="3"/>
        </w:rPr>
        <w:drawing>
          <wp:inline distT="0" distB="0" distL="0" distR="0">
            <wp:extent cx="47624" cy="47624"/>
            <wp:effectExtent l="0" t="0" r="0" b="0"/>
            <wp:docPr id="53" name="Image 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" name="Image 5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color w:val="415461"/>
          <w:sz w:val="27"/>
        </w:rPr>
        <w:t>Система подачи СОЖ сверхвысокого давления (150 бар)</w:t>
      </w:r>
    </w:p>
    <w:p>
      <w:pPr>
        <w:spacing w:before="215"/>
        <w:ind w:left="111" w:right="0" w:firstLine="0"/>
        <w:jc w:val="left"/>
        <w:rPr>
          <w:sz w:val="27"/>
        </w:rPr>
      </w:pPr>
      <w:r>
        <w:rPr>
          <w:position w:val="3"/>
        </w:rPr>
        <w:drawing>
          <wp:inline distT="0" distB="0" distL="0" distR="0">
            <wp:extent cx="47624" cy="47624"/>
            <wp:effectExtent l="0" t="0" r="0" b="0"/>
            <wp:docPr id="54" name="Image 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" name="Image 5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color w:val="415461"/>
          <w:sz w:val="27"/>
        </w:rPr>
        <w:t>Специализированная система удаления стружки из глубоких отверстий</w:t>
      </w:r>
    </w:p>
    <w:p>
      <w:pPr>
        <w:spacing w:before="214"/>
        <w:ind w:left="111" w:right="0" w:firstLine="0"/>
        <w:jc w:val="left"/>
        <w:rPr>
          <w:sz w:val="27"/>
        </w:rPr>
      </w:pPr>
      <w:r>
        <w:rPr>
          <w:position w:val="3"/>
        </w:rPr>
        <w:drawing>
          <wp:inline distT="0" distB="0" distL="0" distR="0">
            <wp:extent cx="47624" cy="47624"/>
            <wp:effectExtent l="0" t="0" r="0" b="0"/>
            <wp:docPr id="55" name="Image 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" name="Image 5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color w:val="415461"/>
          <w:sz w:val="27"/>
        </w:rPr>
        <w:t>Высокоскоростной приводной инструмент в револьверной головке</w:t>
      </w:r>
    </w:p>
    <w:p>
      <w:pPr>
        <w:spacing w:before="215"/>
        <w:ind w:left="111" w:right="0" w:firstLine="0"/>
        <w:jc w:val="left"/>
        <w:rPr>
          <w:sz w:val="27"/>
        </w:rPr>
      </w:pPr>
      <w:r>
        <w:rPr>
          <w:position w:val="3"/>
        </w:rPr>
        <w:drawing>
          <wp:inline distT="0" distB="0" distL="0" distR="0">
            <wp:extent cx="47624" cy="47624"/>
            <wp:effectExtent l="0" t="0" r="0" b="0"/>
            <wp:docPr id="56" name="Image 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" name="Image 5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color w:val="415461"/>
          <w:sz w:val="27"/>
        </w:rPr>
        <w:t>Дополнительная ось Y для 5-координатной обработки</w:t>
      </w:r>
    </w:p>
    <w:p>
      <w:pPr>
        <w:spacing w:before="214"/>
        <w:ind w:left="111" w:right="0" w:firstLine="0"/>
        <w:jc w:val="left"/>
        <w:rPr>
          <w:sz w:val="27"/>
        </w:rPr>
      </w:pPr>
      <w:r>
        <w:rPr>
          <w:position w:val="3"/>
        </w:rPr>
        <w:drawing>
          <wp:inline distT="0" distB="0" distL="0" distR="0">
            <wp:extent cx="47624" cy="47624"/>
            <wp:effectExtent l="0" t="0" r="0" b="0"/>
            <wp:docPr id="57" name="Image 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" name="Image 5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color w:val="415461"/>
          <w:sz w:val="27"/>
        </w:rPr>
        <w:t>Система автоматического распознавания и компенсации износа инструмента</w:t>
      </w:r>
    </w:p>
    <w:p>
      <w:pPr>
        <w:spacing w:before="215"/>
        <w:ind w:left="111" w:right="0" w:firstLine="0"/>
        <w:jc w:val="left"/>
        <w:rPr>
          <w:sz w:val="27"/>
        </w:rPr>
      </w:pPr>
      <w:r>
        <w:rPr>
          <w:position w:val="3"/>
        </w:rPr>
        <w:drawing>
          <wp:inline distT="0" distB="0" distL="0" distR="0">
            <wp:extent cx="47624" cy="47624"/>
            <wp:effectExtent l="0" t="0" r="0" b="0"/>
            <wp:docPr id="58" name="Image 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" name="Image 5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color w:val="415461"/>
          <w:sz w:val="27"/>
        </w:rPr>
        <w:t>Модуль статистического контроля процесса с архивированием данных</w:t>
      </w:r>
    </w:p>
    <w:p>
      <w:pPr>
        <w:spacing w:before="214"/>
        <w:ind w:left="111" w:right="0" w:firstLine="0"/>
        <w:jc w:val="left"/>
        <w:rPr>
          <w:sz w:val="27"/>
        </w:rPr>
      </w:pPr>
      <w:r>
        <w:rPr>
          <w:position w:val="3"/>
        </w:rPr>
        <w:drawing>
          <wp:inline distT="0" distB="0" distL="0" distR="0">
            <wp:extent cx="47624" cy="47624"/>
            <wp:effectExtent l="0" t="0" r="0" b="0"/>
            <wp:docPr id="59" name="Image 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" name="Image 5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40"/>
          <w:sz w:val="20"/>
        </w:rPr>
        <w:t>  </w:t>
      </w:r>
      <w:r>
        <w:rPr>
          <w:color w:val="415461"/>
          <w:sz w:val="27"/>
        </w:rPr>
        <w:t>Специализированный интерфейс для интеграции с системами CAD/CAM/PLM</w:t>
      </w:r>
    </w:p>
    <w:p>
      <w:pPr>
        <w:spacing w:before="215"/>
        <w:ind w:left="111" w:right="0" w:firstLine="0"/>
        <w:jc w:val="left"/>
        <w:rPr>
          <w:sz w:val="27"/>
        </w:rPr>
      </w:pPr>
      <w:r>
        <w:rPr>
          <w:position w:val="3"/>
        </w:rPr>
        <w:drawing>
          <wp:inline distT="0" distB="0" distL="0" distR="0">
            <wp:extent cx="47624" cy="47624"/>
            <wp:effectExtent l="0" t="0" r="0" b="0"/>
            <wp:docPr id="60" name="Image 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" name="Image 6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color w:val="415461"/>
          <w:sz w:val="27"/>
        </w:rPr>
        <w:t>Система дистанционного мониторинга и предиктивной диагностики</w:t>
      </w:r>
    </w:p>
    <w:p>
      <w:pPr>
        <w:spacing w:before="214"/>
        <w:ind w:left="111" w:right="0" w:firstLine="0"/>
        <w:jc w:val="left"/>
        <w:rPr>
          <w:sz w:val="27"/>
        </w:rPr>
      </w:pPr>
      <w:r>
        <w:rPr>
          <w:position w:val="3"/>
        </w:rPr>
        <w:drawing>
          <wp:inline distT="0" distB="0" distL="0" distR="0">
            <wp:extent cx="47624" cy="47624"/>
            <wp:effectExtent l="0" t="0" r="0" b="0"/>
            <wp:docPr id="61" name="Image 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" name="Image 6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color w:val="415461"/>
          <w:sz w:val="27"/>
        </w:rPr>
        <w:t>Модуль обработки особо твердых и жаропрочных сплавов</w:t>
      </w:r>
    </w:p>
    <w:p>
      <w:pPr>
        <w:spacing w:before="215"/>
        <w:ind w:left="111" w:right="0" w:firstLine="0"/>
        <w:jc w:val="left"/>
        <w:rPr>
          <w:sz w:val="27"/>
        </w:rPr>
      </w:pPr>
      <w:r>
        <w:rPr>
          <w:position w:val="3"/>
        </w:rPr>
        <w:drawing>
          <wp:inline distT="0" distB="0" distL="0" distR="0">
            <wp:extent cx="47624" cy="47624"/>
            <wp:effectExtent l="0" t="0" r="0" b="0"/>
            <wp:docPr id="62" name="Image 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" name="Image 6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40"/>
          <w:sz w:val="20"/>
        </w:rPr>
        <w:t>  </w:t>
      </w:r>
      <w:r>
        <w:rPr>
          <w:color w:val="415461"/>
          <w:sz w:val="27"/>
        </w:rPr>
        <w:t>Система контроля геометрии детали в процессе обработки</w:t>
      </w:r>
    </w:p>
    <w:p>
      <w:pPr>
        <w:pStyle w:val="BodyText"/>
        <w:spacing w:before="249"/>
        <w:rPr>
          <w:sz w:val="27"/>
        </w:rPr>
      </w:pPr>
    </w:p>
    <w:p>
      <w:pPr>
        <w:pStyle w:val="Heading1"/>
        <w:spacing w:line="336" w:lineRule="auto"/>
        <w:ind w:right="188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761999</wp:posOffset>
                </wp:positionH>
                <wp:positionV relativeFrom="paragraph">
                  <wp:posOffset>588912</wp:posOffset>
                </wp:positionV>
                <wp:extent cx="6048375" cy="9525"/>
                <wp:effectExtent l="0" t="0" r="0" b="0"/>
                <wp:wrapTopAndBottom/>
                <wp:docPr id="63" name="Graphic 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" name="Graphic 63"/>
                      <wps:cNvSpPr/>
                      <wps:spPr>
                        <a:xfrm>
                          <a:off x="0" y="0"/>
                          <a:ext cx="60483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9525">
                              <a:moveTo>
                                <a:pt x="60483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048374" y="0"/>
                              </a:lnTo>
                              <a:lnTo>
                                <a:pt x="60483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B3D4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99996pt;margin-top:46.371059pt;width:476.249962pt;height:.75pt;mso-position-horizontal-relative:page;mso-position-vertical-relative:paragraph;z-index:-15720960;mso-wrap-distance-left:0;mso-wrap-distance-right:0" id="docshape24" filled="true" fillcolor="#2b3d4f" stroked="false">
                <v:fill type="solid"/>
                <w10:wrap type="topAndBottom"/>
              </v:rect>
            </w:pict>
          </mc:Fallback>
        </mc:AlternateContent>
      </w:r>
      <w:r>
        <w:rPr>
          <w:color w:val="2B3D4F"/>
        </w:rPr>
        <w:t>ТЕХНОЛОГИЧЕСКИЕ</w:t>
      </w:r>
      <w:r>
        <w:rPr>
          <w:color w:val="2B3D4F"/>
          <w:spacing w:val="-17"/>
        </w:rPr>
        <w:t> </w:t>
      </w:r>
      <w:r>
        <w:rPr>
          <w:color w:val="2B3D4F"/>
        </w:rPr>
        <w:t>ВОЗМОЖНОСТИ</w:t>
      </w:r>
      <w:r>
        <w:rPr>
          <w:color w:val="2B3D4F"/>
          <w:spacing w:val="-17"/>
        </w:rPr>
        <w:t> </w:t>
      </w:r>
      <w:r>
        <w:rPr>
          <w:color w:val="2B3D4F"/>
        </w:rPr>
        <w:t>СПЕЦИАЛЬНОГО </w:t>
      </w:r>
      <w:r>
        <w:rPr>
          <w:color w:val="2B3D4F"/>
          <w:spacing w:val="-2"/>
        </w:rPr>
        <w:t>НАЗНАЧЕНИЯ</w:t>
      </w:r>
    </w:p>
    <w:p>
      <w:pPr>
        <w:pStyle w:val="BodyText"/>
        <w:spacing w:before="39"/>
        <w:rPr>
          <w:b/>
          <w:sz w:val="27"/>
        </w:rPr>
      </w:pPr>
    </w:p>
    <w:p>
      <w:pPr>
        <w:pStyle w:val="BodyText"/>
        <w:spacing w:line="340" w:lineRule="auto"/>
        <w:ind w:left="66" w:right="58"/>
        <w:jc w:val="both"/>
      </w:pPr>
      <w:r>
        <w:rPr>
          <w:color w:val="333333"/>
        </w:rPr>
        <w:t>Станок РТ755Ф3 обеспечивает выполнение сложнейших технологических операций, </w:t>
      </w:r>
      <w:r>
        <w:rPr>
          <w:color w:val="333333"/>
        </w:rPr>
        <w:t>недоступных обычному оборудованию. Максимальная мощность 30 кВт позволяет обрабатывать титановые сплавы, инконель, хастеллой и другие труднообрабатываемые материалы. 16-позиционная револьверная головка с возможностью установки приводного инструмента реализует полный цикл обработки сложнейших деталей за один установ. Высочайшая точность ±0.005 мм обеспечивает соответствие самым жестким техническим требованиям аэрокосмической и оборонной промышленности. Система активного контроля размеров позволяет вести обработку в адаптивном режиме с автоматической коррекцией параметров процесса.</w:t>
      </w:r>
    </w:p>
    <w:p>
      <w:pPr>
        <w:pStyle w:val="BodyText"/>
        <w:spacing w:after="0" w:line="340" w:lineRule="auto"/>
        <w:jc w:val="both"/>
        <w:sectPr>
          <w:pgSz w:w="11920" w:h="16860"/>
          <w:pgMar w:top="0" w:bottom="280" w:left="1133" w:right="1133"/>
        </w:sectPr>
      </w:pPr>
    </w:p>
    <w:p>
      <w:pPr>
        <w:pStyle w:val="Heading1"/>
        <w:spacing w:line="336" w:lineRule="auto" w:before="30"/>
      </w:pPr>
      <w:r>
        <w:rPr>
          <w:color w:val="2B3D4F"/>
        </w:rPr>
        <w:t>ЭКОНОМИЧЕСКАЯ</w:t>
      </w:r>
      <w:r>
        <w:rPr>
          <w:color w:val="2B3D4F"/>
          <w:spacing w:val="-13"/>
        </w:rPr>
        <w:t> </w:t>
      </w:r>
      <w:r>
        <w:rPr>
          <w:color w:val="2B3D4F"/>
        </w:rPr>
        <w:t>ЭФФЕКТИВНОСТЬ</w:t>
      </w:r>
      <w:r>
        <w:rPr>
          <w:color w:val="2B3D4F"/>
          <w:spacing w:val="-13"/>
        </w:rPr>
        <w:t> </w:t>
      </w:r>
      <w:r>
        <w:rPr>
          <w:color w:val="2B3D4F"/>
        </w:rPr>
        <w:t>ДЛЯ</w:t>
      </w:r>
      <w:r>
        <w:rPr>
          <w:color w:val="2B3D4F"/>
          <w:spacing w:val="-13"/>
        </w:rPr>
        <w:t> </w:t>
      </w:r>
      <w:r>
        <w:rPr>
          <w:color w:val="2B3D4F"/>
        </w:rPr>
        <w:t>КРИТИЧЕСКИХ </w:t>
      </w:r>
      <w:r>
        <w:rPr>
          <w:color w:val="2B3D4F"/>
          <w:spacing w:val="-2"/>
        </w:rPr>
        <w:t>ПРИМЕНЕНИЙ</w:t>
      </w:r>
    </w:p>
    <w:p>
      <w:pPr>
        <w:pStyle w:val="BodyText"/>
        <w:spacing w:before="3"/>
        <w:rPr>
          <w:b/>
          <w:sz w:val="4"/>
        </w:rPr>
      </w:pPr>
      <w:r>
        <w:rPr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761999</wp:posOffset>
                </wp:positionH>
                <wp:positionV relativeFrom="paragraph">
                  <wp:posOffset>46399</wp:posOffset>
                </wp:positionV>
                <wp:extent cx="6048375" cy="9525"/>
                <wp:effectExtent l="0" t="0" r="0" b="0"/>
                <wp:wrapTopAndBottom/>
                <wp:docPr id="64" name="Graphic 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" name="Graphic 64"/>
                      <wps:cNvSpPr/>
                      <wps:spPr>
                        <a:xfrm>
                          <a:off x="0" y="0"/>
                          <a:ext cx="60483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9525">
                              <a:moveTo>
                                <a:pt x="60483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048374" y="0"/>
                              </a:lnTo>
                              <a:lnTo>
                                <a:pt x="60483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B3D4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99996pt;margin-top:3.653496pt;width:476.249962pt;height:.75pt;mso-position-horizontal-relative:page;mso-position-vertical-relative:paragraph;z-index:-15720448;mso-wrap-distance-left:0;mso-wrap-distance-right:0" id="docshape25" filled="true" fillcolor="#2b3d4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39"/>
        <w:rPr>
          <w:b/>
          <w:sz w:val="27"/>
        </w:rPr>
      </w:pPr>
    </w:p>
    <w:p>
      <w:pPr>
        <w:pStyle w:val="BodyText"/>
        <w:spacing w:line="340" w:lineRule="auto"/>
        <w:ind w:left="66" w:right="58"/>
        <w:jc w:val="both"/>
      </w:pPr>
      <w:r>
        <w:rPr>
          <w:color w:val="333333"/>
        </w:rPr>
        <w:t>Несмотря на высокую стоимость, станок РТ755Ф3 обеспечивает уникальную экономическую эффективность</w:t>
      </w:r>
      <w:r>
        <w:rPr>
          <w:color w:val="333333"/>
          <w:spacing w:val="40"/>
        </w:rPr>
        <w:t> </w:t>
      </w:r>
      <w:r>
        <w:rPr>
          <w:color w:val="333333"/>
        </w:rPr>
        <w:t>в</w:t>
      </w:r>
      <w:r>
        <w:rPr>
          <w:color w:val="333333"/>
          <w:spacing w:val="40"/>
        </w:rPr>
        <w:t> </w:t>
      </w:r>
      <w:r>
        <w:rPr>
          <w:color w:val="333333"/>
        </w:rPr>
        <w:t>специализированных</w:t>
      </w:r>
      <w:r>
        <w:rPr>
          <w:color w:val="333333"/>
          <w:spacing w:val="40"/>
        </w:rPr>
        <w:t> </w:t>
      </w:r>
      <w:r>
        <w:rPr>
          <w:color w:val="333333"/>
        </w:rPr>
        <w:t>применениях.</w:t>
      </w:r>
      <w:r>
        <w:rPr>
          <w:color w:val="333333"/>
          <w:spacing w:val="40"/>
        </w:rPr>
        <w:t> </w:t>
      </w:r>
      <w:r>
        <w:rPr>
          <w:color w:val="333333"/>
        </w:rPr>
        <w:t>Возможность</w:t>
      </w:r>
      <w:r>
        <w:rPr>
          <w:color w:val="333333"/>
          <w:spacing w:val="40"/>
        </w:rPr>
        <w:t> </w:t>
      </w:r>
      <w:r>
        <w:rPr>
          <w:color w:val="333333"/>
        </w:rPr>
        <w:t>обработки</w:t>
      </w:r>
      <w:r>
        <w:rPr>
          <w:color w:val="333333"/>
          <w:spacing w:val="40"/>
        </w:rPr>
        <w:t> </w:t>
      </w:r>
      <w:r>
        <w:rPr>
          <w:color w:val="333333"/>
        </w:rPr>
        <w:t>деталей</w:t>
      </w:r>
      <w:r>
        <w:rPr>
          <w:color w:val="333333"/>
          <w:spacing w:val="40"/>
        </w:rPr>
        <w:t> </w:t>
      </w:r>
      <w:r>
        <w:rPr>
          <w:color w:val="333333"/>
        </w:rPr>
        <w:t>диаметром до 800 мм с прецизионной точностью исключает необходимость в использовании более дорогих специализированных станков или многопереходной обработке. Время изготовления </w:t>
      </w:r>
      <w:r>
        <w:rPr>
          <w:color w:val="333333"/>
        </w:rPr>
        <w:t>сложных ответственных деталей сокращается в 5-8 раз по сравнению с традиционными методами. Высокая надежность и стабильность процесса исключают брак дорогостоящих заготовок из специальных сплавов. Для предприятий аэрокосмической и оборонной промышленности станок обеспечивает технологическую независимость и возможность выполнения особо ответственных заказов.</w:t>
      </w:r>
    </w:p>
    <w:p>
      <w:pPr>
        <w:pStyle w:val="BodyText"/>
        <w:spacing w:before="201"/>
      </w:pPr>
    </w:p>
    <w:p>
      <w:pPr>
        <w:pStyle w:val="Heading1"/>
      </w:pPr>
      <w:r>
        <w:rPr>
          <w:color w:val="2B3D4F"/>
        </w:rPr>
        <w:t>СЕРТИФИКАЦИЯ</w:t>
      </w:r>
      <w:r>
        <w:rPr>
          <w:color w:val="2B3D4F"/>
          <w:spacing w:val="-1"/>
        </w:rPr>
        <w:t> </w:t>
      </w:r>
      <w:r>
        <w:rPr>
          <w:color w:val="2B3D4F"/>
        </w:rPr>
        <w:t>И</w:t>
      </w:r>
      <w:r>
        <w:rPr>
          <w:color w:val="2B3D4F"/>
          <w:spacing w:val="1"/>
        </w:rPr>
        <w:t> </w:t>
      </w:r>
      <w:r>
        <w:rPr>
          <w:color w:val="2B3D4F"/>
        </w:rPr>
        <w:t>СООТВЕТСТВИЕ</w:t>
      </w:r>
      <w:r>
        <w:rPr>
          <w:color w:val="2B3D4F"/>
          <w:spacing w:val="1"/>
        </w:rPr>
        <w:t> </w:t>
      </w:r>
      <w:r>
        <w:rPr>
          <w:color w:val="2B3D4F"/>
          <w:spacing w:val="-2"/>
        </w:rPr>
        <w:t>СТАНДАРТАМ</w:t>
      </w:r>
    </w:p>
    <w:p>
      <w:pPr>
        <w:pStyle w:val="BodyText"/>
        <w:spacing w:before="8"/>
        <w:rPr>
          <w:b/>
          <w:sz w:val="13"/>
        </w:rPr>
      </w:pPr>
      <w:r>
        <w:rPr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761999</wp:posOffset>
                </wp:positionH>
                <wp:positionV relativeFrom="paragraph">
                  <wp:posOffset>115721</wp:posOffset>
                </wp:positionV>
                <wp:extent cx="6048375" cy="9525"/>
                <wp:effectExtent l="0" t="0" r="0" b="0"/>
                <wp:wrapTopAndBottom/>
                <wp:docPr id="65" name="Graphic 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" name="Graphic 65"/>
                      <wps:cNvSpPr/>
                      <wps:spPr>
                        <a:xfrm>
                          <a:off x="0" y="0"/>
                          <a:ext cx="60483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9525">
                              <a:moveTo>
                                <a:pt x="60483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048374" y="0"/>
                              </a:lnTo>
                              <a:lnTo>
                                <a:pt x="60483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B3D4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99996pt;margin-top:9.111897pt;width:476.249962pt;height:.75pt;mso-position-horizontal-relative:page;mso-position-vertical-relative:paragraph;z-index:-15719936;mso-wrap-distance-left:0;mso-wrap-distance-right:0" id="docshape26" filled="true" fillcolor="#2b3d4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39"/>
        <w:rPr>
          <w:b/>
          <w:sz w:val="27"/>
        </w:rPr>
      </w:pPr>
    </w:p>
    <w:p>
      <w:pPr>
        <w:pStyle w:val="BodyText"/>
        <w:spacing w:line="340" w:lineRule="auto"/>
        <w:ind w:left="66" w:right="58"/>
        <w:jc w:val="both"/>
      </w:pPr>
      <w:r>
        <w:rPr>
          <w:color w:val="333333"/>
        </w:rPr>
        <w:t>Станок РТ755Ф3 сертифицирован для использования в критически важных отраслях промышленности. Соответствие международным стандартам качества ISO 9001, экологическим требованиям ISO 14001 и стандартам безопасности подтверждено соответствующими сертификатами.</w:t>
      </w:r>
      <w:r>
        <w:rPr>
          <w:color w:val="333333"/>
          <w:spacing w:val="40"/>
        </w:rPr>
        <w:t> </w:t>
      </w:r>
      <w:r>
        <w:rPr>
          <w:color w:val="333333"/>
        </w:rPr>
        <w:t>Для</w:t>
      </w:r>
      <w:r>
        <w:rPr>
          <w:color w:val="333333"/>
          <w:spacing w:val="40"/>
        </w:rPr>
        <w:t> </w:t>
      </w:r>
      <w:r>
        <w:rPr>
          <w:color w:val="333333"/>
        </w:rPr>
        <w:t>работы</w:t>
      </w:r>
      <w:r>
        <w:rPr>
          <w:color w:val="333333"/>
          <w:spacing w:val="40"/>
        </w:rPr>
        <w:t> </w:t>
      </w:r>
      <w:r>
        <w:rPr>
          <w:color w:val="333333"/>
        </w:rPr>
        <w:t>с</w:t>
      </w:r>
      <w:r>
        <w:rPr>
          <w:color w:val="333333"/>
          <w:spacing w:val="40"/>
        </w:rPr>
        <w:t> </w:t>
      </w:r>
      <w:r>
        <w:rPr>
          <w:color w:val="333333"/>
        </w:rPr>
        <w:t>оборонными</w:t>
      </w:r>
      <w:r>
        <w:rPr>
          <w:color w:val="333333"/>
          <w:spacing w:val="40"/>
        </w:rPr>
        <w:t> </w:t>
      </w:r>
      <w:r>
        <w:rPr>
          <w:color w:val="333333"/>
        </w:rPr>
        <w:t>заказами</w:t>
      </w:r>
      <w:r>
        <w:rPr>
          <w:color w:val="333333"/>
          <w:spacing w:val="40"/>
        </w:rPr>
        <w:t> </w:t>
      </w:r>
      <w:r>
        <w:rPr>
          <w:color w:val="333333"/>
        </w:rPr>
        <w:t>имеется</w:t>
      </w:r>
      <w:r>
        <w:rPr>
          <w:color w:val="333333"/>
          <w:spacing w:val="40"/>
        </w:rPr>
        <w:t> </w:t>
      </w:r>
      <w:r>
        <w:rPr>
          <w:color w:val="333333"/>
        </w:rPr>
        <w:t>сертификация</w:t>
      </w:r>
      <w:r>
        <w:rPr>
          <w:color w:val="333333"/>
          <w:spacing w:val="40"/>
        </w:rPr>
        <w:t> </w:t>
      </w:r>
      <w:r>
        <w:rPr>
          <w:color w:val="333333"/>
        </w:rPr>
        <w:t>по</w:t>
      </w:r>
      <w:r>
        <w:rPr>
          <w:color w:val="333333"/>
          <w:spacing w:val="40"/>
        </w:rPr>
        <w:t> </w:t>
      </w:r>
      <w:r>
        <w:rPr>
          <w:color w:val="333333"/>
        </w:rPr>
        <w:t>стандартам военной приемки. Точностные характеристики подтверждены протоколами испытаний в аккредитованных метрологических центрах. Система качества производства соответствует требованиям AS9100 для аэрокосмической промышленности.</w:t>
      </w:r>
    </w:p>
    <w:p>
      <w:pPr>
        <w:pStyle w:val="BodyText"/>
        <w:spacing w:before="200"/>
      </w:pPr>
    </w:p>
    <w:p>
      <w:pPr>
        <w:pStyle w:val="Heading1"/>
        <w:spacing w:before="1"/>
      </w:pPr>
      <w:r>
        <w:rPr>
          <w:color w:val="2B3D4F"/>
        </w:rPr>
        <w:t>СПЕЦИАЛИЗИРОВАННОЕ</w:t>
      </w:r>
      <w:r>
        <w:rPr>
          <w:color w:val="2B3D4F"/>
          <w:spacing w:val="-17"/>
        </w:rPr>
        <w:t> </w:t>
      </w:r>
      <w:r>
        <w:rPr>
          <w:color w:val="2B3D4F"/>
        </w:rPr>
        <w:t>ОБСЛУЖИВАНИЕ</w:t>
      </w:r>
      <w:r>
        <w:rPr>
          <w:color w:val="2B3D4F"/>
          <w:spacing w:val="-15"/>
        </w:rPr>
        <w:t> </w:t>
      </w:r>
      <w:r>
        <w:rPr>
          <w:color w:val="2B3D4F"/>
        </w:rPr>
        <w:t>И</w:t>
      </w:r>
      <w:r>
        <w:rPr>
          <w:color w:val="2B3D4F"/>
          <w:spacing w:val="-15"/>
        </w:rPr>
        <w:t> </w:t>
      </w:r>
      <w:r>
        <w:rPr>
          <w:color w:val="2B3D4F"/>
          <w:spacing w:val="-2"/>
        </w:rPr>
        <w:t>ПОДДЕРЖКА</w:t>
      </w:r>
    </w:p>
    <w:p>
      <w:pPr>
        <w:pStyle w:val="BodyText"/>
        <w:spacing w:before="11"/>
        <w:rPr>
          <w:b/>
          <w:sz w:val="14"/>
        </w:rPr>
      </w:pPr>
      <w:r>
        <w:rPr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761999</wp:posOffset>
                </wp:positionH>
                <wp:positionV relativeFrom="paragraph">
                  <wp:posOffset>124756</wp:posOffset>
                </wp:positionV>
                <wp:extent cx="6048375" cy="9525"/>
                <wp:effectExtent l="0" t="0" r="0" b="0"/>
                <wp:wrapTopAndBottom/>
                <wp:docPr id="66" name="Graphic 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" name="Graphic 66"/>
                      <wps:cNvSpPr/>
                      <wps:spPr>
                        <a:xfrm>
                          <a:off x="0" y="0"/>
                          <a:ext cx="60483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9525">
                              <a:moveTo>
                                <a:pt x="60483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048374" y="0"/>
                              </a:lnTo>
                              <a:lnTo>
                                <a:pt x="60483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B3D4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99996pt;margin-top:9.823374pt;width:476.249962pt;height:.75pt;mso-position-horizontal-relative:page;mso-position-vertical-relative:paragraph;z-index:-15719424;mso-wrap-distance-left:0;mso-wrap-distance-right:0" id="docshape27" filled="true" fillcolor="#2b3d4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39"/>
        <w:rPr>
          <w:b/>
          <w:sz w:val="27"/>
        </w:rPr>
      </w:pPr>
    </w:p>
    <w:p>
      <w:pPr>
        <w:pStyle w:val="BodyText"/>
        <w:spacing w:line="340" w:lineRule="auto"/>
        <w:ind w:left="66" w:right="58"/>
        <w:jc w:val="both"/>
      </w:pPr>
      <w:r>
        <w:rPr>
          <w:color w:val="333333"/>
        </w:rPr>
        <w:t>На станок РТ755Ф3 предоставляется расширенная гарантия 24 месяца с возможностью продления</w:t>
      </w:r>
      <w:r>
        <w:rPr>
          <w:color w:val="333333"/>
          <w:spacing w:val="40"/>
        </w:rPr>
        <w:t> </w:t>
      </w:r>
      <w:r>
        <w:rPr>
          <w:color w:val="333333"/>
        </w:rPr>
        <w:t>до 5 лет. Специализированная служба технической поддержки обеспечивает круглосуточную помощь для критических применений. Обучение операторов и технологов проводится на специализированных курсах с выдачей сертификатов. Поставка оригинальных запасных частей гарантирована в течение 15 лет с момента поставки. Доступны услуги технологического консультирования</w:t>
      </w:r>
      <w:r>
        <w:rPr>
          <w:color w:val="333333"/>
          <w:spacing w:val="40"/>
        </w:rPr>
        <w:t> </w:t>
      </w:r>
      <w:r>
        <w:rPr>
          <w:color w:val="333333"/>
        </w:rPr>
        <w:t>для</w:t>
      </w:r>
      <w:r>
        <w:rPr>
          <w:color w:val="333333"/>
          <w:spacing w:val="40"/>
        </w:rPr>
        <w:t> </w:t>
      </w:r>
      <w:r>
        <w:rPr>
          <w:color w:val="333333"/>
        </w:rPr>
        <w:t>оптимизации</w:t>
      </w:r>
      <w:r>
        <w:rPr>
          <w:color w:val="333333"/>
          <w:spacing w:val="40"/>
        </w:rPr>
        <w:t> </w:t>
      </w:r>
      <w:r>
        <w:rPr>
          <w:color w:val="333333"/>
        </w:rPr>
        <w:t>процессов</w:t>
      </w:r>
      <w:r>
        <w:rPr>
          <w:color w:val="333333"/>
          <w:spacing w:val="40"/>
        </w:rPr>
        <w:t> </w:t>
      </w:r>
      <w:r>
        <w:rPr>
          <w:color w:val="333333"/>
        </w:rPr>
        <w:t>обработки</w:t>
      </w:r>
      <w:r>
        <w:rPr>
          <w:color w:val="333333"/>
          <w:spacing w:val="40"/>
        </w:rPr>
        <w:t> </w:t>
      </w:r>
      <w:r>
        <w:rPr>
          <w:color w:val="333333"/>
        </w:rPr>
        <w:t>особо</w:t>
      </w:r>
      <w:r>
        <w:rPr>
          <w:color w:val="333333"/>
          <w:spacing w:val="40"/>
        </w:rPr>
        <w:t> </w:t>
      </w:r>
      <w:r>
        <w:rPr>
          <w:color w:val="333333"/>
        </w:rPr>
        <w:t>сложных</w:t>
      </w:r>
      <w:r>
        <w:rPr>
          <w:color w:val="333333"/>
          <w:spacing w:val="40"/>
        </w:rPr>
        <w:t> </w:t>
      </w:r>
      <w:r>
        <w:rPr>
          <w:color w:val="333333"/>
        </w:rPr>
        <w:t>деталей. Предоставляется возможность модернизации станка для соответствия новым техническим </w:t>
      </w:r>
      <w:r>
        <w:rPr>
          <w:color w:val="333333"/>
          <w:spacing w:val="-2"/>
        </w:rPr>
        <w:t>требованиям.</w:t>
      </w:r>
    </w:p>
    <w:p>
      <w:pPr>
        <w:pStyle w:val="BodyText"/>
        <w:rPr>
          <w:sz w:val="20"/>
        </w:rPr>
      </w:pPr>
    </w:p>
    <w:p>
      <w:pPr>
        <w:pStyle w:val="BodyText"/>
        <w:spacing w:before="22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761999</wp:posOffset>
                </wp:positionH>
                <wp:positionV relativeFrom="paragraph">
                  <wp:posOffset>302710</wp:posOffset>
                </wp:positionV>
                <wp:extent cx="6048375" cy="9525"/>
                <wp:effectExtent l="0" t="0" r="0" b="0"/>
                <wp:wrapTopAndBottom/>
                <wp:docPr id="67" name="Graphic 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" name="Graphic 67"/>
                      <wps:cNvSpPr/>
                      <wps:spPr>
                        <a:xfrm>
                          <a:off x="0" y="0"/>
                          <a:ext cx="60483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9525">
                              <a:moveTo>
                                <a:pt x="60483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048374" y="0"/>
                              </a:lnTo>
                              <a:lnTo>
                                <a:pt x="60483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99996pt;margin-top:23.835482pt;width:476.249962pt;height:.75pt;mso-position-horizontal-relative:page;mso-position-vertical-relative:paragraph;z-index:-15718912;mso-wrap-distance-left:0;mso-wrap-distance-right:0" id="docshape28" filled="true" fillcolor="#dddddd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94"/>
      </w:pPr>
    </w:p>
    <w:p>
      <w:pPr>
        <w:pStyle w:val="Heading2"/>
        <w:spacing w:line="336" w:lineRule="auto" w:before="1"/>
        <w:ind w:left="15"/>
      </w:pPr>
      <w:r>
        <w:rPr>
          <w:color w:val="415461"/>
        </w:rPr>
        <w:t>Техническо-коммерческое</w:t>
      </w:r>
      <w:r>
        <w:rPr>
          <w:color w:val="415461"/>
          <w:spacing w:val="-17"/>
        </w:rPr>
        <w:t> </w:t>
      </w:r>
      <w:r>
        <w:rPr>
          <w:color w:val="415461"/>
        </w:rPr>
        <w:t>предложение</w:t>
      </w:r>
      <w:r>
        <w:rPr>
          <w:color w:val="415461"/>
          <w:spacing w:val="-17"/>
        </w:rPr>
        <w:t> </w:t>
      </w:r>
      <w:r>
        <w:rPr>
          <w:color w:val="415461"/>
        </w:rPr>
        <w:t>на</w:t>
      </w:r>
      <w:r>
        <w:rPr>
          <w:color w:val="415461"/>
          <w:spacing w:val="-17"/>
        </w:rPr>
        <w:t> </w:t>
      </w:r>
      <w:r>
        <w:rPr>
          <w:color w:val="415461"/>
        </w:rPr>
        <w:t>станок</w:t>
      </w:r>
      <w:r>
        <w:rPr>
          <w:color w:val="415461"/>
          <w:spacing w:val="-17"/>
        </w:rPr>
        <w:t> </w:t>
      </w:r>
      <w:r>
        <w:rPr>
          <w:color w:val="415461"/>
        </w:rPr>
        <w:t>специального</w:t>
      </w:r>
      <w:r>
        <w:rPr>
          <w:color w:val="415461"/>
          <w:spacing w:val="-17"/>
        </w:rPr>
        <w:t> </w:t>
      </w:r>
      <w:r>
        <w:rPr>
          <w:color w:val="415461"/>
        </w:rPr>
        <w:t>назначения действительно 90 дней</w:t>
      </w:r>
    </w:p>
    <w:p>
      <w:pPr>
        <w:pStyle w:val="BodyText"/>
        <w:spacing w:before="95"/>
        <w:rPr>
          <w:b/>
          <w:sz w:val="27"/>
        </w:rPr>
      </w:pPr>
    </w:p>
    <w:p>
      <w:pPr>
        <w:spacing w:line="336" w:lineRule="auto" w:before="0"/>
        <w:ind w:left="16" w:right="7" w:firstLine="0"/>
        <w:jc w:val="center"/>
        <w:rPr>
          <w:sz w:val="27"/>
        </w:rPr>
      </w:pPr>
      <w:r>
        <w:rPr>
          <w:color w:val="415461"/>
          <w:sz w:val="27"/>
        </w:rPr>
        <w:t>Обязательное</w:t>
      </w:r>
      <w:r>
        <w:rPr>
          <w:color w:val="415461"/>
          <w:spacing w:val="-13"/>
          <w:sz w:val="27"/>
        </w:rPr>
        <w:t> </w:t>
      </w:r>
      <w:r>
        <w:rPr>
          <w:color w:val="415461"/>
          <w:sz w:val="27"/>
        </w:rPr>
        <w:t>предварительное</w:t>
      </w:r>
      <w:r>
        <w:rPr>
          <w:color w:val="415461"/>
          <w:spacing w:val="-13"/>
          <w:sz w:val="27"/>
        </w:rPr>
        <w:t> </w:t>
      </w:r>
      <w:r>
        <w:rPr>
          <w:color w:val="415461"/>
          <w:sz w:val="27"/>
        </w:rPr>
        <w:t>согласование</w:t>
      </w:r>
      <w:r>
        <w:rPr>
          <w:color w:val="415461"/>
          <w:spacing w:val="-13"/>
          <w:sz w:val="27"/>
        </w:rPr>
        <w:t> </w:t>
      </w:r>
      <w:r>
        <w:rPr>
          <w:color w:val="415461"/>
          <w:sz w:val="27"/>
        </w:rPr>
        <w:t>технических</w:t>
      </w:r>
      <w:r>
        <w:rPr>
          <w:color w:val="415461"/>
          <w:spacing w:val="-13"/>
          <w:sz w:val="27"/>
        </w:rPr>
        <w:t> </w:t>
      </w:r>
      <w:r>
        <w:rPr>
          <w:color w:val="415461"/>
          <w:sz w:val="27"/>
        </w:rPr>
        <w:t>требований</w:t>
      </w:r>
      <w:r>
        <w:rPr>
          <w:color w:val="415461"/>
          <w:spacing w:val="-13"/>
          <w:sz w:val="27"/>
        </w:rPr>
        <w:t> </w:t>
      </w:r>
      <w:r>
        <w:rPr>
          <w:color w:val="415461"/>
          <w:sz w:val="27"/>
        </w:rPr>
        <w:t>с конструкторским бюро</w:t>
      </w:r>
    </w:p>
    <w:p>
      <w:pPr>
        <w:pStyle w:val="BodyText"/>
        <w:spacing w:before="80"/>
        <w:rPr>
          <w:sz w:val="27"/>
        </w:rPr>
      </w:pPr>
    </w:p>
    <w:p>
      <w:pPr>
        <w:spacing w:line="336" w:lineRule="auto" w:before="0"/>
        <w:ind w:left="15" w:right="7" w:firstLine="0"/>
        <w:jc w:val="center"/>
        <w:rPr>
          <w:sz w:val="27"/>
        </w:rPr>
      </w:pPr>
      <w:r>
        <w:rPr>
          <w:color w:val="415461"/>
          <w:sz w:val="27"/>
        </w:rPr>
        <w:t>Пуско-наладочные</w:t>
      </w:r>
      <w:r>
        <w:rPr>
          <w:color w:val="415461"/>
          <w:spacing w:val="-17"/>
          <w:sz w:val="27"/>
        </w:rPr>
        <w:t> </w:t>
      </w:r>
      <w:r>
        <w:rPr>
          <w:color w:val="415461"/>
          <w:sz w:val="27"/>
        </w:rPr>
        <w:t>работы</w:t>
      </w:r>
      <w:r>
        <w:rPr>
          <w:color w:val="415461"/>
          <w:spacing w:val="-17"/>
          <w:sz w:val="27"/>
        </w:rPr>
        <w:t> </w:t>
      </w:r>
      <w:r>
        <w:rPr>
          <w:color w:val="415461"/>
          <w:sz w:val="27"/>
        </w:rPr>
        <w:t>выполняются</w:t>
      </w:r>
      <w:r>
        <w:rPr>
          <w:color w:val="415461"/>
          <w:spacing w:val="-17"/>
          <w:sz w:val="27"/>
        </w:rPr>
        <w:t> </w:t>
      </w:r>
      <w:r>
        <w:rPr>
          <w:color w:val="415461"/>
          <w:sz w:val="27"/>
        </w:rPr>
        <w:t>исключительно</w:t>
      </w:r>
      <w:r>
        <w:rPr>
          <w:color w:val="415461"/>
          <w:spacing w:val="-17"/>
          <w:sz w:val="27"/>
        </w:rPr>
        <w:t> </w:t>
      </w:r>
      <w:r>
        <w:rPr>
          <w:color w:val="415461"/>
          <w:sz w:val="27"/>
        </w:rPr>
        <w:t>сертифицированными специалистами завода</w:t>
      </w:r>
    </w:p>
    <w:p>
      <w:pPr>
        <w:spacing w:after="0" w:line="336" w:lineRule="auto"/>
        <w:jc w:val="center"/>
        <w:rPr>
          <w:sz w:val="27"/>
        </w:rPr>
        <w:sectPr>
          <w:pgSz w:w="11920" w:h="16860"/>
          <w:pgMar w:top="0" w:bottom="0" w:left="1133" w:right="1133"/>
        </w:sectPr>
      </w:pPr>
    </w:p>
    <w:p>
      <w:pPr>
        <w:spacing w:line="336" w:lineRule="auto" w:before="30"/>
        <w:ind w:left="15" w:right="7" w:firstLine="0"/>
        <w:jc w:val="center"/>
        <w:rPr>
          <w:sz w:val="27"/>
        </w:rPr>
      </w:pPr>
      <w:r>
        <w:rPr>
          <w:color w:val="415461"/>
          <w:sz w:val="27"/>
        </w:rPr>
        <w:t>Гарантийное</w:t>
      </w:r>
      <w:r>
        <w:rPr>
          <w:color w:val="415461"/>
          <w:spacing w:val="-7"/>
          <w:sz w:val="27"/>
        </w:rPr>
        <w:t> </w:t>
      </w:r>
      <w:r>
        <w:rPr>
          <w:color w:val="415461"/>
          <w:sz w:val="27"/>
        </w:rPr>
        <w:t>и</w:t>
      </w:r>
      <w:r>
        <w:rPr>
          <w:color w:val="415461"/>
          <w:spacing w:val="-7"/>
          <w:sz w:val="27"/>
        </w:rPr>
        <w:t> </w:t>
      </w:r>
      <w:r>
        <w:rPr>
          <w:color w:val="415461"/>
          <w:sz w:val="27"/>
        </w:rPr>
        <w:t>послегарантийное</w:t>
      </w:r>
      <w:r>
        <w:rPr>
          <w:color w:val="415461"/>
          <w:spacing w:val="-7"/>
          <w:sz w:val="27"/>
        </w:rPr>
        <w:t> </w:t>
      </w:r>
      <w:r>
        <w:rPr>
          <w:color w:val="415461"/>
          <w:sz w:val="27"/>
        </w:rPr>
        <w:t>обслуживание</w:t>
      </w:r>
      <w:r>
        <w:rPr>
          <w:color w:val="415461"/>
          <w:spacing w:val="-7"/>
          <w:sz w:val="27"/>
        </w:rPr>
        <w:t> </w:t>
      </w:r>
      <w:r>
        <w:rPr>
          <w:color w:val="415461"/>
          <w:sz w:val="27"/>
        </w:rPr>
        <w:t>с</w:t>
      </w:r>
      <w:r>
        <w:rPr>
          <w:color w:val="415461"/>
          <w:spacing w:val="-7"/>
          <w:sz w:val="27"/>
        </w:rPr>
        <w:t> </w:t>
      </w:r>
      <w:r>
        <w:rPr>
          <w:color w:val="415461"/>
          <w:sz w:val="27"/>
        </w:rPr>
        <w:t>приоритетной</w:t>
      </w:r>
      <w:r>
        <w:rPr>
          <w:color w:val="415461"/>
          <w:spacing w:val="-7"/>
          <w:sz w:val="27"/>
        </w:rPr>
        <w:t> </w:t>
      </w:r>
      <w:r>
        <w:rPr>
          <w:color w:val="415461"/>
          <w:sz w:val="27"/>
        </w:rPr>
        <w:t>поставкой запасных частей</w:t>
      </w:r>
    </w:p>
    <w:p>
      <w:pPr>
        <w:pStyle w:val="BodyText"/>
        <w:spacing w:before="95"/>
        <w:rPr>
          <w:sz w:val="27"/>
        </w:rPr>
      </w:pPr>
    </w:p>
    <w:p>
      <w:pPr>
        <w:spacing w:before="0"/>
        <w:ind w:left="13" w:right="7" w:firstLine="0"/>
        <w:jc w:val="center"/>
        <w:rPr>
          <w:sz w:val="27"/>
        </w:rPr>
      </w:pPr>
      <w:r>
        <w:rPr>
          <w:color w:val="415461"/>
          <w:sz w:val="27"/>
        </w:rPr>
        <w:t>Сроки</w:t>
      </w:r>
      <w:r>
        <w:rPr>
          <w:color w:val="415461"/>
          <w:spacing w:val="-2"/>
          <w:sz w:val="27"/>
        </w:rPr>
        <w:t> </w:t>
      </w:r>
      <w:r>
        <w:rPr>
          <w:color w:val="415461"/>
          <w:sz w:val="27"/>
        </w:rPr>
        <w:t>изготовления:</w:t>
      </w:r>
      <w:r>
        <w:rPr>
          <w:color w:val="415461"/>
          <w:spacing w:val="-1"/>
          <w:sz w:val="27"/>
        </w:rPr>
        <w:t> </w:t>
      </w:r>
      <w:r>
        <w:rPr>
          <w:color w:val="415461"/>
          <w:sz w:val="27"/>
        </w:rPr>
        <w:t>18-24</w:t>
      </w:r>
      <w:r>
        <w:rPr>
          <w:color w:val="415461"/>
          <w:spacing w:val="-1"/>
          <w:sz w:val="27"/>
        </w:rPr>
        <w:t> </w:t>
      </w:r>
      <w:r>
        <w:rPr>
          <w:color w:val="415461"/>
          <w:sz w:val="27"/>
        </w:rPr>
        <w:t>месяца</w:t>
      </w:r>
      <w:r>
        <w:rPr>
          <w:color w:val="415461"/>
          <w:spacing w:val="-1"/>
          <w:sz w:val="27"/>
        </w:rPr>
        <w:t> </w:t>
      </w:r>
      <w:r>
        <w:rPr>
          <w:color w:val="415461"/>
          <w:sz w:val="27"/>
        </w:rPr>
        <w:t>в</w:t>
      </w:r>
      <w:r>
        <w:rPr>
          <w:color w:val="415461"/>
          <w:spacing w:val="-1"/>
          <w:sz w:val="27"/>
        </w:rPr>
        <w:t> </w:t>
      </w:r>
      <w:r>
        <w:rPr>
          <w:color w:val="415461"/>
          <w:sz w:val="27"/>
        </w:rPr>
        <w:t>зависимости</w:t>
      </w:r>
      <w:r>
        <w:rPr>
          <w:color w:val="415461"/>
          <w:spacing w:val="-1"/>
          <w:sz w:val="27"/>
        </w:rPr>
        <w:t> </w:t>
      </w:r>
      <w:r>
        <w:rPr>
          <w:color w:val="415461"/>
          <w:sz w:val="27"/>
        </w:rPr>
        <w:t>от</w:t>
      </w:r>
      <w:r>
        <w:rPr>
          <w:color w:val="415461"/>
          <w:spacing w:val="-1"/>
          <w:sz w:val="27"/>
        </w:rPr>
        <w:t> </w:t>
      </w:r>
      <w:r>
        <w:rPr>
          <w:color w:val="415461"/>
          <w:sz w:val="27"/>
        </w:rPr>
        <w:t>специальных</w:t>
      </w:r>
      <w:r>
        <w:rPr>
          <w:color w:val="415461"/>
          <w:spacing w:val="-1"/>
          <w:sz w:val="27"/>
        </w:rPr>
        <w:t> </w:t>
      </w:r>
      <w:r>
        <w:rPr>
          <w:color w:val="415461"/>
          <w:spacing w:val="-2"/>
          <w:sz w:val="27"/>
        </w:rPr>
        <w:t>требований</w:t>
      </w:r>
    </w:p>
    <w:p>
      <w:pPr>
        <w:pStyle w:val="BodyText"/>
        <w:spacing w:before="204"/>
        <w:rPr>
          <w:sz w:val="27"/>
        </w:rPr>
      </w:pPr>
    </w:p>
    <w:p>
      <w:pPr>
        <w:spacing w:line="336" w:lineRule="auto" w:before="0"/>
        <w:ind w:left="498" w:right="489" w:firstLine="0"/>
        <w:jc w:val="center"/>
        <w:rPr>
          <w:sz w:val="27"/>
        </w:rPr>
      </w:pPr>
      <w:r>
        <w:rPr>
          <w:color w:val="415461"/>
          <w:sz w:val="27"/>
        </w:rPr>
        <w:t>Возможна</w:t>
      </w:r>
      <w:r>
        <w:rPr>
          <w:color w:val="415461"/>
          <w:spacing w:val="-9"/>
          <w:sz w:val="27"/>
        </w:rPr>
        <w:t> </w:t>
      </w:r>
      <w:r>
        <w:rPr>
          <w:color w:val="415461"/>
          <w:sz w:val="27"/>
        </w:rPr>
        <w:t>поставка</w:t>
      </w:r>
      <w:r>
        <w:rPr>
          <w:color w:val="415461"/>
          <w:spacing w:val="-9"/>
          <w:sz w:val="27"/>
        </w:rPr>
        <w:t> </w:t>
      </w:r>
      <w:r>
        <w:rPr>
          <w:color w:val="415461"/>
          <w:sz w:val="27"/>
        </w:rPr>
        <w:t>в</w:t>
      </w:r>
      <w:r>
        <w:rPr>
          <w:color w:val="415461"/>
          <w:spacing w:val="-9"/>
          <w:sz w:val="27"/>
        </w:rPr>
        <w:t> </w:t>
      </w:r>
      <w:r>
        <w:rPr>
          <w:color w:val="415461"/>
          <w:sz w:val="27"/>
        </w:rPr>
        <w:t>специальном</w:t>
      </w:r>
      <w:r>
        <w:rPr>
          <w:color w:val="415461"/>
          <w:spacing w:val="-9"/>
          <w:sz w:val="27"/>
        </w:rPr>
        <w:t> </w:t>
      </w:r>
      <w:r>
        <w:rPr>
          <w:color w:val="415461"/>
          <w:sz w:val="27"/>
        </w:rPr>
        <w:t>климатическом</w:t>
      </w:r>
      <w:r>
        <w:rPr>
          <w:color w:val="415461"/>
          <w:spacing w:val="-9"/>
          <w:sz w:val="27"/>
        </w:rPr>
        <w:t> </w:t>
      </w:r>
      <w:r>
        <w:rPr>
          <w:color w:val="415461"/>
          <w:sz w:val="27"/>
        </w:rPr>
        <w:t>исполнении</w:t>
      </w:r>
      <w:r>
        <w:rPr>
          <w:color w:val="415461"/>
          <w:spacing w:val="-9"/>
          <w:sz w:val="27"/>
        </w:rPr>
        <w:t> </w:t>
      </w:r>
      <w:r>
        <w:rPr>
          <w:color w:val="415461"/>
          <w:sz w:val="27"/>
        </w:rPr>
        <w:t>для</w:t>
      </w:r>
      <w:r>
        <w:rPr>
          <w:color w:val="415461"/>
          <w:spacing w:val="-9"/>
          <w:sz w:val="27"/>
        </w:rPr>
        <w:t> </w:t>
      </w:r>
      <w:r>
        <w:rPr>
          <w:color w:val="415461"/>
          <w:sz w:val="27"/>
        </w:rPr>
        <w:t>особых условий эксплуатации</w:t>
      </w:r>
    </w:p>
    <w:sectPr>
      <w:pgSz w:w="11920" w:h="16860"/>
      <w:pgMar w:top="0" w:bottom="280" w:left="1133" w:right="113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DejaVu Sans">
    <w:altName w:val="DejaVu Sans"/>
    <w:charset w:val="0"/>
    <w:family w:val="swiss"/>
    <w:pitch w:val="variable"/>
  </w:font>
  <w:font w:name="Liberation Serif">
    <w:altName w:val="Liberation Serif"/>
    <w:charset w:val="0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Liberation Serif" w:hAnsi="Liberation Serif" w:eastAsia="Liberation Serif" w:cs="Liberation Serif"/>
      <w:lang w:val="ru-RU" w:eastAsia="en-US" w:bidi="ar-SA"/>
    </w:rPr>
  </w:style>
  <w:style w:styleId="BodyText" w:type="paragraph">
    <w:name w:val="Body Text"/>
    <w:basedOn w:val="Normal"/>
    <w:uiPriority w:val="1"/>
    <w:qFormat/>
    <w:pPr/>
    <w:rPr>
      <w:rFonts w:ascii="Liberation Serif" w:hAnsi="Liberation Serif" w:eastAsia="Liberation Serif" w:cs="Liberation Serif"/>
      <w:sz w:val="22"/>
      <w:szCs w:val="22"/>
      <w:lang w:val="ru-RU" w:eastAsia="en-US" w:bidi="ar-SA"/>
    </w:rPr>
  </w:style>
  <w:style w:styleId="Heading1" w:type="paragraph">
    <w:name w:val="Heading 1"/>
    <w:basedOn w:val="Normal"/>
    <w:uiPriority w:val="1"/>
    <w:qFormat/>
    <w:pPr>
      <w:ind w:left="66"/>
      <w:outlineLvl w:val="1"/>
    </w:pPr>
    <w:rPr>
      <w:rFonts w:ascii="Liberation Serif" w:hAnsi="Liberation Serif" w:eastAsia="Liberation Serif" w:cs="Liberation Serif"/>
      <w:b/>
      <w:bCs/>
      <w:sz w:val="27"/>
      <w:szCs w:val="27"/>
      <w:lang w:val="ru-RU" w:eastAsia="en-US" w:bidi="ar-SA"/>
    </w:rPr>
  </w:style>
  <w:style w:styleId="Heading2" w:type="paragraph">
    <w:name w:val="Heading 2"/>
    <w:basedOn w:val="Normal"/>
    <w:uiPriority w:val="1"/>
    <w:qFormat/>
    <w:pPr>
      <w:ind w:left="237" w:right="7"/>
      <w:jc w:val="center"/>
      <w:outlineLvl w:val="2"/>
    </w:pPr>
    <w:rPr>
      <w:rFonts w:ascii="Liberation Serif" w:hAnsi="Liberation Serif" w:eastAsia="Liberation Serif" w:cs="Liberation Serif"/>
      <w:b/>
      <w:bCs/>
      <w:sz w:val="27"/>
      <w:szCs w:val="27"/>
      <w:lang w:val="ru-RU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ru-RU" w:eastAsia="en-US" w:bidi="ar-SA"/>
    </w:rPr>
  </w:style>
  <w:style w:styleId="TableParagraph" w:type="paragraph">
    <w:name w:val="Table Paragraph"/>
    <w:basedOn w:val="Normal"/>
    <w:uiPriority w:val="1"/>
    <w:qFormat/>
    <w:pPr>
      <w:spacing w:before="138"/>
      <w:ind w:left="187"/>
    </w:pPr>
    <w:rPr>
      <w:rFonts w:ascii="Liberation Serif" w:hAnsi="Liberation Serif" w:eastAsia="Liberation Serif" w:cs="Liberation Serif"/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ТКП - Станок токарный патронно-центровой с ЧПУ РТ755Ф3</dc:title>
  <dcterms:created xsi:type="dcterms:W3CDTF">2025-10-11T10:10:49Z</dcterms:created>
  <dcterms:modified xsi:type="dcterms:W3CDTF">2025-10-11T10:10:49Z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2025-10-11T00:00:00Z</vt:filetime>
  </property>
  <property fmtid="{D5CDD505-2E9C-101B-9397-08002B2CF9AE}" pid="3" name="Creator">
    <vt:lpwstr>Mozilla/5.0 (X11; Linux x86_64) AppleWebKit/537.36 (KHTML, like Gecko) HeadlessChrome/140.0.0.0 Safari/537.36</vt:lpwstr>
  </property>
  <property fmtid="{D5CDD505-2E9C-101B-9397-08002B2CF9AE}" pid="4" name="LastSaved">
    <vt:filetime>2025-10-11T00:00:00Z</vt:filetime>
  </property>
  <property fmtid="{D5CDD505-2E9C-101B-9397-08002B2CF9AE}" pid="5" name="Producer">
    <vt:lpwstr>Skia/PDF m140</vt:lpwstr>
  </property>
</Properties>
</file>