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67" w:rsidRDefault="00744A67" w:rsidP="00744A67">
      <w:pPr>
        <w:pStyle w:val="1"/>
      </w:pPr>
      <w:r>
        <w:t>Обозначения</w:t>
      </w:r>
    </w:p>
    <w:p w:rsidR="00744A67" w:rsidRDefault="00744A67">
      <w:r>
        <w:t xml:space="preserve">Если у числа имеется нижний индекс, </w:t>
      </w:r>
      <w:r w:rsidR="000B1CFE">
        <w:t>например,</w:t>
      </w:r>
      <w:r>
        <w:t xml:space="preserve"> 101</w:t>
      </w:r>
      <w:r w:rsidRPr="00744A67">
        <w:rPr>
          <w:vertAlign w:val="subscript"/>
        </w:rPr>
        <w:t>2</w:t>
      </w:r>
      <w:r>
        <w:t xml:space="preserve"> или 14</w:t>
      </w:r>
      <w:r w:rsidRPr="00744A67">
        <w:rPr>
          <w:vertAlign w:val="subscript"/>
        </w:rPr>
        <w:t>10</w:t>
      </w:r>
      <w:r>
        <w:t xml:space="preserve"> то он указывает систему счисления, в которой представлено число.</w:t>
      </w:r>
    </w:p>
    <w:p w:rsidR="00744A67" w:rsidRDefault="00744A67">
      <w:r>
        <w:t xml:space="preserve">В </w:t>
      </w:r>
      <w:r w:rsidR="001B021B">
        <w:t xml:space="preserve">коде на </w:t>
      </w:r>
      <w:r>
        <w:t xml:space="preserve">языке </w:t>
      </w:r>
      <w:r>
        <w:rPr>
          <w:lang w:val="en-US"/>
        </w:rPr>
        <w:t>C</w:t>
      </w:r>
      <w:r w:rsidR="001B021B">
        <w:t xml:space="preserve"> все числа считаются компьютером десятичными, однако можно задавать и шестнадцатеричные числа, для этого необходимо перед числом ставить символ </w:t>
      </w:r>
      <w:r w:rsidR="001B021B" w:rsidRPr="001B021B">
        <w:t>0</w:t>
      </w:r>
      <w:r w:rsidR="001B021B">
        <w:rPr>
          <w:lang w:val="en-US"/>
        </w:rPr>
        <w:t>x</w:t>
      </w:r>
      <w:r w:rsidR="001B021B">
        <w:t>. Например 0</w:t>
      </w:r>
      <w:r w:rsidR="001B021B">
        <w:rPr>
          <w:lang w:val="en-US"/>
        </w:rPr>
        <w:t>x</w:t>
      </w:r>
      <w:r w:rsidR="001B021B" w:rsidRPr="001B021B">
        <w:t>10, 0</w:t>
      </w:r>
      <w:proofErr w:type="spellStart"/>
      <w:r w:rsidR="001B021B">
        <w:rPr>
          <w:lang w:val="en-US"/>
        </w:rPr>
        <w:t>xFC</w:t>
      </w:r>
      <w:proofErr w:type="spellEnd"/>
      <w:r w:rsidR="001B021B">
        <w:t>. Это нужно знать, так как часто удобнее пользоваться именно шестнадцатеричными числами.</w:t>
      </w:r>
    </w:p>
    <w:p w:rsidR="001B021B" w:rsidRDefault="000B1CFE">
      <w:r>
        <w:t>В примерах кода будем опускать все несущественные в данный момент детали. Будут приводится только те строки, которые реально относятся к теме. Отдельно они работать не будут. Подразумевается, что эти строки должны находится внутри каких-либо функций и все переменные заранее объявлены.</w:t>
      </w:r>
    </w:p>
    <w:p w:rsidR="001B021B" w:rsidRDefault="001B021B"/>
    <w:p w:rsidR="00D8387E" w:rsidRPr="001B021B" w:rsidRDefault="00D8387E" w:rsidP="00D8387E">
      <w:pPr>
        <w:pStyle w:val="1"/>
      </w:pPr>
      <w:r>
        <w:t>Битовые операции</w:t>
      </w:r>
    </w:p>
    <w:p w:rsidR="00BA495D" w:rsidRDefault="006F6CA6">
      <w:r>
        <w:t xml:space="preserve">Одно из базовых действий, которое приходится выполнять при программировании микроконтроллера является работа с регистрами. Чтобы работать с конкретными битами регистра удобно пользоваться битовыми операциями. Рассмотрим основные операции, которые существуют в языке </w:t>
      </w:r>
      <w:r>
        <w:rPr>
          <w:lang w:val="en-US"/>
        </w:rPr>
        <w:t>C</w:t>
      </w:r>
      <w:r>
        <w:t xml:space="preserve"> и которые пригодятся нам для редактирования битов регистра.</w:t>
      </w:r>
    </w:p>
    <w:p w:rsidR="006F6CA6" w:rsidRDefault="006F6CA6" w:rsidP="006F6CA6">
      <w:pPr>
        <w:pStyle w:val="a4"/>
        <w:numPr>
          <w:ilvl w:val="0"/>
          <w:numId w:val="2"/>
        </w:numPr>
      </w:pPr>
      <w:r>
        <w:t xml:space="preserve">Битовое «И» (оператор в языке </w:t>
      </w:r>
      <w:r>
        <w:rPr>
          <w:lang w:val="en-US"/>
        </w:rPr>
        <w:t>C</w:t>
      </w:r>
      <w:r>
        <w:t xml:space="preserve"> – «</w:t>
      </w:r>
      <w:r w:rsidRPr="006F6CA6">
        <w:t>&amp;</w:t>
      </w:r>
      <w:r>
        <w:t>»). Для этой операции нужно два числа. Компьютер будет применять операцию логического «И» по отдельности для каждой пары битов чисел</w:t>
      </w:r>
      <w:r w:rsidRPr="006F6CA6">
        <w:t xml:space="preserve"> </w:t>
      </w:r>
      <w:r>
        <w:t>и сохранять результат</w:t>
      </w:r>
      <w:r w:rsidR="00FC4195">
        <w:t>. При написании кода применение данной операции будет выглядеть так:</w:t>
      </w:r>
    </w:p>
    <w:p w:rsidR="00FC4195" w:rsidRDefault="00FC4195" w:rsidP="00FC4195">
      <w:pPr>
        <w:pStyle w:val="a4"/>
        <w:jc w:val="center"/>
        <w:rPr>
          <w:lang w:val="en-US"/>
        </w:rPr>
      </w:pPr>
      <w:r>
        <w:rPr>
          <w:lang w:val="en-US"/>
        </w:rPr>
        <w:t xml:space="preserve">x = 4 &amp; </w:t>
      </w:r>
      <w:r>
        <w:t>13</w:t>
      </w:r>
      <w:r>
        <w:rPr>
          <w:lang w:val="en-US"/>
        </w:rPr>
        <w:t>;</w:t>
      </w:r>
    </w:p>
    <w:p w:rsidR="00CC091C" w:rsidRDefault="00FC4195" w:rsidP="00CC091C">
      <w:pPr>
        <w:pStyle w:val="a4"/>
      </w:pPr>
      <w:r>
        <w:t xml:space="preserve">Эта строка указывает компьютеру, что нужно провести операцию битового «И» с числами 4 и 13 и поместить результат выполнения в переменную </w:t>
      </w:r>
      <w:r>
        <w:rPr>
          <w:lang w:val="en-US"/>
        </w:rPr>
        <w:t>x</w:t>
      </w:r>
      <w:r>
        <w:t xml:space="preserve"> (которая объявлена заранее)</w:t>
      </w:r>
      <w:r w:rsidR="008D2CC9">
        <w:t>. Для компьютера числа 4 и 13 выглядят как 100</w:t>
      </w:r>
      <w:r w:rsidR="008D2CC9" w:rsidRPr="008D2CC9">
        <w:rPr>
          <w:vertAlign w:val="subscript"/>
        </w:rPr>
        <w:t>2</w:t>
      </w:r>
      <w:r w:rsidR="008D2CC9">
        <w:t xml:space="preserve"> и 1101</w:t>
      </w:r>
      <w:r w:rsidR="008D2CC9" w:rsidRPr="008D2CC9">
        <w:rPr>
          <w:vertAlign w:val="subscript"/>
        </w:rPr>
        <w:t>2</w:t>
      </w:r>
      <w:r w:rsidR="008D2CC9">
        <w:t>. Для выполнения операции числа должны быть одной длинны (в двоичной записи), поэтому наименьшее из чисел дополняется слева нулями до нужной длины. Покажем примерный ход выполнения компьютером данной работы:</w:t>
      </w:r>
    </w:p>
    <w:p w:rsidR="008D2CC9" w:rsidRPr="00CC091C" w:rsidRDefault="00CC091C" w:rsidP="00CC091C">
      <w:pPr>
        <w:pStyle w:val="a4"/>
      </w:pPr>
      <w:r>
        <w:t>Шаг 1</w:t>
      </w:r>
      <w:r w:rsidR="000A4EBC" w:rsidRPr="00CC091C">
        <w:t xml:space="preserve"> </w:t>
      </w:r>
      <w:r>
        <w:t xml:space="preserve">                       </w:t>
      </w:r>
      <w:r w:rsidR="000A4EBC" w:rsidRPr="00CC091C">
        <w:t xml:space="preserve">          </w:t>
      </w:r>
      <w:r>
        <w:t xml:space="preserve">Шаг </w:t>
      </w:r>
      <w:r w:rsidR="000A4EBC" w:rsidRPr="00CC091C">
        <w:t>2</w:t>
      </w:r>
      <w:r>
        <w:t xml:space="preserve"> </w:t>
      </w:r>
      <w:r w:rsidR="000A4EBC" w:rsidRPr="00CC091C">
        <w:t xml:space="preserve">     </w:t>
      </w:r>
      <w:r>
        <w:t xml:space="preserve">                      </w:t>
      </w:r>
      <w:r w:rsidR="000A4EBC" w:rsidRPr="00CC091C">
        <w:t xml:space="preserve">            </w:t>
      </w:r>
      <w:r>
        <w:t xml:space="preserve">Шаг </w:t>
      </w:r>
      <w:r w:rsidR="000A4EBC" w:rsidRPr="00CC091C">
        <w:t xml:space="preserve">3                                   </w:t>
      </w:r>
      <w:r>
        <w:t xml:space="preserve">Шаг </w:t>
      </w:r>
      <w:r w:rsidR="000A4EBC" w:rsidRPr="00CC091C">
        <w:t>4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30"/>
        <w:gridCol w:w="331"/>
        <w:gridCol w:w="331"/>
        <w:gridCol w:w="518"/>
        <w:gridCol w:w="742"/>
        <w:gridCol w:w="425"/>
        <w:gridCol w:w="426"/>
        <w:gridCol w:w="550"/>
        <w:gridCol w:w="328"/>
        <w:gridCol w:w="795"/>
        <w:gridCol w:w="328"/>
        <w:gridCol w:w="517"/>
        <w:gridCol w:w="328"/>
        <w:gridCol w:w="328"/>
        <w:gridCol w:w="769"/>
        <w:gridCol w:w="517"/>
        <w:gridCol w:w="328"/>
        <w:gridCol w:w="328"/>
        <w:gridCol w:w="406"/>
      </w:tblGrid>
      <w:tr w:rsidR="000A4EBC" w:rsidTr="000A4EBC">
        <w:trPr>
          <w:trHeight w:val="302"/>
        </w:trPr>
        <w:tc>
          <w:tcPr>
            <w:tcW w:w="330" w:type="dxa"/>
            <w:tcBorders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518" w:type="dxa"/>
            <w:tcBorders>
              <w:bottom w:val="single" w:sz="4" w:space="0" w:color="auto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17" w:type="dxa"/>
            <w:tcBorders>
              <w:left w:val="single" w:sz="4" w:space="0" w:color="auto"/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</w:tr>
      <w:tr w:rsidR="000A4EBC" w:rsidTr="000A4EBC">
        <w:trPr>
          <w:trHeight w:val="302"/>
        </w:trPr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</w:tr>
      <w:tr w:rsidR="000A4EBC" w:rsidTr="000A4EBC">
        <w:trPr>
          <w:trHeight w:val="302"/>
        </w:trPr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4EBC" w:rsidTr="000A4EBC">
        <w:trPr>
          <w:trHeight w:val="302"/>
        </w:trPr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</w:tr>
      <w:tr w:rsidR="000A4EBC" w:rsidTr="000A4EBC">
        <w:trPr>
          <w:trHeight w:val="302"/>
        </w:trPr>
        <w:tc>
          <w:tcPr>
            <w:tcW w:w="330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righ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righ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righ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6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CC9" w:rsidRDefault="008D2CC9" w:rsidP="008D2CC9">
      <w:pPr>
        <w:pStyle w:val="a4"/>
      </w:pPr>
    </w:p>
    <w:p w:rsidR="000A4EBC" w:rsidRDefault="000A4EBC" w:rsidP="008D2CC9">
      <w:pPr>
        <w:pStyle w:val="a4"/>
      </w:pPr>
      <w:r>
        <w:t xml:space="preserve">Здесь в первой строке всегда число 4, во второй – 13, а в третьей результат проделанной работы (значение переменной </w:t>
      </w:r>
      <w:r>
        <w:rPr>
          <w:lang w:val="en-US"/>
        </w:rPr>
        <w:t>x</w:t>
      </w:r>
      <w:r>
        <w:t>).</w:t>
      </w:r>
      <w:r w:rsidR="004D6761">
        <w:t xml:space="preserve"> </w:t>
      </w:r>
      <w:r w:rsidR="00483637">
        <w:t xml:space="preserve">Нужно помнить, что операция логического «И» даёт единицу только тогда, когда оба числа, над которыми совершается операция, равны единице. В остальных случаях всегда будет нуль. </w:t>
      </w:r>
      <w:r w:rsidR="006D5E80">
        <w:t>Конкретное применение этой и других операций будет рассмотрено в разделе «работа с регистрами»</w:t>
      </w:r>
      <w:r w:rsidR="00CC091C">
        <w:t>.</w:t>
      </w:r>
    </w:p>
    <w:p w:rsidR="008D0FB4" w:rsidRPr="000A4EBC" w:rsidRDefault="008D0FB4" w:rsidP="008D2CC9">
      <w:pPr>
        <w:pStyle w:val="a4"/>
      </w:pPr>
    </w:p>
    <w:p w:rsidR="008D0FB4" w:rsidRDefault="008D0FB4" w:rsidP="008D0FB4">
      <w:pPr>
        <w:pStyle w:val="a4"/>
        <w:numPr>
          <w:ilvl w:val="0"/>
          <w:numId w:val="2"/>
        </w:numPr>
      </w:pPr>
      <w:r>
        <w:t xml:space="preserve">Битовое «ИЛИ» (оператор в языке </w:t>
      </w:r>
      <w:r>
        <w:rPr>
          <w:lang w:val="en-US"/>
        </w:rPr>
        <w:t>C</w:t>
      </w:r>
      <w:r>
        <w:t xml:space="preserve"> – «</w:t>
      </w:r>
      <w:r w:rsidRPr="008D0FB4">
        <w:t>|</w:t>
      </w:r>
      <w:r>
        <w:t>»). Для этой операции нужно два числа. Компьютер будет применять операцию логического «ИЛИ» по отдельности для каждой пары битов чисел</w:t>
      </w:r>
      <w:r w:rsidRPr="006F6CA6">
        <w:t xml:space="preserve"> </w:t>
      </w:r>
      <w:r>
        <w:t>и сохранять результат. При написании кода применение данной операции будет выглядеть так:</w:t>
      </w:r>
    </w:p>
    <w:p w:rsidR="008D0FB4" w:rsidRPr="00F619C0" w:rsidRDefault="008D0FB4" w:rsidP="008D0FB4">
      <w:pPr>
        <w:pStyle w:val="a4"/>
        <w:jc w:val="center"/>
      </w:pPr>
      <w:r>
        <w:rPr>
          <w:lang w:val="en-US"/>
        </w:rPr>
        <w:lastRenderedPageBreak/>
        <w:t>x</w:t>
      </w:r>
      <w:r w:rsidRPr="00F619C0">
        <w:t xml:space="preserve"> = 4 | </w:t>
      </w:r>
      <w:r>
        <w:t>13</w:t>
      </w:r>
      <w:r w:rsidRPr="00F619C0">
        <w:t>;</w:t>
      </w:r>
    </w:p>
    <w:p w:rsidR="008D0FB4" w:rsidRDefault="008D0FB4" w:rsidP="008D0FB4">
      <w:pPr>
        <w:pStyle w:val="a4"/>
      </w:pPr>
      <w:r>
        <w:t>Эта строка указывает компьютеру, что нужно провести операцию битового «И</w:t>
      </w:r>
      <w:r w:rsidR="00E151E3">
        <w:t>ЛИ</w:t>
      </w:r>
      <w:r>
        <w:t xml:space="preserve">» с числами 4 и 13 и поместить результат выполнения в переменную </w:t>
      </w:r>
      <w:r>
        <w:rPr>
          <w:lang w:val="en-US"/>
        </w:rPr>
        <w:t>x</w:t>
      </w:r>
      <w:r>
        <w:t xml:space="preserve"> (которая объявлена заранее). </w:t>
      </w:r>
      <w:r w:rsidR="00E151E3">
        <w:t xml:space="preserve">Здесь справедливы все те же принципы, что и в случае с битовым «И». </w:t>
      </w:r>
      <w:r>
        <w:t>Покажем примерный ход выполнения компьютером данной работы:</w:t>
      </w:r>
    </w:p>
    <w:p w:rsidR="008D0FB4" w:rsidRPr="00CC091C" w:rsidRDefault="008D0FB4" w:rsidP="008D0FB4">
      <w:pPr>
        <w:pStyle w:val="a4"/>
      </w:pPr>
      <w:r>
        <w:t>Шаг 1</w:t>
      </w:r>
      <w:r w:rsidRPr="00CC091C">
        <w:t xml:space="preserve"> </w:t>
      </w:r>
      <w:r>
        <w:t xml:space="preserve">                       </w:t>
      </w:r>
      <w:r w:rsidRPr="00CC091C">
        <w:t xml:space="preserve">          </w:t>
      </w:r>
      <w:r>
        <w:t xml:space="preserve">Шаг </w:t>
      </w:r>
      <w:r w:rsidRPr="00CC091C">
        <w:t>2</w:t>
      </w:r>
      <w:r>
        <w:t xml:space="preserve"> </w:t>
      </w:r>
      <w:r w:rsidRPr="00CC091C">
        <w:t xml:space="preserve">     </w:t>
      </w:r>
      <w:r>
        <w:t xml:space="preserve">                      </w:t>
      </w:r>
      <w:r w:rsidRPr="00CC091C">
        <w:t xml:space="preserve">            </w:t>
      </w:r>
      <w:r>
        <w:t xml:space="preserve">Шаг </w:t>
      </w:r>
      <w:r w:rsidRPr="00CC091C">
        <w:t xml:space="preserve">3                                   </w:t>
      </w:r>
      <w:r>
        <w:t xml:space="preserve">Шаг </w:t>
      </w:r>
      <w:r w:rsidRPr="00CC091C">
        <w:t>4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30"/>
        <w:gridCol w:w="331"/>
        <w:gridCol w:w="331"/>
        <w:gridCol w:w="518"/>
        <w:gridCol w:w="742"/>
        <w:gridCol w:w="425"/>
        <w:gridCol w:w="426"/>
        <w:gridCol w:w="550"/>
        <w:gridCol w:w="328"/>
        <w:gridCol w:w="795"/>
        <w:gridCol w:w="328"/>
        <w:gridCol w:w="517"/>
        <w:gridCol w:w="328"/>
        <w:gridCol w:w="328"/>
        <w:gridCol w:w="769"/>
        <w:gridCol w:w="517"/>
        <w:gridCol w:w="328"/>
        <w:gridCol w:w="328"/>
        <w:gridCol w:w="406"/>
      </w:tblGrid>
      <w:tr w:rsidR="008D0FB4" w:rsidTr="007F3B5F">
        <w:trPr>
          <w:trHeight w:val="302"/>
        </w:trPr>
        <w:tc>
          <w:tcPr>
            <w:tcW w:w="330" w:type="dxa"/>
            <w:tcBorders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518" w:type="dxa"/>
            <w:tcBorders>
              <w:bottom w:val="single" w:sz="4" w:space="0" w:color="auto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17" w:type="dxa"/>
            <w:tcBorders>
              <w:left w:val="single" w:sz="4" w:space="0" w:color="auto"/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</w:tr>
      <w:tr w:rsidR="008D0FB4" w:rsidTr="007F3B5F">
        <w:trPr>
          <w:trHeight w:val="302"/>
        </w:trPr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F9493D" w:rsidRDefault="00F9493D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F9493D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8D0FB4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F9493D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F9493D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</w:tr>
      <w:tr w:rsidR="008D0FB4" w:rsidTr="007F3B5F">
        <w:trPr>
          <w:trHeight w:val="302"/>
        </w:trPr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0FB4" w:rsidTr="007F3B5F">
        <w:trPr>
          <w:trHeight w:val="302"/>
        </w:trPr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</w:tr>
      <w:tr w:rsidR="008D0FB4" w:rsidTr="007F3B5F">
        <w:trPr>
          <w:trHeight w:val="302"/>
        </w:trPr>
        <w:tc>
          <w:tcPr>
            <w:tcW w:w="330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right w:val="single" w:sz="4" w:space="0" w:color="auto"/>
            </w:tcBorders>
          </w:tcPr>
          <w:p w:rsidR="008D0FB4" w:rsidRPr="000A4EBC" w:rsidRDefault="004C695E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right w:val="single" w:sz="4" w:space="0" w:color="auto"/>
            </w:tcBorders>
          </w:tcPr>
          <w:p w:rsidR="008D0FB4" w:rsidRPr="000A4EBC" w:rsidRDefault="004C695E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right w:val="single" w:sz="4" w:space="0" w:color="auto"/>
            </w:tcBorders>
          </w:tcPr>
          <w:p w:rsidR="008D0FB4" w:rsidRPr="000A4EBC" w:rsidRDefault="004C695E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</w:tcBorders>
          </w:tcPr>
          <w:p w:rsidR="008D0FB4" w:rsidRPr="000A4EBC" w:rsidRDefault="004C695E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6" w:type="dxa"/>
            <w:tcBorders>
              <w:top w:val="single" w:sz="4" w:space="0" w:color="auto"/>
            </w:tcBorders>
          </w:tcPr>
          <w:p w:rsidR="008D0FB4" w:rsidRPr="007A19DB" w:rsidRDefault="007A19DB" w:rsidP="007F3B5F">
            <w:pPr>
              <w:pStyle w:val="a4"/>
              <w:ind w:left="0"/>
            </w:pPr>
            <w:r>
              <w:t>1</w:t>
            </w:r>
          </w:p>
        </w:tc>
      </w:tr>
    </w:tbl>
    <w:p w:rsidR="008D0FB4" w:rsidRDefault="008D0FB4" w:rsidP="008D0FB4">
      <w:pPr>
        <w:pStyle w:val="a4"/>
      </w:pPr>
    </w:p>
    <w:p w:rsidR="008D0FB4" w:rsidRDefault="008D0FB4" w:rsidP="008D0FB4">
      <w:pPr>
        <w:pStyle w:val="a4"/>
      </w:pPr>
      <w:r>
        <w:t xml:space="preserve">Здесь в первой строке всегда число 4, во второй – 13, а в третьей результат проделанной работы (значение переменной </w:t>
      </w:r>
      <w:r>
        <w:rPr>
          <w:lang w:val="en-US"/>
        </w:rPr>
        <w:t>x</w:t>
      </w:r>
      <w:r>
        <w:t>). Нужно помнить, что операция логического «И</w:t>
      </w:r>
      <w:r w:rsidR="004C695E">
        <w:t>ЛИ</w:t>
      </w:r>
      <w:r>
        <w:t xml:space="preserve">» даёт </w:t>
      </w:r>
      <w:r w:rsidR="004C695E">
        <w:t>нуль</w:t>
      </w:r>
      <w:r>
        <w:t xml:space="preserve"> только тогда, когда оба числа, над которыми совершается операция, равны </w:t>
      </w:r>
      <w:r w:rsidR="004C695E">
        <w:t>нулю</w:t>
      </w:r>
      <w:r>
        <w:t xml:space="preserve">. В остальных случаях всегда будет </w:t>
      </w:r>
      <w:r w:rsidR="007A19DB">
        <w:t>единица</w:t>
      </w:r>
      <w:r>
        <w:t>.</w:t>
      </w:r>
    </w:p>
    <w:p w:rsidR="007A19DB" w:rsidRPr="000A4EBC" w:rsidRDefault="007A19DB" w:rsidP="008D0FB4">
      <w:pPr>
        <w:pStyle w:val="a4"/>
      </w:pPr>
    </w:p>
    <w:p w:rsidR="009D1687" w:rsidRDefault="007A19DB" w:rsidP="009D1687">
      <w:pPr>
        <w:pStyle w:val="a4"/>
        <w:numPr>
          <w:ilvl w:val="0"/>
          <w:numId w:val="2"/>
        </w:numPr>
        <w:ind w:left="360"/>
      </w:pPr>
      <w:r>
        <w:t>Битовая инверсия (</w:t>
      </w:r>
      <w:r w:rsidR="009D1687">
        <w:t xml:space="preserve">оператор в языке </w:t>
      </w:r>
      <w:r w:rsidR="009D1687" w:rsidRPr="009D1687">
        <w:rPr>
          <w:lang w:val="en-US"/>
        </w:rPr>
        <w:t>C</w:t>
      </w:r>
      <w:r w:rsidR="009D1687">
        <w:t xml:space="preserve"> – «</w:t>
      </w:r>
      <w:r w:rsidR="009D1687" w:rsidRPr="009D1687">
        <w:t>~</w:t>
      </w:r>
      <w:r w:rsidR="009D1687">
        <w:t>»).</w:t>
      </w:r>
      <w:r w:rsidR="009D1687" w:rsidRPr="009D1687">
        <w:t xml:space="preserve"> </w:t>
      </w:r>
      <w:r w:rsidR="009D1687">
        <w:t>Эта операция совершается только над одним числом. Заменяет все единицы в двоичной записи числа на нули, а нули – на единицы. В коде будет выглядеть так:</w:t>
      </w:r>
    </w:p>
    <w:p w:rsidR="009D1687" w:rsidRDefault="009D1687" w:rsidP="00FE4C9A">
      <w:pPr>
        <w:pStyle w:val="a4"/>
        <w:jc w:val="center"/>
      </w:pPr>
      <w:r w:rsidRPr="009D1687">
        <w:rPr>
          <w:lang w:val="en-US"/>
        </w:rPr>
        <w:t>x</w:t>
      </w:r>
      <w:r w:rsidRPr="00F619C0">
        <w:t xml:space="preserve"> = </w:t>
      </w:r>
      <w:r w:rsidRPr="009D1687">
        <w:t>~</w:t>
      </w:r>
      <w:r w:rsidRPr="00F619C0">
        <w:t>4;</w:t>
      </w:r>
    </w:p>
    <w:p w:rsidR="009D1687" w:rsidRDefault="009D1687" w:rsidP="00FE4C9A">
      <w:pPr>
        <w:pStyle w:val="a4"/>
        <w:ind w:left="426"/>
        <w:jc w:val="both"/>
      </w:pPr>
      <w:r>
        <w:t xml:space="preserve">Эта строка указывает компьютеру, что нужно инвертировать биты числа 4 </w:t>
      </w:r>
      <w:proofErr w:type="gramStart"/>
      <w:r>
        <w:t>( 100</w:t>
      </w:r>
      <w:r w:rsidRPr="008D2CC9">
        <w:rPr>
          <w:vertAlign w:val="subscript"/>
        </w:rPr>
        <w:t>2</w:t>
      </w:r>
      <w:proofErr w:type="gramEnd"/>
      <w:r>
        <w:rPr>
          <w:vertAlign w:val="subscript"/>
        </w:rPr>
        <w:t xml:space="preserve"> </w:t>
      </w:r>
      <w:r>
        <w:t xml:space="preserve">) и записать результат в переменную </w:t>
      </w:r>
      <w:r>
        <w:rPr>
          <w:lang w:val="en-US"/>
        </w:rPr>
        <w:t>x</w:t>
      </w:r>
      <w:r>
        <w:t xml:space="preserve">. Нетрудно видеть, что в нашем случае в переменную </w:t>
      </w:r>
      <w:r>
        <w:rPr>
          <w:lang w:val="en-US"/>
        </w:rPr>
        <w:t>x</w:t>
      </w:r>
      <w:r>
        <w:t xml:space="preserve"> запишется число 011</w:t>
      </w:r>
      <w:r w:rsidRPr="009D1687">
        <w:rPr>
          <w:vertAlign w:val="subscript"/>
        </w:rPr>
        <w:t>2</w:t>
      </w:r>
      <w:r>
        <w:t>, что равно, в свою очередь, числу 3</w:t>
      </w:r>
      <w:r w:rsidRPr="009D1687">
        <w:rPr>
          <w:vertAlign w:val="subscript"/>
        </w:rPr>
        <w:t>10</w:t>
      </w:r>
      <w:r>
        <w:t>.</w:t>
      </w:r>
    </w:p>
    <w:p w:rsidR="00FE4C9A" w:rsidRDefault="00FE4C9A" w:rsidP="00FE4C9A">
      <w:pPr>
        <w:pStyle w:val="a4"/>
      </w:pPr>
    </w:p>
    <w:p w:rsidR="009D1687" w:rsidRDefault="00383259" w:rsidP="009D1687">
      <w:pPr>
        <w:pStyle w:val="a4"/>
        <w:numPr>
          <w:ilvl w:val="0"/>
          <w:numId w:val="2"/>
        </w:numPr>
        <w:ind w:left="360"/>
      </w:pPr>
      <w:r>
        <w:t>Битовый сдвиг</w:t>
      </w:r>
      <w:r w:rsidR="00686245" w:rsidRPr="00686245">
        <w:t xml:space="preserve"> </w:t>
      </w:r>
      <w:r w:rsidR="00686245">
        <w:t>влево</w:t>
      </w:r>
      <w:r w:rsidR="00FE4C9A">
        <w:t xml:space="preserve"> (оператор в языке </w:t>
      </w:r>
      <w:r w:rsidR="00FE4C9A" w:rsidRPr="009D1687">
        <w:rPr>
          <w:lang w:val="en-US"/>
        </w:rPr>
        <w:t>C</w:t>
      </w:r>
      <w:r w:rsidR="00FE4C9A">
        <w:t xml:space="preserve"> – «</w:t>
      </w:r>
      <w:r w:rsidR="00FE4C9A" w:rsidRPr="00686245">
        <w:t>&lt;&lt;</w:t>
      </w:r>
      <w:r w:rsidR="00FE4C9A">
        <w:t>»)</w:t>
      </w:r>
      <w:r w:rsidR="00686245">
        <w:t>. Совершается только над одним числом. Сдвигает все биты число на указанное количество позиций. В коде это выглядит так:</w:t>
      </w:r>
    </w:p>
    <w:p w:rsidR="00686245" w:rsidRDefault="00686245" w:rsidP="00686245">
      <w:pPr>
        <w:pStyle w:val="a4"/>
        <w:ind w:left="3552" w:firstLine="696"/>
      </w:pPr>
      <w:r w:rsidRPr="009D1687">
        <w:rPr>
          <w:lang w:val="en-US"/>
        </w:rPr>
        <w:t>x</w:t>
      </w:r>
      <w:r w:rsidRPr="00F619C0">
        <w:t xml:space="preserve"> = </w:t>
      </w:r>
      <w:r>
        <w:t xml:space="preserve">1 </w:t>
      </w:r>
      <w:r w:rsidR="00351949" w:rsidRPr="004E61C6">
        <w:t>&lt;&lt; 2</w:t>
      </w:r>
      <w:r w:rsidRPr="00F619C0">
        <w:t>;</w:t>
      </w:r>
    </w:p>
    <w:p w:rsidR="00351949" w:rsidRPr="00351949" w:rsidRDefault="00351949" w:rsidP="00351949">
      <w:r>
        <w:t xml:space="preserve">Эта строка говорит компьютеру, что ему нужно сдвинуть число 1 на две позиции. При сдвиге младшие биты, которые имеют номера меньше чем число, на которое сдвигается число – обнуляются. Таким образом в переменную </w:t>
      </w:r>
      <w:r>
        <w:rPr>
          <w:lang w:val="en-US"/>
        </w:rPr>
        <w:t>x</w:t>
      </w:r>
      <w:r>
        <w:t xml:space="preserve"> будет записано число 100</w:t>
      </w:r>
      <w:r w:rsidRPr="00351949">
        <w:rPr>
          <w:vertAlign w:val="subscript"/>
        </w:rPr>
        <w:t>2</w:t>
      </w:r>
      <w:r w:rsidRPr="00351949">
        <w:t xml:space="preserve">. </w:t>
      </w:r>
      <w:r>
        <w:t>Приведём ещё пример:</w:t>
      </w:r>
    </w:p>
    <w:p w:rsidR="00351949" w:rsidRDefault="00351949" w:rsidP="00351949">
      <w:pPr>
        <w:pStyle w:val="a4"/>
        <w:ind w:left="3552" w:firstLine="696"/>
      </w:pPr>
      <w:r w:rsidRPr="009D1687">
        <w:rPr>
          <w:lang w:val="en-US"/>
        </w:rPr>
        <w:t>x</w:t>
      </w:r>
      <w:r w:rsidRPr="00F619C0">
        <w:t xml:space="preserve"> = </w:t>
      </w:r>
      <w:r>
        <w:t xml:space="preserve">5 </w:t>
      </w:r>
      <w:r w:rsidRPr="00351949">
        <w:t xml:space="preserve">&lt;&lt; </w:t>
      </w:r>
      <w:r>
        <w:t>6</w:t>
      </w:r>
      <w:r w:rsidRPr="00F619C0">
        <w:t>;</w:t>
      </w:r>
    </w:p>
    <w:p w:rsidR="00351949" w:rsidRDefault="00351949" w:rsidP="00351949">
      <w:pPr>
        <w:pStyle w:val="a4"/>
        <w:ind w:left="3552" w:firstLine="696"/>
      </w:pPr>
    </w:p>
    <w:p w:rsidR="00351949" w:rsidRDefault="00351949" w:rsidP="00351949">
      <w:pPr>
        <w:pStyle w:val="a4"/>
        <w:ind w:left="0"/>
        <w:jc w:val="both"/>
      </w:pPr>
      <w:r>
        <w:t>Так как число 5 в двоичной системе равно 101</w:t>
      </w:r>
      <w:r w:rsidRPr="00351949">
        <w:rPr>
          <w:vertAlign w:val="subscript"/>
        </w:rPr>
        <w:t>2</w:t>
      </w:r>
      <w:r>
        <w:t xml:space="preserve"> то после сдвига получится число 101000000</w:t>
      </w:r>
      <w:r w:rsidRPr="00351949">
        <w:rPr>
          <w:vertAlign w:val="subscript"/>
        </w:rPr>
        <w:t>2</w:t>
      </w:r>
      <w:r>
        <w:t>.</w:t>
      </w:r>
    </w:p>
    <w:p w:rsidR="00351949" w:rsidRDefault="00351949" w:rsidP="00351949">
      <w:pPr>
        <w:pStyle w:val="a4"/>
        <w:ind w:left="0"/>
        <w:jc w:val="both"/>
      </w:pPr>
      <w:r>
        <w:t xml:space="preserve">Тут нужно быть внимательным и понимать, что результат выполнения записывается в некоторую переменную </w:t>
      </w:r>
      <w:r>
        <w:rPr>
          <w:lang w:val="en-US"/>
        </w:rPr>
        <w:t>x</w:t>
      </w:r>
      <w:r>
        <w:t xml:space="preserve"> и это накладывает ограничения на те числа, которые можно записать в неё без искажений. Например, если переменная </w:t>
      </w:r>
      <w:r>
        <w:rPr>
          <w:lang w:val="en-US"/>
        </w:rPr>
        <w:t>x</w:t>
      </w:r>
      <w:r>
        <w:t xml:space="preserve"> такова, что может хранить только число, состоящее из восьми бит, то в результате</w:t>
      </w:r>
      <w:r w:rsidR="00C26E96">
        <w:t xml:space="preserve"> выполнения последнего примера в неё запишется число 01000000</w:t>
      </w:r>
      <w:r w:rsidR="00C26E96" w:rsidRPr="00C26E96">
        <w:rPr>
          <w:vertAlign w:val="subscript"/>
        </w:rPr>
        <w:t>2</w:t>
      </w:r>
      <w:r w:rsidR="00C26E96">
        <w:t>, что не равно тому числу, которое должно было получится при выполнении операции сдвига.</w:t>
      </w:r>
    </w:p>
    <w:p w:rsidR="00C26E96" w:rsidRDefault="00C26E96" w:rsidP="00351949">
      <w:pPr>
        <w:pStyle w:val="a4"/>
        <w:ind w:left="0"/>
        <w:jc w:val="both"/>
      </w:pPr>
      <w:r>
        <w:t>Также существует операция сдвига вправо, которая работает точно так же, но в другую сторону. Она используется реже.</w:t>
      </w:r>
    </w:p>
    <w:p w:rsidR="00C26E96" w:rsidRDefault="00C26E96" w:rsidP="00351949">
      <w:pPr>
        <w:pStyle w:val="a4"/>
        <w:ind w:left="0"/>
        <w:jc w:val="both"/>
      </w:pPr>
    </w:p>
    <w:p w:rsidR="00C26E96" w:rsidRDefault="00C26E96" w:rsidP="00351949">
      <w:pPr>
        <w:pStyle w:val="a4"/>
        <w:ind w:left="0"/>
        <w:jc w:val="both"/>
      </w:pPr>
    </w:p>
    <w:p w:rsidR="00C26E96" w:rsidRPr="00C26E96" w:rsidRDefault="00C26E96" w:rsidP="00C26E96">
      <w:pPr>
        <w:pStyle w:val="1"/>
      </w:pPr>
      <w:r>
        <w:t>Работа с регистрами</w:t>
      </w:r>
    </w:p>
    <w:p w:rsidR="00686245" w:rsidRDefault="00C26E96" w:rsidP="00686245">
      <w:pPr>
        <w:pStyle w:val="a4"/>
        <w:ind w:left="360"/>
      </w:pPr>
      <w:r>
        <w:t>Типичные задачи при работе с регистрами это:</w:t>
      </w:r>
    </w:p>
    <w:p w:rsidR="00C26E96" w:rsidRDefault="00C26E96" w:rsidP="00C26E96">
      <w:pPr>
        <w:pStyle w:val="a4"/>
        <w:numPr>
          <w:ilvl w:val="0"/>
          <w:numId w:val="4"/>
        </w:numPr>
      </w:pPr>
      <w:r>
        <w:t>Считать значение конкретного бита(</w:t>
      </w:r>
      <w:proofErr w:type="spellStart"/>
      <w:r>
        <w:t>ов</w:t>
      </w:r>
      <w:proofErr w:type="spellEnd"/>
      <w:r>
        <w:t>) регистра</w:t>
      </w:r>
    </w:p>
    <w:p w:rsidR="00C26E96" w:rsidRDefault="00C26E96" w:rsidP="00C26E96">
      <w:pPr>
        <w:pStyle w:val="a4"/>
        <w:numPr>
          <w:ilvl w:val="0"/>
          <w:numId w:val="4"/>
        </w:numPr>
      </w:pPr>
      <w:r>
        <w:t>Записать единицу в конкретный бит(ы) регистра</w:t>
      </w:r>
    </w:p>
    <w:p w:rsidR="00C26E96" w:rsidRDefault="00C26E96" w:rsidP="00C26E96">
      <w:pPr>
        <w:pStyle w:val="a4"/>
        <w:numPr>
          <w:ilvl w:val="0"/>
          <w:numId w:val="4"/>
        </w:numPr>
      </w:pPr>
      <w:r>
        <w:lastRenderedPageBreak/>
        <w:t>Записать нуль в конкретный бит(ы) регистра</w:t>
      </w:r>
    </w:p>
    <w:p w:rsidR="00C26E96" w:rsidRPr="004E61C6" w:rsidRDefault="00C26E96" w:rsidP="00C26E96">
      <w:pPr>
        <w:pStyle w:val="a4"/>
        <w:ind w:left="1080"/>
      </w:pPr>
    </w:p>
    <w:p w:rsidR="008C2AE1" w:rsidRPr="00B66E5E" w:rsidRDefault="008C2AE1" w:rsidP="0088196B">
      <w:pPr>
        <w:pStyle w:val="a4"/>
        <w:ind w:left="0"/>
        <w:jc w:val="both"/>
      </w:pPr>
      <w:r>
        <w:t xml:space="preserve">Условимся, что в дальнейших примерах в переменной с именем </w:t>
      </w:r>
      <w:proofErr w:type="spellStart"/>
      <w:r>
        <w:rPr>
          <w:lang w:val="en-US"/>
        </w:rPr>
        <w:t>reg</w:t>
      </w:r>
      <w:proofErr w:type="spellEnd"/>
      <w:r>
        <w:t xml:space="preserve"> будет значение регистра…….</w:t>
      </w:r>
      <w:r w:rsidR="00B66E5E">
        <w:t xml:space="preserve"> В переменной </w:t>
      </w:r>
      <w:r w:rsidR="00B66E5E">
        <w:rPr>
          <w:lang w:val="en-US"/>
        </w:rPr>
        <w:t>res</w:t>
      </w:r>
      <w:r w:rsidR="00B66E5E" w:rsidRPr="004E61C6">
        <w:t xml:space="preserve"> – </w:t>
      </w:r>
      <w:r w:rsidR="00B66E5E">
        <w:t xml:space="preserve">результат </w:t>
      </w:r>
      <w:r w:rsidR="0045669C">
        <w:t>выполнен</w:t>
      </w:r>
      <w:r w:rsidR="00B66E5E">
        <w:t>ия операции</w:t>
      </w:r>
    </w:p>
    <w:p w:rsidR="003830C4" w:rsidRDefault="003830C4" w:rsidP="003830C4">
      <w:pPr>
        <w:pStyle w:val="2"/>
      </w:pPr>
      <w:r>
        <w:t xml:space="preserve">Чтение бита </w:t>
      </w:r>
    </w:p>
    <w:p w:rsidR="003830C4" w:rsidRDefault="003830C4" w:rsidP="003830C4">
      <w:r>
        <w:t>Для чтения одного бита есть простой типовой подход</w:t>
      </w:r>
      <w:r w:rsidR="008C2AE1">
        <w:t xml:space="preserve">. Совершают операцию битового «И» над читаемым регистром и единицей, сдвинутой на номер читаемого бита. </w:t>
      </w:r>
      <w:r w:rsidR="00B66E5E">
        <w:t xml:space="preserve">Так, на языке </w:t>
      </w:r>
      <w:r w:rsidR="00B66E5E">
        <w:rPr>
          <w:lang w:val="en-US"/>
        </w:rPr>
        <w:t>C</w:t>
      </w:r>
      <w:r w:rsidR="00B66E5E">
        <w:t xml:space="preserve"> код чтения</w:t>
      </w:r>
      <w:r w:rsidR="00615FCE" w:rsidRPr="00615FCE">
        <w:t xml:space="preserve"> </w:t>
      </w:r>
      <w:r w:rsidR="00615FCE">
        <w:t>бита с номером 14</w:t>
      </w:r>
      <w:r w:rsidR="00B66E5E">
        <w:t xml:space="preserve"> будет выглядеть так:</w:t>
      </w:r>
    </w:p>
    <w:p w:rsidR="00615FCE" w:rsidRPr="00615FCE" w:rsidRDefault="00615FCE" w:rsidP="00615FCE">
      <w:pPr>
        <w:jc w:val="center"/>
      </w:pPr>
      <w:proofErr w:type="gramStart"/>
      <w:r>
        <w:rPr>
          <w:lang w:val="en-US"/>
        </w:rPr>
        <w:t>res</w:t>
      </w:r>
      <w:proofErr w:type="gramEnd"/>
      <w:r w:rsidRPr="00615FCE">
        <w:t xml:space="preserve"> = </w:t>
      </w:r>
      <w:proofErr w:type="spellStart"/>
      <w:r>
        <w:rPr>
          <w:lang w:val="en-US"/>
        </w:rPr>
        <w:t>reg</w:t>
      </w:r>
      <w:proofErr w:type="spellEnd"/>
      <w:r w:rsidRPr="00615FCE">
        <w:t xml:space="preserve"> &amp; (1 &lt;&lt;</w:t>
      </w:r>
      <w:r>
        <w:t xml:space="preserve"> 14)</w:t>
      </w:r>
      <w:r w:rsidRPr="00615FCE">
        <w:t>;</w:t>
      </w:r>
    </w:p>
    <w:p w:rsidR="00B66E5E" w:rsidRDefault="00615FCE" w:rsidP="00744A67">
      <w:r>
        <w:t xml:space="preserve">Если после выполнения операции в переменная </w:t>
      </w:r>
      <w:r>
        <w:rPr>
          <w:lang w:val="en-US"/>
        </w:rPr>
        <w:t>res</w:t>
      </w:r>
      <w:r>
        <w:t xml:space="preserve"> б</w:t>
      </w:r>
      <w:r w:rsidR="00AE6899">
        <w:t>удет содержать значение 1</w:t>
      </w:r>
      <w:r>
        <w:t>, то это означает, что в регистре в бите с индексом 14 записана единица, иначе – нуль.</w:t>
      </w:r>
      <w:r w:rsidRPr="00615FCE">
        <w:t xml:space="preserve">  </w:t>
      </w:r>
    </w:p>
    <w:p w:rsidR="0088196B" w:rsidRDefault="0088196B" w:rsidP="00744A67">
      <w:r>
        <w:t xml:space="preserve">Для чтения нескольких битов подряд (величина интересующего нас поля регистра может быть и больше одного бита) необходимо проделать ту же операцию, но с другой маской. Под маской тут понимается такое число, которое позволяет получить нужное нам значение в результате операции битового «И» над маской и регистром. В прошлом примере маской являлось число </w:t>
      </w:r>
      <w:r w:rsidRPr="00615FCE">
        <w:t xml:space="preserve">(1 </w:t>
      </w:r>
      <w:proofErr w:type="gramStart"/>
      <w:r w:rsidRPr="00615FCE">
        <w:t>&lt;&lt;</w:t>
      </w:r>
      <w:r>
        <w:t xml:space="preserve"> 14</w:t>
      </w:r>
      <w:proofErr w:type="gramEnd"/>
      <w:r>
        <w:t>). Если нам надо считать два бита с 14 позиции (биты с индексами 14 и 15), то воспользуемся следующим кодом:</w:t>
      </w:r>
    </w:p>
    <w:p w:rsidR="0088196B" w:rsidRPr="00615FCE" w:rsidRDefault="0088196B" w:rsidP="0088196B">
      <w:pPr>
        <w:jc w:val="center"/>
      </w:pPr>
      <w:proofErr w:type="gramStart"/>
      <w:r>
        <w:rPr>
          <w:lang w:val="en-US"/>
        </w:rPr>
        <w:t>res</w:t>
      </w:r>
      <w:proofErr w:type="gramEnd"/>
      <w:r w:rsidRPr="00615FCE">
        <w:t xml:space="preserve"> = </w:t>
      </w:r>
      <w:proofErr w:type="spellStart"/>
      <w:r>
        <w:rPr>
          <w:lang w:val="en-US"/>
        </w:rPr>
        <w:t>reg</w:t>
      </w:r>
      <w:proofErr w:type="spellEnd"/>
      <w:r w:rsidRPr="00615FCE">
        <w:t xml:space="preserve"> &amp; (</w:t>
      </w:r>
      <w:r>
        <w:t>3</w:t>
      </w:r>
      <w:r w:rsidRPr="00615FCE">
        <w:t xml:space="preserve"> &lt;&lt;</w:t>
      </w:r>
      <w:r>
        <w:t xml:space="preserve"> 14)</w:t>
      </w:r>
      <w:r w:rsidRPr="00615FCE">
        <w:t>;</w:t>
      </w:r>
    </w:p>
    <w:p w:rsidR="0088196B" w:rsidRDefault="0088196B" w:rsidP="00744A67">
      <w:r>
        <w:t xml:space="preserve">Здесь маска </w:t>
      </w:r>
      <w:r w:rsidRPr="00615FCE">
        <w:t>(</w:t>
      </w:r>
      <w:r>
        <w:t>3</w:t>
      </w:r>
      <w:r w:rsidRPr="00615FCE">
        <w:t xml:space="preserve"> </w:t>
      </w:r>
      <w:proofErr w:type="gramStart"/>
      <w:r w:rsidRPr="00615FCE">
        <w:t>&lt;&lt;</w:t>
      </w:r>
      <w:r>
        <w:t xml:space="preserve"> 14</w:t>
      </w:r>
      <w:proofErr w:type="gramEnd"/>
      <w:r>
        <w:t>), ведь 3 = 11</w:t>
      </w:r>
      <w:r w:rsidRPr="0088196B">
        <w:rPr>
          <w:vertAlign w:val="subscript"/>
        </w:rPr>
        <w:t>2</w:t>
      </w:r>
      <w:r>
        <w:t>. Так же возможен, например, такой вариант:</w:t>
      </w:r>
    </w:p>
    <w:p w:rsidR="0088196B" w:rsidRDefault="0088196B" w:rsidP="0088196B">
      <w:pPr>
        <w:jc w:val="center"/>
      </w:pPr>
      <w:proofErr w:type="gramStart"/>
      <w:r>
        <w:rPr>
          <w:lang w:val="en-US"/>
        </w:rPr>
        <w:t>res</w:t>
      </w:r>
      <w:proofErr w:type="gramEnd"/>
      <w:r w:rsidRPr="00615FCE">
        <w:t xml:space="preserve"> = </w:t>
      </w:r>
      <w:proofErr w:type="spellStart"/>
      <w:r>
        <w:rPr>
          <w:lang w:val="en-US"/>
        </w:rPr>
        <w:t>reg</w:t>
      </w:r>
      <w:proofErr w:type="spellEnd"/>
      <w:r w:rsidRPr="00615FCE">
        <w:t xml:space="preserve"> &amp; </w:t>
      </w:r>
      <w:r>
        <w:t>(</w:t>
      </w:r>
      <w:r w:rsidRPr="00EF6962">
        <w:t xml:space="preserve"> </w:t>
      </w:r>
      <w:r w:rsidRPr="00615FCE">
        <w:t>(</w:t>
      </w:r>
      <w:r>
        <w:t>1</w:t>
      </w:r>
      <w:r w:rsidRPr="00615FCE">
        <w:t xml:space="preserve"> &lt;&lt;</w:t>
      </w:r>
      <w:r>
        <w:t xml:space="preserve"> 14) </w:t>
      </w:r>
      <w:r w:rsidRPr="00EF6962">
        <w:t>| (1&lt;&lt;15) )</w:t>
      </w:r>
      <w:r w:rsidRPr="00615FCE">
        <w:t>;</w:t>
      </w:r>
    </w:p>
    <w:p w:rsidR="0088196B" w:rsidRDefault="0088196B" w:rsidP="00066EFD">
      <w:r>
        <w:t xml:space="preserve">Здесь </w:t>
      </w:r>
      <w:r w:rsidR="00EF6962">
        <w:t>производится всё то же самое, только маску получаем немного другим способом (сдвигая единицы в нужные разряды и делая над ними битовое «ИЛИ»</w:t>
      </w:r>
      <w:r w:rsidR="00066EFD">
        <w:t>)</w:t>
      </w:r>
    </w:p>
    <w:p w:rsidR="00066EFD" w:rsidRPr="0088196B" w:rsidRDefault="00066EFD" w:rsidP="00066EFD">
      <w:r>
        <w:t>При больших диапазонах считываемых значений удобнее пользоваться числами в шестнадцатеричной системе. Например, чтобы считать 6 бит подряд, начиная с 14 позиции:</w:t>
      </w:r>
    </w:p>
    <w:p w:rsidR="00066EFD" w:rsidRDefault="00066EFD" w:rsidP="00066EFD">
      <w:pPr>
        <w:jc w:val="center"/>
      </w:pPr>
      <w:proofErr w:type="gramStart"/>
      <w:r>
        <w:rPr>
          <w:lang w:val="en-US"/>
        </w:rPr>
        <w:t>res</w:t>
      </w:r>
      <w:proofErr w:type="gramEnd"/>
      <w:r w:rsidRPr="00615FCE">
        <w:t xml:space="preserve"> = </w:t>
      </w:r>
      <w:proofErr w:type="spellStart"/>
      <w:r>
        <w:rPr>
          <w:lang w:val="en-US"/>
        </w:rPr>
        <w:t>reg</w:t>
      </w:r>
      <w:proofErr w:type="spellEnd"/>
      <w:r w:rsidRPr="00615FCE">
        <w:t xml:space="preserve"> &amp; (</w:t>
      </w:r>
      <w:r w:rsidR="00CC2785">
        <w:t>0</w:t>
      </w:r>
      <w:r w:rsidR="00CC2785">
        <w:rPr>
          <w:lang w:val="en-US"/>
        </w:rPr>
        <w:t>x</w:t>
      </w:r>
      <w:r w:rsidR="00CC2785" w:rsidRPr="00A322DF">
        <w:t>3</w:t>
      </w:r>
      <w:r w:rsidR="00CC2785">
        <w:rPr>
          <w:lang w:val="en-US"/>
        </w:rPr>
        <w:t>F</w:t>
      </w:r>
      <w:r w:rsidRPr="00615FCE">
        <w:t xml:space="preserve"> &lt;&lt;</w:t>
      </w:r>
      <w:r>
        <w:t xml:space="preserve"> 14)</w:t>
      </w:r>
      <w:r w:rsidRPr="00615FCE">
        <w:t>;</w:t>
      </w:r>
    </w:p>
    <w:p w:rsidR="00A322DF" w:rsidRPr="00A322DF" w:rsidRDefault="00A322DF" w:rsidP="00A322DF">
      <w:r>
        <w:t>Нетрудно сообразить, что 0</w:t>
      </w:r>
      <w:r>
        <w:rPr>
          <w:lang w:val="en-US"/>
        </w:rPr>
        <w:t>x</w:t>
      </w:r>
      <w:r w:rsidRPr="00A322DF">
        <w:t>3</w:t>
      </w:r>
      <w:r>
        <w:rPr>
          <w:lang w:val="en-US"/>
        </w:rPr>
        <w:t>F</w:t>
      </w:r>
      <w:r>
        <w:t xml:space="preserve"> равно 111111</w:t>
      </w:r>
      <w:r w:rsidRPr="00A322DF">
        <w:rPr>
          <w:vertAlign w:val="subscript"/>
        </w:rPr>
        <w:t>2</w:t>
      </w:r>
    </w:p>
    <w:p w:rsidR="0088196B" w:rsidRDefault="0088196B" w:rsidP="00744A67"/>
    <w:p w:rsidR="00A322DF" w:rsidRPr="0088196B" w:rsidRDefault="00A322DF" w:rsidP="00A322DF">
      <w:pPr>
        <w:pStyle w:val="2"/>
      </w:pPr>
      <w:r>
        <w:t xml:space="preserve">Записать единицу в бит </w:t>
      </w:r>
    </w:p>
    <w:p w:rsidR="0088196B" w:rsidRDefault="00A322DF" w:rsidP="00A322DF">
      <w:pPr>
        <w:pStyle w:val="a"/>
        <w:numPr>
          <w:ilvl w:val="0"/>
          <w:numId w:val="0"/>
        </w:numPr>
        <w:ind w:left="360" w:hanging="360"/>
      </w:pPr>
      <w:r>
        <w:t xml:space="preserve">Для записи единицы в бит удобно пользоваться операцией битового «ИЛИ». </w:t>
      </w:r>
      <w:r w:rsidR="004E61C6">
        <w:t>Рассмотрим на примере следующего кода:</w:t>
      </w:r>
    </w:p>
    <w:p w:rsidR="004E61C6" w:rsidRDefault="004E61C6" w:rsidP="004E61C6">
      <w:pPr>
        <w:jc w:val="center"/>
      </w:pPr>
      <w:proofErr w:type="spellStart"/>
      <w:proofErr w:type="gramStart"/>
      <w:r>
        <w:rPr>
          <w:lang w:val="en-US"/>
        </w:rPr>
        <w:t>re</w:t>
      </w:r>
      <w:r>
        <w:rPr>
          <w:lang w:val="en-US"/>
        </w:rPr>
        <w:t>g</w:t>
      </w:r>
      <w:proofErr w:type="spellEnd"/>
      <w:proofErr w:type="gramEnd"/>
      <w:r w:rsidRPr="00615FCE">
        <w:t xml:space="preserve"> = </w:t>
      </w:r>
      <w:proofErr w:type="spellStart"/>
      <w:r>
        <w:rPr>
          <w:lang w:val="en-US"/>
        </w:rPr>
        <w:t>reg</w:t>
      </w:r>
      <w:proofErr w:type="spellEnd"/>
      <w:r>
        <w:t xml:space="preserve"> </w:t>
      </w:r>
      <w:r>
        <w:rPr>
          <w:lang w:val="en-US"/>
        </w:rPr>
        <w:t>|</w:t>
      </w:r>
      <w:r w:rsidRPr="00615FCE">
        <w:t xml:space="preserve"> (</w:t>
      </w:r>
      <w:r>
        <w:t>1</w:t>
      </w:r>
      <w:r w:rsidRPr="00615FCE">
        <w:t xml:space="preserve"> &lt;&lt;</w:t>
      </w:r>
      <w:r>
        <w:t xml:space="preserve"> 14)</w:t>
      </w:r>
      <w:r w:rsidRPr="00615FCE">
        <w:t>;</w:t>
      </w:r>
    </w:p>
    <w:p w:rsidR="004E61C6" w:rsidRDefault="004E61C6" w:rsidP="004E61C6">
      <w:r>
        <w:t>Здесь мы записываем единицу в бит с индексом 14. Этот</w:t>
      </w:r>
      <w:r w:rsidR="00CC4D45" w:rsidRPr="00CC4D45">
        <w:t xml:space="preserve"> </w:t>
      </w:r>
      <w:r w:rsidR="00CC4D45">
        <w:t>же код можно переписать в более компактном виде (более предпочтителен):</w:t>
      </w:r>
    </w:p>
    <w:p w:rsidR="00CC4D45" w:rsidRDefault="00CC4D45" w:rsidP="00CC4D45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7B05B8">
        <w:t>|</w:t>
      </w:r>
      <w:r>
        <w:t>=</w:t>
      </w:r>
      <w:r w:rsidRPr="00615FCE">
        <w:t xml:space="preserve"> (</w:t>
      </w:r>
      <w:r>
        <w:t>1</w:t>
      </w:r>
      <w:r w:rsidRPr="00615FCE">
        <w:t xml:space="preserve"> &lt;&lt;</w:t>
      </w:r>
      <w:r>
        <w:t xml:space="preserve"> 14)</w:t>
      </w:r>
      <w:r w:rsidRPr="00615FCE">
        <w:t>;</w:t>
      </w:r>
    </w:p>
    <w:p w:rsidR="007B05B8" w:rsidRDefault="007B05B8" w:rsidP="007B05B8">
      <w:r>
        <w:t>То есть выражение «</w:t>
      </w:r>
      <w:proofErr w:type="spellStart"/>
      <w:r>
        <w:rPr>
          <w:lang w:val="en-US"/>
        </w:rPr>
        <w:t>reg</w:t>
      </w:r>
      <w:proofErr w:type="spellEnd"/>
      <w:r w:rsidRPr="00615FCE">
        <w:t xml:space="preserve"> = </w:t>
      </w:r>
      <w:proofErr w:type="spellStart"/>
      <w:r>
        <w:rPr>
          <w:lang w:val="en-US"/>
        </w:rPr>
        <w:t>reg</w:t>
      </w:r>
      <w:proofErr w:type="spellEnd"/>
      <w:r>
        <w:t xml:space="preserve"> </w:t>
      </w:r>
      <w:r w:rsidRPr="007B05B8">
        <w:t>|</w:t>
      </w:r>
      <w:r>
        <w:t>» эквивалентно выражению «</w:t>
      </w:r>
      <w:proofErr w:type="spellStart"/>
      <w:r>
        <w:rPr>
          <w:lang w:val="en-US"/>
        </w:rPr>
        <w:t>reg</w:t>
      </w:r>
      <w:proofErr w:type="spellEnd"/>
      <w:r>
        <w:t xml:space="preserve"> </w:t>
      </w:r>
      <w:r w:rsidRPr="007B05B8">
        <w:t>|</w:t>
      </w:r>
      <w:r>
        <w:t>=»</w:t>
      </w:r>
    </w:p>
    <w:p w:rsidR="00A0500B" w:rsidRDefault="00A0500B" w:rsidP="007B05B8">
      <w:r>
        <w:t xml:space="preserve">Обратим внимание, что операция битового «ИЛИ» когда в качестве маски нуль не изменяет числа. То есть при записи единицы в конкретный бит мы точно уверены, что остальные биты регистра не поменяются, что важно. </w:t>
      </w:r>
    </w:p>
    <w:p w:rsidR="00A0500B" w:rsidRDefault="00A0500B" w:rsidP="007B05B8"/>
    <w:p w:rsidR="00A0500B" w:rsidRPr="007B05B8" w:rsidRDefault="00A0500B" w:rsidP="00A0500B">
      <w:pPr>
        <w:pStyle w:val="2"/>
      </w:pPr>
      <w:r>
        <w:lastRenderedPageBreak/>
        <w:t>Записать нуль в бит</w:t>
      </w:r>
    </w:p>
    <w:p w:rsidR="00686245" w:rsidRDefault="00A0500B" w:rsidP="00686245">
      <w:pPr>
        <w:pStyle w:val="a4"/>
        <w:ind w:left="360"/>
      </w:pPr>
      <w:r>
        <w:t xml:space="preserve">Чтобы </w:t>
      </w:r>
      <w:proofErr w:type="spellStart"/>
      <w:r>
        <w:t>занулить</w:t>
      </w:r>
      <w:proofErr w:type="spellEnd"/>
      <w:r>
        <w:t xml:space="preserve"> бит необходимо применить операцию битового «И» с таким числом, которое содержит единицы во всех разрядах, кроме того разряда, который мы хотим обнулить в регистре (так мы сохраним остальные значения регистра без изменений). Чтобы получить такое число нужно сначала произвести сдвиг единицы в нужный разряд, а затем инвертировать полученное число. Код на языке </w:t>
      </w:r>
      <w:r>
        <w:rPr>
          <w:lang w:val="en-US"/>
        </w:rPr>
        <w:t>C</w:t>
      </w:r>
      <w:r>
        <w:t xml:space="preserve"> будет выглядеть так:</w:t>
      </w:r>
    </w:p>
    <w:p w:rsidR="00A0500B" w:rsidRDefault="00A0500B" w:rsidP="00A0500B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A0500B">
        <w:t>&amp;</w:t>
      </w:r>
      <w:r>
        <w:t>=</w:t>
      </w:r>
      <w:r w:rsidRPr="00615FCE">
        <w:t xml:space="preserve"> </w:t>
      </w:r>
      <w:r w:rsidRPr="00A0500B">
        <w:t>~</w:t>
      </w:r>
      <w:r w:rsidRPr="00615FCE">
        <w:t>(</w:t>
      </w:r>
      <w:r>
        <w:t>1</w:t>
      </w:r>
      <w:r w:rsidRPr="00615FCE">
        <w:t xml:space="preserve"> &lt;&lt;</w:t>
      </w:r>
      <w:r>
        <w:t xml:space="preserve"> 14)</w:t>
      </w:r>
      <w:r w:rsidRPr="00615FCE">
        <w:t>;</w:t>
      </w:r>
    </w:p>
    <w:p w:rsidR="00A0500B" w:rsidRPr="00A0500B" w:rsidRDefault="00A0500B" w:rsidP="00686245">
      <w:pPr>
        <w:pStyle w:val="a4"/>
        <w:ind w:left="360"/>
      </w:pPr>
      <w:r>
        <w:t>В данном примере сначала единица сдвигается на 14 разрядов. Получается число, которое содержит во всех позициях нули, а в 14-й – единицу. Затем компьютер инвертирует его, и получает число, которое содержит во всех своих разрядах единицы, а в 14-м – нуль. Битовое «И» с единицей не меняет старое значение регистра, битовое «И» с нулём – обнуляет значение регистра.</w:t>
      </w:r>
    </w:p>
    <w:p w:rsidR="009D1687" w:rsidRDefault="009D1687" w:rsidP="009D1687">
      <w:pPr>
        <w:pStyle w:val="a4"/>
        <w:ind w:left="426"/>
      </w:pPr>
    </w:p>
    <w:p w:rsidR="00D8387E" w:rsidRDefault="00D8387E" w:rsidP="00D8387E">
      <w:pPr>
        <w:pStyle w:val="2"/>
      </w:pPr>
      <w:r>
        <w:t>Запись числа в регистр</w:t>
      </w:r>
    </w:p>
    <w:p w:rsidR="00D8387E" w:rsidRDefault="00D8387E" w:rsidP="00D8387E">
      <w:r>
        <w:t>Когда редактируемое поле регистра состоит из нескольких бит, удобно сразу записывать значение целиком, а не выставлять каждый бит по-отдельности. Например, если нам необходимо записать в поле из четырёх бит, занимающее 10-13 биты регистра, число 1011</w:t>
      </w:r>
      <w:r w:rsidRPr="00D8387E">
        <w:rPr>
          <w:vertAlign w:val="subscript"/>
        </w:rPr>
        <w:t>2</w:t>
      </w:r>
      <w:r>
        <w:t xml:space="preserve"> то сделать это можно таким образом: </w:t>
      </w:r>
    </w:p>
    <w:p w:rsidR="00D8387E" w:rsidRDefault="00D8387E" w:rsidP="00D8387E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7B05B8">
        <w:t>|</w:t>
      </w:r>
      <w:r>
        <w:t>=</w:t>
      </w:r>
      <w:r w:rsidRPr="00615FCE">
        <w:t xml:space="preserve"> (</w:t>
      </w:r>
      <w:r>
        <w:t>1</w:t>
      </w:r>
      <w:r w:rsidRPr="00615FCE">
        <w:t xml:space="preserve"> &lt;&lt;</w:t>
      </w:r>
      <w:r>
        <w:t xml:space="preserve"> 1</w:t>
      </w:r>
      <w:r>
        <w:t>0</w:t>
      </w:r>
      <w:r>
        <w:t>)</w:t>
      </w:r>
      <w:r w:rsidRPr="00615FCE">
        <w:t>;</w:t>
      </w:r>
    </w:p>
    <w:p w:rsidR="00D8387E" w:rsidRDefault="00D8387E" w:rsidP="00D8387E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7B05B8">
        <w:t>|</w:t>
      </w:r>
      <w:r>
        <w:t>=</w:t>
      </w:r>
      <w:r w:rsidRPr="00615FCE">
        <w:t xml:space="preserve"> (</w:t>
      </w:r>
      <w:r>
        <w:t>1</w:t>
      </w:r>
      <w:r w:rsidRPr="00615FCE">
        <w:t xml:space="preserve"> &lt;&lt;</w:t>
      </w:r>
      <w:r>
        <w:t xml:space="preserve"> 1</w:t>
      </w:r>
      <w:r>
        <w:t>1</w:t>
      </w:r>
      <w:r>
        <w:t>)</w:t>
      </w:r>
      <w:r w:rsidRPr="00615FCE">
        <w:t>;</w:t>
      </w:r>
    </w:p>
    <w:p w:rsidR="00D8387E" w:rsidRDefault="00D8387E" w:rsidP="00D8387E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A0500B">
        <w:t>&amp;</w:t>
      </w:r>
      <w:r>
        <w:t>=</w:t>
      </w:r>
      <w:r w:rsidRPr="00615FCE">
        <w:t xml:space="preserve"> </w:t>
      </w:r>
      <w:r w:rsidRPr="00A0500B">
        <w:t>~</w:t>
      </w:r>
      <w:r w:rsidRPr="00615FCE">
        <w:t>(</w:t>
      </w:r>
      <w:r>
        <w:t>1</w:t>
      </w:r>
      <w:r w:rsidRPr="00615FCE">
        <w:t xml:space="preserve"> &lt;&lt;</w:t>
      </w:r>
      <w:r>
        <w:t xml:space="preserve"> 1</w:t>
      </w:r>
      <w:r>
        <w:t>2</w:t>
      </w:r>
      <w:r>
        <w:t>)</w:t>
      </w:r>
      <w:r w:rsidRPr="00615FCE">
        <w:t>;</w:t>
      </w:r>
    </w:p>
    <w:p w:rsidR="00D8387E" w:rsidRDefault="00D8387E" w:rsidP="00D8387E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7B05B8">
        <w:t>|</w:t>
      </w:r>
      <w:r>
        <w:t>=</w:t>
      </w:r>
      <w:r w:rsidRPr="00615FCE">
        <w:t xml:space="preserve"> (</w:t>
      </w:r>
      <w:r>
        <w:t>1</w:t>
      </w:r>
      <w:r w:rsidRPr="00615FCE">
        <w:t xml:space="preserve"> &lt;&lt;</w:t>
      </w:r>
      <w:r>
        <w:t xml:space="preserve"> 1</w:t>
      </w:r>
      <w:r>
        <w:t>3</w:t>
      </w:r>
      <w:r>
        <w:t>)</w:t>
      </w:r>
      <w:r w:rsidRPr="00615FCE">
        <w:t>;</w:t>
      </w:r>
    </w:p>
    <w:p w:rsidR="00D8387E" w:rsidRDefault="00D8387E" w:rsidP="00D8387E">
      <w:r>
        <w:t>А можно по-другому:</w:t>
      </w:r>
    </w:p>
    <w:p w:rsidR="00D8387E" w:rsidRDefault="00D8387E" w:rsidP="00D8387E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A0500B">
        <w:t>&amp;</w:t>
      </w:r>
      <w:r>
        <w:t>=</w:t>
      </w:r>
      <w:r w:rsidRPr="00615FCE">
        <w:t xml:space="preserve"> </w:t>
      </w:r>
      <w:r w:rsidRPr="00A0500B">
        <w:t>~</w:t>
      </w:r>
      <w:r w:rsidRPr="00615FCE">
        <w:t>(</w:t>
      </w:r>
      <w:r w:rsidRPr="002E535B">
        <w:t>0</w:t>
      </w:r>
      <w:proofErr w:type="spellStart"/>
      <w:r>
        <w:rPr>
          <w:lang w:val="en-US"/>
        </w:rPr>
        <w:t>xF</w:t>
      </w:r>
      <w:proofErr w:type="spellEnd"/>
      <w:r w:rsidRPr="00615FCE">
        <w:t xml:space="preserve"> &lt;&lt;</w:t>
      </w:r>
      <w:r>
        <w:t xml:space="preserve"> 1</w:t>
      </w:r>
      <w:r w:rsidRPr="002E535B">
        <w:t>0</w:t>
      </w:r>
      <w:r>
        <w:t>)</w:t>
      </w:r>
      <w:r w:rsidRPr="00615FCE">
        <w:t>;</w:t>
      </w:r>
    </w:p>
    <w:p w:rsidR="00D8387E" w:rsidRDefault="00D8387E" w:rsidP="00D8387E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7B05B8">
        <w:t>|</w:t>
      </w:r>
      <w:r>
        <w:t>=</w:t>
      </w:r>
      <w:r w:rsidRPr="00615FCE">
        <w:t xml:space="preserve"> (</w:t>
      </w:r>
      <w:r>
        <w:t>0x</w:t>
      </w:r>
      <w:r>
        <w:rPr>
          <w:lang w:val="en-US"/>
        </w:rPr>
        <w:t>B</w:t>
      </w:r>
      <w:r w:rsidRPr="00615FCE">
        <w:t xml:space="preserve"> &lt;&lt;</w:t>
      </w:r>
      <w:r>
        <w:t xml:space="preserve"> 1</w:t>
      </w:r>
      <w:r w:rsidRPr="002E535B">
        <w:t>0</w:t>
      </w:r>
      <w:r>
        <w:t>)</w:t>
      </w:r>
      <w:r w:rsidRPr="00615FCE">
        <w:t>;</w:t>
      </w:r>
    </w:p>
    <w:p w:rsidR="00D8387E" w:rsidRPr="002E535B" w:rsidRDefault="002E535B" w:rsidP="00D8387E">
      <w:r>
        <w:t>Здесь в первой строке мы сначала обнуляем предыдущее значение регистра, чтобы оно не повлияло на то значение, которое мы хотим записать. Во второй строке сразу записываем желаемое значение в нужное поле.</w:t>
      </w:r>
      <w:bookmarkStart w:id="0" w:name="_GoBack"/>
      <w:bookmarkEnd w:id="0"/>
    </w:p>
    <w:p w:rsidR="00D8387E" w:rsidRPr="00D8387E" w:rsidRDefault="00D8387E" w:rsidP="00D8387E"/>
    <w:sectPr w:rsidR="00D8387E" w:rsidRPr="00D83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546C7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1D02E4"/>
    <w:multiLevelType w:val="hybridMultilevel"/>
    <w:tmpl w:val="8832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1F0E"/>
    <w:multiLevelType w:val="hybridMultilevel"/>
    <w:tmpl w:val="17E288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411DA5"/>
    <w:multiLevelType w:val="hybridMultilevel"/>
    <w:tmpl w:val="6F3E287E"/>
    <w:lvl w:ilvl="0" w:tplc="BF84C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38615D"/>
    <w:multiLevelType w:val="hybridMultilevel"/>
    <w:tmpl w:val="E7A4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04"/>
    <w:rsid w:val="00066EFD"/>
    <w:rsid w:val="000A4EBC"/>
    <w:rsid w:val="000B1CFE"/>
    <w:rsid w:val="001B021B"/>
    <w:rsid w:val="002E535B"/>
    <w:rsid w:val="00351949"/>
    <w:rsid w:val="003830C4"/>
    <w:rsid w:val="00383259"/>
    <w:rsid w:val="003E0D04"/>
    <w:rsid w:val="0045669C"/>
    <w:rsid w:val="00483637"/>
    <w:rsid w:val="004C695E"/>
    <w:rsid w:val="004D6761"/>
    <w:rsid w:val="004E4383"/>
    <w:rsid w:val="004E61C6"/>
    <w:rsid w:val="00615FCE"/>
    <w:rsid w:val="00686245"/>
    <w:rsid w:val="006D5E80"/>
    <w:rsid w:val="006F6CA6"/>
    <w:rsid w:val="00744A67"/>
    <w:rsid w:val="007A19DB"/>
    <w:rsid w:val="007B05B8"/>
    <w:rsid w:val="00861C5E"/>
    <w:rsid w:val="0088196B"/>
    <w:rsid w:val="008C2AE1"/>
    <w:rsid w:val="008D0FB4"/>
    <w:rsid w:val="008D2CC9"/>
    <w:rsid w:val="009D1687"/>
    <w:rsid w:val="00A0500B"/>
    <w:rsid w:val="00A322DF"/>
    <w:rsid w:val="00AE6899"/>
    <w:rsid w:val="00B66E5E"/>
    <w:rsid w:val="00BA495D"/>
    <w:rsid w:val="00BE2465"/>
    <w:rsid w:val="00C26E96"/>
    <w:rsid w:val="00CC091C"/>
    <w:rsid w:val="00CC2785"/>
    <w:rsid w:val="00CC4D45"/>
    <w:rsid w:val="00D8387E"/>
    <w:rsid w:val="00E151E3"/>
    <w:rsid w:val="00EF6962"/>
    <w:rsid w:val="00F619C0"/>
    <w:rsid w:val="00F9493D"/>
    <w:rsid w:val="00FC4195"/>
    <w:rsid w:val="00FE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F448"/>
  <w15:chartTrackingRefBased/>
  <w15:docId w15:val="{CEE3787A-563D-4DDB-9906-75889E36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26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83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F6CA6"/>
    <w:pPr>
      <w:ind w:left="720"/>
      <w:contextualSpacing/>
    </w:pPr>
  </w:style>
  <w:style w:type="table" w:styleId="a5">
    <w:name w:val="Table Grid"/>
    <w:basedOn w:val="a2"/>
    <w:uiPriority w:val="39"/>
    <w:rsid w:val="008D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C26E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3830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Bullet"/>
    <w:basedOn w:val="a0"/>
    <w:uiPriority w:val="99"/>
    <w:unhideWhenUsed/>
    <w:rsid w:val="00A322D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7AEEB-87A7-400C-9C81-EC1C6A8F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Абакшин Дмитрий Сергеевич</dc:creator>
  <cp:keywords/>
  <dc:description/>
  <cp:lastModifiedBy>Абакшин Дмитрий Сергеевич</cp:lastModifiedBy>
  <cp:revision>36</cp:revision>
  <dcterms:created xsi:type="dcterms:W3CDTF">2021-04-20T02:28:00Z</dcterms:created>
  <dcterms:modified xsi:type="dcterms:W3CDTF">2021-04-20T08:29:00Z</dcterms:modified>
</cp:coreProperties>
</file>