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spacing w:lineRule="auto" w:line="360"/>
        <w:ind/>
        <w:jc w:val="center"/>
      </w:pPr>
      <w:r>
        <w:rPr>
          <w:b w:val="on"/>
          <w:sz w:val="44"/>
          <w:rFonts w:ascii="宋体" w:hAnsi="宋体" w:cs="宋体" w:eastAsia="宋体"/>
        </w:rPr>
        <w:t>2025年技术发展报告</w:t>
      </w:r>
    </w:p>
    <w:p>
      <w:pPr>
        <w:spacing w:lineRule="auto" w:line="360"/>
        <w:ind w:firstLineChars="200" w:firstLine="480"/>
      </w:pPr>
    </w:p>
    <w:p>
      <w:pPr>
        <w:pStyle w:val="Heading1"/>
      </w:pPr>
      <w:r>
        <w:rPr>
          <w:b w:val="on"/>
          <w:rFonts w:ascii="宋体" w:hAnsi="宋体" w:cs="宋体" w:eastAsia="宋体"/>
          <w:sz w:val="44"/>
        </w:rPr>
        <w:t>1 2025年技术发展报告</w:t>
      </w:r>
    </w:p>
    <w:p>
      <w:pPr>
        <w:pStyle w:val="Heading2"/>
      </w:pPr>
      <w:r>
        <w:rPr>
          <w:b w:val="on"/>
          <w:rFonts w:ascii="宋体" w:hAnsi="宋体" w:cs="宋体" w:eastAsia="宋体"/>
          <w:sz w:val="40"/>
        </w:rPr>
        <w:t>1.1 执行摘要</w:t>
      </w:r>
    </w:p>
    <w:p>
      <w:pPr>
        <w:spacing w:lineRule="auto" w:line="360"/>
        <w:ind w:firstLineChars="200" w:firstLine="480"/>
      </w:pPr>
      <w:r>
        <w:rPr>
          <w:rFonts w:ascii="宋体" w:hAnsi="宋体" w:cs="宋体" w:eastAsia="宋体"/>
          <w:sz w:val="24"/>
        </w:rPr>
        <w:t>本报告概述了2025年最重要的技术发展趋势,包括人工智能、云计算和物联网等领域的最新进展。</w:t>
      </w:r>
    </w:p>
    <w:p>
      <w:pPr>
        <w:pStyle w:val="Heading2"/>
      </w:pPr>
      <w:r>
        <w:rPr>
          <w:b w:val="on"/>
          <w:rFonts w:ascii="宋体" w:hAnsi="宋体" w:cs="宋体" w:eastAsia="宋体"/>
          <w:sz w:val="40"/>
        </w:rPr>
        <w:t>1.2 1. 人工智能领域进展</w:t>
      </w:r>
    </w:p>
    <w:p>
      <w:pPr>
        <w:pStyle w:val="Heading3"/>
      </w:pPr>
      <w:r>
        <w:rPr>
          <w:b w:val="on"/>
          <w:rFonts w:ascii="宋体" w:hAnsi="宋体" w:cs="宋体" w:eastAsia="宋体"/>
          <w:sz w:val="36"/>
        </w:rPr>
        <w:t>1.2.1 1.1 大语言模型的突破</w:t>
      </w:r>
    </w:p>
    <w:p>
      <w:pPr>
        <w:spacing w:lineRule="auto" w:line="360"/>
        <w:ind w:firstLineChars="200" w:firstLine="480"/>
      </w:pPr>
      <w:r>
        <w:rPr>
          <w:rFonts w:ascii="宋体" w:hAnsi="宋体" w:cs="宋体" w:eastAsia="宋体"/>
          <w:sz w:val="24"/>
        </w:rPr>
        <w:t>2025年,大语言模型技术取得了显著进展。主要表现在:</w:t>
      </w:r>
    </w:p>
    <w:p>
      <w:pPr>
        <w:spacing w:lineRule="auto" w:line="360"/>
        <w:ind w:firstLineChars="200" w:firstLine="480"/>
      </w:pPr>
      <w:r>
        <w:rPr>
          <w:rFonts w:ascii="宋体" w:hAnsi="宋体" w:cs="宋体" w:eastAsia="宋体"/>
          <w:sz w:val="24"/>
        </w:rPr>
        <w:t>- **更强的推理能力**: 新一代模型在复杂推理任务上表现出色</w:t>
      </w:r>
    </w:p>
    <w:p>
      <w:pPr>
        <w:spacing w:lineRule="auto" w:line="360"/>
        <w:ind w:firstLineChars="200" w:firstLine="480"/>
      </w:pPr>
      <w:r>
        <w:rPr>
          <w:rFonts w:ascii="宋体" w:hAnsi="宋体" w:cs="宋体" w:eastAsia="宋体"/>
          <w:sz w:val="24"/>
        </w:rPr>
        <w:t>- **多模态融合**: 文本、图像、音频的无缝整合</w:t>
      </w:r>
    </w:p>
    <w:p>
      <w:pPr>
        <w:spacing w:lineRule="auto" w:line="360"/>
        <w:ind w:firstLineChars="200" w:firstLine="480"/>
      </w:pPr>
      <w:r>
        <w:rPr>
          <w:rFonts w:ascii="宋体" w:hAnsi="宋体" w:cs="宋体" w:eastAsia="宋体"/>
          <w:sz w:val="24"/>
        </w:rPr>
        <w:t>- **效率提升**: 模型体积缩小50%,推理速度提升3倍</w:t>
      </w:r>
    </w:p>
    <w:p>
      <w:pPr>
        <w:spacing w:lineRule="auto" w:line="360"/>
        <w:ind w:firstLineChars="200" w:firstLine="480"/>
        <w:jc w:val="center"/>
      </w:pPr>
      <w:r>
        <w:t/>
        <w:drawing>
          <wp:inline distT="0" distR="0" distB="0" distL="0">
            <wp:extent cx="7620000" cy="3810000"/>
            <wp:docPr id="0" name="Drawing 0" descr="image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image1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</w:pPr>
      <w:r>
        <w:rPr>
          <w:b w:val="on"/>
          <w:rFonts w:ascii="宋体" w:hAnsi="宋体" w:cs="宋体" w:eastAsia="宋体"/>
          <w:sz w:val="36"/>
        </w:rPr>
        <w:t>1.2.2 1.2 应用场景扩展</w:t>
      </w:r>
    </w:p>
    <w:p>
      <w:pPr>
        <w:spacing w:lineRule="auto" w:line="360"/>
        <w:ind w:firstLineChars="200" w:firstLine="480"/>
        <w:jc w:val="center"/>
      </w:pPr>
      <w:r>
        <w:rPr>
          <w:b w:val="on"/>
          <w:rFonts w:ascii="宋体" w:hAnsi="宋体" w:cs="宋体" w:eastAsia="宋体"/>
        </w:rPr>
        <w:t>表格 1：</w:t>
      </w:r>
    </w:p>
    <w:tbl>
      <w:tblPr>
        <w:tblW w:w="5000" w:type="pct"/>
        <w:jc w:val="center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B4C6E7"/>
          </w:tcPr>
          <w:p>
            <w:pPr>
              <w:jc w:val="center"/>
            </w:pPr>
            <w:r>
              <w:t>应用领域</w:t>
            </w:r>
          </w:p>
        </w:tc>
        <w:tc>
          <w:tcPr>
            <w:shd w:color="auto" w:val="clear" w:fill="B4C6E7"/>
          </w:tcPr>
          <w:p>
            <w:pPr>
              <w:jc w:val="center"/>
            </w:pPr>
            <w:r>
              <w:t>市场规模(亿美元)</w:t>
            </w:r>
          </w:p>
        </w:tc>
        <w:tc>
          <w:tcPr>
            <w:shd w:color="auto" w:val="clear" w:fill="B4C6E7"/>
          </w:tcPr>
          <w:p>
            <w:pPr>
              <w:jc w:val="center"/>
            </w:pPr>
            <w:r>
              <w:t>增长率</w:t>
            </w:r>
          </w:p>
        </w:tc>
      </w:tr>
      <w:tr>
        <w:tc>
          <w:p>
            <w:pPr>
              <w:jc w:val="center"/>
            </w:pPr>
            <w:r>
              <w:t>医疗诊断</w:t>
            </w:r>
          </w:p>
        </w:tc>
        <w:tc>
          <w:p>
            <w:pPr>
              <w:jc w:val="center"/>
            </w:pPr>
            <w:r>
              <w:t>150</w:t>
            </w:r>
          </w:p>
        </w:tc>
        <w:tc>
          <w:p>
            <w:pPr>
              <w:jc w:val="center"/>
            </w:pPr>
            <w:r>
              <w:t>45%</w:t>
            </w:r>
          </w:p>
        </w:tc>
      </w:tr>
      <w:tr>
        <w:tc>
          <w:p>
            <w:pPr>
              <w:jc w:val="center"/>
            </w:pPr>
            <w:r>
              <w:t>自动驾驶</w:t>
            </w:r>
          </w:p>
        </w:tc>
        <w:tc>
          <w:p>
            <w:pPr>
              <w:jc w:val="center"/>
            </w:pPr>
            <w:r>
              <w:t>280</w:t>
            </w:r>
          </w:p>
        </w:tc>
        <w:tc>
          <w:p>
            <w:pPr>
              <w:jc w:val="center"/>
            </w:pPr>
            <w:r>
              <w:t>38%</w:t>
            </w:r>
          </w:p>
        </w:tc>
      </w:tr>
      <w:tr>
        <w:tc>
          <w:p>
            <w:pPr>
              <w:jc w:val="center"/>
            </w:pPr>
            <w:r>
              <w:t>智能客服</w:t>
            </w:r>
          </w:p>
        </w:tc>
        <w:tc>
          <w:p>
            <w:pPr>
              <w:jc w:val="center"/>
            </w:pPr>
            <w:r>
              <w:t>95</w:t>
            </w:r>
          </w:p>
        </w:tc>
        <w:tc>
          <w:p>
            <w:pPr>
              <w:jc w:val="center"/>
            </w:pPr>
            <w:r>
              <w:t>52%</w:t>
            </w:r>
          </w:p>
        </w:tc>
      </w:tr>
      <w:tr>
        <w:tc>
          <w:p>
            <w:pPr>
              <w:jc w:val="center"/>
            </w:pPr>
            <w:r>
              <w:t>内容创作</w:t>
            </w:r>
          </w:p>
        </w:tc>
        <w:tc>
          <w:p>
            <w:pPr>
              <w:jc w:val="center"/>
            </w:pPr>
            <w:r>
              <w:t>120</w:t>
            </w:r>
          </w:p>
        </w:tc>
        <w:tc>
          <w:p>
            <w:pPr>
              <w:jc w:val="center"/>
            </w:pPr>
            <w:r>
              <w:t>67%</w:t>
            </w:r>
          </w:p>
        </w:tc>
      </w:tr>
    </w:tbl>
    <w:p>
      <w:pPr>
        <w:spacing w:lineRule="auto" w:line="360"/>
        <w:ind w:firstLineChars="200" w:firstLine="480"/>
        <w:jc w:val="center"/>
      </w:pPr>
      <w:r>
        <w:t/>
      </w:r>
    </w:p>
    <w:p>
      <w:pPr>
        <w:pStyle w:val="Heading2"/>
      </w:pPr>
      <w:r>
        <w:rPr>
          <w:b w:val="on"/>
          <w:rFonts w:ascii="宋体" w:hAnsi="宋体" w:cs="宋体" w:eastAsia="宋体"/>
          <w:sz w:val="40"/>
        </w:rPr>
        <w:t>1.3 2. 云计算架构演进</w:t>
      </w:r>
    </w:p>
    <w:p>
      <w:pPr>
        <w:pStyle w:val="Heading3"/>
      </w:pPr>
      <w:r>
        <w:rPr>
          <w:b w:val="on"/>
          <w:rFonts w:ascii="宋体" w:hAnsi="宋体" w:cs="宋体" w:eastAsia="宋体"/>
          <w:sz w:val="36"/>
        </w:rPr>
        <w:t>1.3.1 2.1 边缘计算崛起</w:t>
      </w:r>
    </w:p>
    <w:p>
      <w:pPr>
        <w:spacing w:lineRule="auto" w:line="360"/>
        <w:ind w:firstLineChars="200" w:firstLine="480"/>
      </w:pPr>
      <w:r>
        <w:rPr>
          <w:rFonts w:ascii="宋体" w:hAnsi="宋体" w:cs="宋体" w:eastAsia="宋体"/>
          <w:sz w:val="24"/>
        </w:rPr>
        <w:t>边缘计算成为云计算的重要补充,主要优势包括:</w:t>
      </w:r>
    </w:p>
    <w:p>
      <w:pPr>
        <w:spacing w:lineRule="auto" w:line="360"/>
        <w:ind w:firstLineChars="200" w:firstLine="480"/>
      </w:pPr>
      <w:r>
        <w:rPr>
          <w:rFonts w:ascii="宋体" w:hAnsi="宋体" w:cs="宋体" w:eastAsia="宋体"/>
          <w:sz w:val="24"/>
        </w:rPr>
        <w:t>1. **降低延迟**: 数据处理更接近源头</w:t>
      </w:r>
    </w:p>
    <w:p>
      <w:pPr>
        <w:spacing w:lineRule="auto" w:line="360"/>
        <w:ind w:firstLineChars="200" w:firstLine="480"/>
      </w:pPr>
      <w:r>
        <w:rPr>
          <w:rFonts w:ascii="宋体" w:hAnsi="宋体" w:cs="宋体" w:eastAsia="宋体"/>
          <w:sz w:val="24"/>
        </w:rPr>
        <w:t>2. **带宽优化**: 减少数据传输量</w:t>
      </w:r>
    </w:p>
    <w:p>
      <w:pPr>
        <w:spacing w:lineRule="auto" w:line="360"/>
        <w:ind w:firstLineChars="200" w:firstLine="480"/>
      </w:pPr>
      <w:r>
        <w:rPr>
          <w:rFonts w:ascii="宋体" w:hAnsi="宋体" w:cs="宋体" w:eastAsia="宋体"/>
          <w:sz w:val="24"/>
        </w:rPr>
        <w:t>3. **隐私保护**: 敏感数据本地处理</w:t>
      </w:r>
    </w:p>
    <w:p>
      <w:pPr>
        <w:spacing w:lineRule="auto" w:line="360"/>
        <w:ind w:firstLineChars="200" w:firstLine="480"/>
      </w:pPr>
      <w:r>
        <w:rPr>
          <w:rFonts w:ascii="宋体" w:hAnsi="宋体" w:cs="宋体" w:eastAsia="宋体"/>
          <w:sz w:val="24"/>
        </w:rPr>
        <w:t>4. **成本节约**: 减少云端计算开销</w:t>
      </w:r>
    </w:p>
    <w:p>
      <w:pPr>
        <w:spacing w:lineRule="auto" w:line="360"/>
        <w:ind w:firstLineChars="200" w:firstLine="480"/>
        <w:jc w:val="center"/>
      </w:pPr>
      <w:r>
        <w:t/>
        <w:drawing>
          <wp:inline distT="0" distR="0" distB="0" distL="0">
            <wp:extent cx="7620000" cy="3810000"/>
            <wp:docPr id="1" name="Drawing 1" descr="image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2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</w:pPr>
      <w:r>
        <w:rPr>
          <w:b w:val="on"/>
          <w:rFonts w:ascii="宋体" w:hAnsi="宋体" w:cs="宋体" w:eastAsia="宋体"/>
          <w:sz w:val="36"/>
        </w:rPr>
        <w:t>1.3.2 2.2 技术架构对比</w:t>
      </w:r>
    </w:p>
    <w:p>
      <w:pPr>
        <w:spacing w:lineRule="auto" w:line="360"/>
        <w:ind w:firstLineChars="200" w:firstLine="480"/>
      </w:pPr>
      <w:r>
        <w:rPr>
          <w:rFonts w:ascii="宋体" w:hAnsi="宋体" w:cs="宋体" w:eastAsia="宋体"/>
          <w:sz w:val="24"/>
        </w:rPr>
        <w:t>```mermaid</w:t>
      </w:r>
    </w:p>
    <w:p>
      <w:pPr>
        <w:spacing w:lineRule="auto" w:line="360"/>
        <w:ind w:firstLineChars="200" w:firstLine="480"/>
      </w:pPr>
      <w:r>
        <w:rPr>
          <w:rFonts w:ascii="宋体" w:hAnsi="宋体" w:cs="宋体" w:eastAsia="宋体"/>
          <w:sz w:val="24"/>
        </w:rPr>
        <w:t>graph TD</w:t>
      </w:r>
    </w:p>
    <w:p>
      <w:pPr>
        <w:spacing w:lineRule="auto" w:line="360"/>
        <w:ind w:firstLineChars="200" w:firstLine="480"/>
      </w:pPr>
      <w:r>
        <w:rPr>
          <w:rFonts w:ascii="宋体" w:hAnsi="宋体" w:cs="宋体" w:eastAsia="宋体"/>
          <w:sz w:val="24"/>
        </w:rPr>
        <w:t xml:space="preserve">    A[用户请求] --&gt; B{负载均衡器}</w:t>
      </w:r>
    </w:p>
    <w:p>
      <w:pPr>
        <w:spacing w:lineRule="auto" w:line="360"/>
        <w:ind w:firstLineChars="200" w:firstLine="480"/>
      </w:pPr>
      <w:r>
        <w:rPr>
          <w:rFonts w:ascii="宋体" w:hAnsi="宋体" w:cs="宋体" w:eastAsia="宋体"/>
          <w:sz w:val="24"/>
        </w:rPr>
        <w:t xml:space="preserve">    B --&gt; C[边缘节点1]</w:t>
      </w:r>
    </w:p>
    <w:p>
      <w:pPr>
        <w:spacing w:lineRule="auto" w:line="360"/>
        <w:ind w:firstLineChars="200" w:firstLine="480"/>
      </w:pPr>
      <w:r>
        <w:rPr>
          <w:rFonts w:ascii="宋体" w:hAnsi="宋体" w:cs="宋体" w:eastAsia="宋体"/>
          <w:sz w:val="24"/>
        </w:rPr>
        <w:t xml:space="preserve">    B --&gt; D[边缘节点2]</w:t>
      </w:r>
    </w:p>
    <w:p>
      <w:pPr>
        <w:spacing w:lineRule="auto" w:line="360"/>
        <w:ind w:firstLineChars="200" w:firstLine="480"/>
      </w:pPr>
      <w:r>
        <w:rPr>
          <w:rFonts w:ascii="宋体" w:hAnsi="宋体" w:cs="宋体" w:eastAsia="宋体"/>
          <w:sz w:val="24"/>
        </w:rPr>
        <w:t xml:space="preserve">    B --&gt; E[边缘节点3]</w:t>
      </w:r>
    </w:p>
    <w:p>
      <w:pPr>
        <w:spacing w:lineRule="auto" w:line="360"/>
        <w:ind w:firstLineChars="200" w:firstLine="480"/>
      </w:pPr>
      <w:r>
        <w:rPr>
          <w:rFonts w:ascii="宋体" w:hAnsi="宋体" w:cs="宋体" w:eastAsia="宋体"/>
          <w:sz w:val="24"/>
        </w:rPr>
        <w:t xml:space="preserve">    C --&gt; F[云数据中心]</w:t>
      </w:r>
    </w:p>
    <w:p>
      <w:pPr>
        <w:spacing w:lineRule="auto" w:line="360"/>
        <w:ind w:firstLineChars="200" w:firstLine="480"/>
      </w:pPr>
      <w:r>
        <w:rPr>
          <w:rFonts w:ascii="宋体" w:hAnsi="宋体" w:cs="宋体" w:eastAsia="宋体"/>
          <w:sz w:val="24"/>
        </w:rPr>
        <w:t xml:space="preserve">    D --&gt; F</w:t>
      </w:r>
    </w:p>
    <w:p>
      <w:pPr>
        <w:spacing w:lineRule="auto" w:line="360"/>
        <w:ind w:firstLineChars="200" w:firstLine="480"/>
      </w:pPr>
      <w:r>
        <w:rPr>
          <w:rFonts w:ascii="宋体" w:hAnsi="宋体" w:cs="宋体" w:eastAsia="宋体"/>
          <w:sz w:val="24"/>
        </w:rPr>
        <w:t xml:space="preserve">    E --&gt; F</w:t>
      </w:r>
    </w:p>
    <w:p>
      <w:pPr>
        <w:spacing w:lineRule="auto" w:line="360"/>
        <w:ind w:firstLineChars="200" w:firstLine="480"/>
      </w:pPr>
      <w:r>
        <w:rPr>
          <w:rFonts w:ascii="宋体" w:hAnsi="宋体" w:cs="宋体" w:eastAsia="宋体"/>
          <w:sz w:val="24"/>
        </w:rPr>
        <w:t>```</w:t>
      </w:r>
    </w:p>
    <w:p>
      <w:pPr>
        <w:pStyle w:val="Heading2"/>
      </w:pPr>
      <w:r>
        <w:rPr>
          <w:b w:val="on"/>
          <w:rFonts w:ascii="宋体" w:hAnsi="宋体" w:cs="宋体" w:eastAsia="宋体"/>
          <w:sz w:val="40"/>
        </w:rPr>
        <w:t>1.4 3. 物联网生态系统</w:t>
      </w:r>
    </w:p>
    <w:p>
      <w:pPr>
        <w:pStyle w:val="Heading3"/>
      </w:pPr>
      <w:r>
        <w:rPr>
          <w:b w:val="on"/>
          <w:rFonts w:ascii="宋体" w:hAnsi="宋体" w:cs="宋体" w:eastAsia="宋体"/>
          <w:sz w:val="36"/>
        </w:rPr>
        <w:t>1.4.1 3.1 设备连接数增长</w:t>
      </w:r>
    </w:p>
    <w:p>
      <w:pPr>
        <w:spacing w:lineRule="auto" w:line="360"/>
        <w:ind w:firstLineChars="200" w:firstLine="480"/>
      </w:pPr>
      <w:r>
        <w:rPr>
          <w:rFonts w:ascii="宋体" w:hAnsi="宋体" w:cs="宋体" w:eastAsia="宋体"/>
          <w:sz w:val="24"/>
        </w:rPr>
        <w:t>全球物联网设备连接数持续增长:</w:t>
      </w:r>
    </w:p>
    <w:p>
      <w:pPr>
        <w:spacing w:lineRule="auto" w:line="360"/>
        <w:ind w:firstLineChars="200" w:firstLine="480"/>
      </w:pPr>
      <w:r>
        <w:rPr>
          <w:rFonts w:ascii="宋体" w:hAnsi="宋体" w:cs="宋体" w:eastAsia="宋体"/>
          <w:sz w:val="24"/>
        </w:rPr>
        <w:t>- 2023年: 145亿台</w:t>
      </w:r>
    </w:p>
    <w:p>
      <w:pPr>
        <w:spacing w:lineRule="auto" w:line="360"/>
        <w:ind w:firstLineChars="200" w:firstLine="480"/>
      </w:pPr>
      <w:r>
        <w:rPr>
          <w:rFonts w:ascii="宋体" w:hAnsi="宋体" w:cs="宋体" w:eastAsia="宋体"/>
          <w:sz w:val="24"/>
        </w:rPr>
        <w:t>- 2024年: 178亿台</w:t>
      </w:r>
    </w:p>
    <w:p>
      <w:pPr>
        <w:spacing w:lineRule="auto" w:line="360"/>
        <w:ind w:firstLineChars="200" w:firstLine="480"/>
      </w:pPr>
      <w:r>
        <w:rPr>
          <w:rFonts w:ascii="宋体" w:hAnsi="宋体" w:cs="宋体" w:eastAsia="宋体"/>
          <w:sz w:val="24"/>
        </w:rPr>
        <w:t>- 2025年: 215亿台(预测)</w:t>
      </w:r>
    </w:p>
    <w:p>
      <w:pPr>
        <w:spacing w:lineRule="auto" w:line="360"/>
        <w:ind w:firstLineChars="200" w:firstLine="480"/>
        <w:jc w:val="center"/>
      </w:pPr>
      <w:r>
        <w:t>[图片加载失败: https://picsum.photos/800/400?random=3]
原因: 图片加载失败</w:t>
      </w:r>
    </w:p>
    <w:p>
      <w:pPr>
        <w:pStyle w:val="Heading3"/>
      </w:pPr>
      <w:r>
        <w:rPr>
          <w:b w:val="on"/>
          <w:rFonts w:ascii="宋体" w:hAnsi="宋体" w:cs="宋体" w:eastAsia="宋体"/>
          <w:sz w:val="36"/>
        </w:rPr>
        <w:t>1.4.2 3.2 行业分布</w:t>
      </w:r>
    </w:p>
    <w:p>
      <w:pPr>
        <w:spacing w:lineRule="auto" w:line="360"/>
        <w:ind w:firstLineChars="200" w:firstLine="480"/>
      </w:pPr>
      <w:r>
        <w:rPr>
          <w:rFonts w:ascii="宋体" w:hAnsi="宋体" w:cs="宋体" w:eastAsia="宋体"/>
          <w:sz w:val="24"/>
        </w:rPr>
        <w:t>物联网设备在各行业的应用分布:</w:t>
      </w:r>
    </w:p>
    <w:p>
      <w:pPr>
        <w:spacing w:lineRule="auto" w:line="360"/>
        <w:ind w:firstLineChars="200" w:firstLine="480"/>
        <w:jc w:val="center"/>
      </w:pPr>
      <w:r>
        <w:rPr>
          <w:b w:val="on"/>
          <w:rFonts w:ascii="宋体" w:hAnsi="宋体" w:cs="宋体" w:eastAsia="宋体"/>
        </w:rPr>
        <w:t>表格 2：</w:t>
      </w:r>
    </w:p>
    <w:tbl>
      <w:tblPr>
        <w:tblW w:w="5000" w:type="pct"/>
        <w:jc w:val="center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B4C6E7"/>
          </w:tcPr>
          <w:p>
            <w:pPr>
              <w:jc w:val="center"/>
            </w:pPr>
            <w:r>
              <w:t>行业</w:t>
            </w:r>
          </w:p>
        </w:tc>
        <w:tc>
          <w:tcPr>
            <w:shd w:color="auto" w:val="clear" w:fill="B4C6E7"/>
          </w:tcPr>
          <w:p>
            <w:pPr>
              <w:jc w:val="center"/>
            </w:pPr>
            <w:r>
              <w:t>设备占比</w:t>
            </w:r>
          </w:p>
        </w:tc>
        <w:tc>
          <w:tcPr>
            <w:shd w:color="auto" w:val="clear" w:fill="B4C6E7"/>
          </w:tcPr>
          <w:p>
            <w:pPr>
              <w:jc w:val="center"/>
            </w:pPr>
            <w:r>
              <w:t>主要应用</w:t>
            </w:r>
          </w:p>
        </w:tc>
      </w:tr>
      <w:tr>
        <w:tc>
          <w:p>
            <w:pPr>
              <w:jc w:val="center"/>
            </w:pPr>
            <w:r>
              <w:t>智能家居</w:t>
            </w:r>
          </w:p>
        </w:tc>
        <w:tc>
          <w:p>
            <w:pPr>
              <w:jc w:val="center"/>
            </w:pPr>
            <w:r>
              <w:t>32%</w:t>
            </w:r>
          </w:p>
        </w:tc>
        <w:tc>
          <w:p>
            <w:pPr>
              <w:jc w:val="center"/>
            </w:pPr>
            <w:r>
              <w:t>智能音箱、安防系统</w:t>
            </w:r>
          </w:p>
        </w:tc>
      </w:tr>
      <w:tr>
        <w:tc>
          <w:p>
            <w:pPr>
              <w:jc w:val="center"/>
            </w:pPr>
            <w:r>
              <w:t>工业制造</w:t>
            </w:r>
          </w:p>
        </w:tc>
        <w:tc>
          <w:p>
            <w:pPr>
              <w:jc w:val="center"/>
            </w:pPr>
            <w:r>
              <w:t>28%</w:t>
            </w:r>
          </w:p>
        </w:tc>
        <w:tc>
          <w:p>
            <w:pPr>
              <w:jc w:val="center"/>
            </w:pPr>
            <w:r>
              <w:t>设备监控、预测维护</w:t>
            </w:r>
          </w:p>
        </w:tc>
      </w:tr>
      <w:tr>
        <w:tc>
          <w:p>
            <w:pPr>
              <w:jc w:val="center"/>
            </w:pPr>
            <w:r>
              <w:t>智慧城市</w:t>
            </w:r>
          </w:p>
        </w:tc>
        <w:tc>
          <w:p>
            <w:pPr>
              <w:jc w:val="center"/>
            </w:pPr>
            <w:r>
              <w:t>18%</w:t>
            </w:r>
          </w:p>
        </w:tc>
        <w:tc>
          <w:p>
            <w:pPr>
              <w:jc w:val="center"/>
            </w:pPr>
            <w:r>
              <w:t>交通管理、能源优化</w:t>
            </w:r>
          </w:p>
        </w:tc>
      </w:tr>
      <w:tr>
        <w:tc>
          <w:p>
            <w:pPr>
              <w:jc w:val="center"/>
            </w:pPr>
            <w:r>
              <w:t>医疗健康</w:t>
            </w:r>
          </w:p>
        </w:tc>
        <w:tc>
          <w:p>
            <w:pPr>
              <w:jc w:val="center"/>
            </w:pPr>
            <w:r>
              <w:t>12%</w:t>
            </w:r>
          </w:p>
        </w:tc>
        <w:tc>
          <w:p>
            <w:pPr>
              <w:jc w:val="center"/>
            </w:pPr>
            <w:r>
              <w:t>远程监护、健康追踪</w:t>
            </w:r>
          </w:p>
        </w:tc>
      </w:tr>
      <w:tr>
        <w:tc>
          <w:p>
            <w:pPr>
              <w:jc w:val="center"/>
            </w:pPr>
            <w:r>
              <w:t>农业</w:t>
            </w:r>
          </w:p>
        </w:tc>
        <w:tc>
          <w:p>
            <w:pPr>
              <w:jc w:val="center"/>
            </w:pPr>
            <w:r>
              <w:t>10%</w:t>
            </w:r>
          </w:p>
        </w:tc>
        <w:tc>
          <w:p>
            <w:pPr>
              <w:jc w:val="center"/>
            </w:pPr>
            <w:r>
              <w:t>精准灌溉、环境监测</w:t>
            </w:r>
          </w:p>
        </w:tc>
      </w:tr>
    </w:tbl>
    <w:p>
      <w:pPr>
        <w:spacing w:lineRule="auto" w:line="360"/>
        <w:ind w:firstLineChars="200" w:firstLine="480"/>
        <w:jc w:val="center"/>
      </w:pPr>
      <w:r>
        <w:t/>
      </w:r>
    </w:p>
    <w:p>
      <w:pPr>
        <w:pStyle w:val="Heading2"/>
      </w:pPr>
      <w:r>
        <w:rPr>
          <w:b w:val="on"/>
          <w:rFonts w:ascii="宋体" w:hAnsi="宋体" w:cs="宋体" w:eastAsia="宋体"/>
          <w:sz w:val="40"/>
        </w:rPr>
        <w:t>1.5 4. 网络安全挑战</w:t>
      </w:r>
    </w:p>
    <w:p>
      <w:pPr>
        <w:pStyle w:val="Heading3"/>
      </w:pPr>
      <w:r>
        <w:rPr>
          <w:b w:val="on"/>
          <w:rFonts w:ascii="宋体" w:hAnsi="宋体" w:cs="宋体" w:eastAsia="宋体"/>
          <w:sz w:val="36"/>
        </w:rPr>
        <w:t>1.5.1 4.1 威胁态势</w:t>
      </w:r>
    </w:p>
    <w:p>
      <w:pPr>
        <w:spacing w:lineRule="auto" w:line="360"/>
        <w:ind w:firstLineChars="200" w:firstLine="480"/>
      </w:pPr>
      <w:r>
        <w:rPr>
          <w:rFonts w:ascii="宋体" w:hAnsi="宋体" w:cs="宋体" w:eastAsia="宋体"/>
          <w:sz w:val="24"/>
        </w:rPr>
        <w:t>随着技术发展,网络安全面临新的挑战:</w:t>
      </w:r>
    </w:p>
    <w:p>
      <w:pPr>
        <w:spacing w:lineRule="auto" w:line="360"/>
        <w:ind w:firstLineChars="200" w:firstLine="480"/>
      </w:pPr>
      <w:r>
        <w:rPr>
          <w:rFonts w:ascii="宋体" w:hAnsi="宋体" w:cs="宋体" w:eastAsia="宋体"/>
          <w:sz w:val="24"/>
        </w:rPr>
        <w:t>- **AI驱动的攻击**: 自动化攻击工具更加智能</w:t>
      </w:r>
    </w:p>
    <w:p>
      <w:pPr>
        <w:spacing w:lineRule="auto" w:line="360"/>
        <w:ind w:firstLineChars="200" w:firstLine="480"/>
      </w:pPr>
      <w:r>
        <w:rPr>
          <w:rFonts w:ascii="宋体" w:hAnsi="宋体" w:cs="宋体" w:eastAsia="宋体"/>
          <w:sz w:val="24"/>
        </w:rPr>
        <w:t>- **供应链攻击**: 第三方组件成为薄弱环节</w:t>
      </w:r>
    </w:p>
    <w:p>
      <w:pPr>
        <w:spacing w:lineRule="auto" w:line="360"/>
        <w:ind w:firstLineChars="200" w:firstLine="480"/>
      </w:pPr>
      <w:r>
        <w:rPr>
          <w:rFonts w:ascii="宋体" w:hAnsi="宋体" w:cs="宋体" w:eastAsia="宋体"/>
          <w:sz w:val="24"/>
        </w:rPr>
        <w:t>- **量子威胁**: 量子计算对现有加密的潜在威胁</w:t>
      </w:r>
    </w:p>
    <w:p>
      <w:pPr>
        <w:spacing w:lineRule="auto" w:line="360"/>
        <w:ind w:firstLineChars="200" w:firstLine="480"/>
      </w:pPr>
      <w:r>
        <w:rPr>
          <w:rFonts w:ascii="宋体" w:hAnsi="宋体" w:cs="宋体" w:eastAsia="宋体"/>
          <w:sz w:val="24"/>
        </w:rPr>
        <w:t>- **深度伪造**: AI生成的虚假内容难以识别</w:t>
      </w:r>
    </w:p>
    <w:p>
      <w:pPr>
        <w:spacing w:lineRule="auto" w:line="360"/>
        <w:ind w:firstLineChars="200" w:firstLine="480"/>
        <w:jc w:val="center"/>
      </w:pPr>
      <w:r>
        <w:t/>
        <w:drawing>
          <wp:inline distT="0" distR="0" distB="0" distL="0">
            <wp:extent cx="7620000" cy="3810000"/>
            <wp:docPr id="2" name="Drawing 2" descr="image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4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</w:pPr>
      <w:r>
        <w:rPr>
          <w:b w:val="on"/>
          <w:rFonts w:ascii="宋体" w:hAnsi="宋体" w:cs="宋体" w:eastAsia="宋体"/>
          <w:sz w:val="36"/>
        </w:rPr>
        <w:t>1.5.2 4.2 防护措施</w:t>
      </w:r>
    </w:p>
    <w:p>
      <w:pPr>
        <w:spacing w:lineRule="auto" w:line="360"/>
        <w:ind w:firstLineChars="200" w:firstLine="480"/>
      </w:pPr>
      <w:r>
        <w:rPr>
          <w:rFonts w:ascii="宋体" w:hAnsi="宋体" w:cs="宋体" w:eastAsia="宋体"/>
          <w:sz w:val="24"/>
        </w:rPr>
        <w:t>推荐的安全防护策略:</w:t>
      </w:r>
    </w:p>
    <w:p>
      <w:pPr>
        <w:spacing w:lineRule="auto" w:line="360"/>
        <w:ind w:firstLineChars="200" w:firstLine="480"/>
      </w:pPr>
      <w:r>
        <w:rPr>
          <w:rFonts w:ascii="宋体" w:hAnsi="宋体" w:cs="宋体" w:eastAsia="宋体"/>
          <w:sz w:val="24"/>
        </w:rPr>
        <w:t>1. 实施零信任架构</w:t>
      </w:r>
    </w:p>
    <w:p>
      <w:pPr>
        <w:spacing w:lineRule="auto" w:line="360"/>
        <w:ind w:firstLineChars="200" w:firstLine="480"/>
      </w:pPr>
      <w:r>
        <w:rPr>
          <w:rFonts w:ascii="宋体" w:hAnsi="宋体" w:cs="宋体" w:eastAsia="宋体"/>
          <w:sz w:val="24"/>
        </w:rPr>
        <w:t>2. 加强供应链安全审计</w:t>
      </w:r>
    </w:p>
    <w:p>
      <w:pPr>
        <w:spacing w:lineRule="auto" w:line="360"/>
        <w:ind w:firstLineChars="200" w:firstLine="480"/>
      </w:pPr>
      <w:r>
        <w:rPr>
          <w:rFonts w:ascii="宋体" w:hAnsi="宋体" w:cs="宋体" w:eastAsia="宋体"/>
          <w:sz w:val="24"/>
        </w:rPr>
        <w:t>3. 部署AI驱动的威胁检测系统</w:t>
      </w:r>
    </w:p>
    <w:p>
      <w:pPr>
        <w:spacing w:lineRule="auto" w:line="360"/>
        <w:ind w:firstLineChars="200" w:firstLine="480"/>
      </w:pPr>
      <w:r>
        <w:rPr>
          <w:rFonts w:ascii="宋体" w:hAnsi="宋体" w:cs="宋体" w:eastAsia="宋体"/>
          <w:sz w:val="24"/>
        </w:rPr>
        <w:t>4. 定期进行安全培训和演练</w:t>
      </w:r>
    </w:p>
    <w:p>
      <w:pPr>
        <w:spacing w:lineRule="auto" w:line="360"/>
        <w:ind w:firstLineChars="200" w:firstLine="480"/>
      </w:pPr>
      <w:r>
        <w:rPr>
          <w:rFonts w:ascii="宋体" w:hAnsi="宋体" w:cs="宋体" w:eastAsia="宋体"/>
          <w:sz w:val="24"/>
        </w:rPr>
        <w:t>5. 采用后量子加密算法</w:t>
      </w:r>
    </w:p>
    <w:p>
      <w:pPr>
        <w:pStyle w:val="Heading2"/>
      </w:pPr>
      <w:r>
        <w:rPr>
          <w:b w:val="on"/>
          <w:rFonts w:ascii="宋体" w:hAnsi="宋体" w:cs="宋体" w:eastAsia="宋体"/>
          <w:sz w:val="40"/>
        </w:rPr>
        <w:t>1.6 5. 绿色技术趋势</w:t>
      </w:r>
    </w:p>
    <w:p>
      <w:pPr>
        <w:pStyle w:val="Heading3"/>
      </w:pPr>
      <w:r>
        <w:rPr>
          <w:b w:val="on"/>
          <w:rFonts w:ascii="宋体" w:hAnsi="宋体" w:cs="宋体" w:eastAsia="宋体"/>
          <w:sz w:val="36"/>
        </w:rPr>
        <w:t>1.6.1 5.1 数据中心能效</w:t>
      </w:r>
    </w:p>
    <w:p>
      <w:pPr>
        <w:spacing w:lineRule="auto" w:line="360"/>
        <w:ind w:firstLineChars="200" w:firstLine="480"/>
      </w:pPr>
      <w:r>
        <w:rPr>
          <w:rFonts w:ascii="宋体" w:hAnsi="宋体" w:cs="宋体" w:eastAsia="宋体"/>
          <w:sz w:val="24"/>
        </w:rPr>
        <w:t>数据中心能源效率对比:</w:t>
      </w:r>
    </w:p>
    <w:p>
      <w:pPr>
        <w:spacing w:lineRule="auto" w:line="360"/>
        <w:ind w:firstLineChars="200" w:firstLine="480"/>
      </w:pPr>
      <w:r>
        <w:rPr>
          <w:rFonts w:ascii="宋体" w:hAnsi="宋体" w:cs="宋体" w:eastAsia="宋体"/>
          <w:sz w:val="24"/>
        </w:rPr>
        <w:t>```mermaid</w:t>
      </w:r>
    </w:p>
    <w:p>
      <w:pPr>
        <w:spacing w:lineRule="auto" w:line="360"/>
        <w:ind w:firstLineChars="200" w:firstLine="480"/>
      </w:pPr>
      <w:r>
        <w:rPr>
          <w:rFonts w:ascii="宋体" w:hAnsi="宋体" w:cs="宋体" w:eastAsia="宋体"/>
          <w:sz w:val="24"/>
        </w:rPr>
        <w:t>pie</w:t>
      </w:r>
    </w:p>
    <w:p>
      <w:pPr>
        <w:spacing w:lineRule="auto" w:line="360"/>
        <w:ind w:firstLineChars="200" w:firstLine="480"/>
      </w:pPr>
      <w:r>
        <w:rPr>
          <w:rFonts w:ascii="宋体" w:hAnsi="宋体" w:cs="宋体" w:eastAsia="宋体"/>
          <w:sz w:val="24"/>
        </w:rPr>
        <w:t xml:space="preserve">    title 数据中心能源消耗分布</w:t>
      </w:r>
    </w:p>
    <w:p>
      <w:pPr>
        <w:spacing w:lineRule="auto" w:line="360"/>
        <w:ind w:firstLineChars="200" w:firstLine="480"/>
      </w:pPr>
      <w:r>
        <w:rPr>
          <w:rFonts w:ascii="宋体" w:hAnsi="宋体" w:cs="宋体" w:eastAsia="宋体"/>
          <w:sz w:val="24"/>
        </w:rPr>
        <w:t xml:space="preserve">    "IT设备" : 40</w:t>
      </w:r>
    </w:p>
    <w:p>
      <w:pPr>
        <w:spacing w:lineRule="auto" w:line="360"/>
        <w:ind w:firstLineChars="200" w:firstLine="480"/>
      </w:pPr>
      <w:r>
        <w:rPr>
          <w:rFonts w:ascii="宋体" w:hAnsi="宋体" w:cs="宋体" w:eastAsia="宋体"/>
          <w:sz w:val="24"/>
        </w:rPr>
        <w:t xml:space="preserve">    "制冷系统" : 35</w:t>
      </w:r>
    </w:p>
    <w:p>
      <w:pPr>
        <w:spacing w:lineRule="auto" w:line="360"/>
        <w:ind w:firstLineChars="200" w:firstLine="480"/>
      </w:pPr>
      <w:r>
        <w:rPr>
          <w:rFonts w:ascii="宋体" w:hAnsi="宋体" w:cs="宋体" w:eastAsia="宋体"/>
          <w:sz w:val="24"/>
        </w:rPr>
        <w:t xml:space="preserve">    "电力分配" : 15</w:t>
      </w:r>
    </w:p>
    <w:p>
      <w:pPr>
        <w:spacing w:lineRule="auto" w:line="360"/>
        <w:ind w:firstLineChars="200" w:firstLine="480"/>
      </w:pPr>
      <w:r>
        <w:rPr>
          <w:rFonts w:ascii="宋体" w:hAnsi="宋体" w:cs="宋体" w:eastAsia="宋体"/>
          <w:sz w:val="24"/>
        </w:rPr>
        <w:t xml:space="preserve">    "照明及其他" : 10</w:t>
      </w:r>
    </w:p>
    <w:p>
      <w:pPr>
        <w:spacing w:lineRule="auto" w:line="360"/>
        <w:ind w:firstLineChars="200" w:firstLine="480"/>
      </w:pPr>
      <w:r>
        <w:rPr>
          <w:rFonts w:ascii="宋体" w:hAnsi="宋体" w:cs="宋体" w:eastAsia="宋体"/>
          <w:sz w:val="24"/>
        </w:rPr>
        <w:t>```</w:t>
      </w:r>
    </w:p>
    <w:p>
      <w:pPr>
        <w:pStyle w:val="Heading3"/>
      </w:pPr>
      <w:r>
        <w:rPr>
          <w:b w:val="on"/>
          <w:rFonts w:ascii="宋体" w:hAnsi="宋体" w:cs="宋体" w:eastAsia="宋体"/>
          <w:sz w:val="36"/>
        </w:rPr>
        <w:t>1.6.2 5.2 可再生能源应用</w:t>
      </w:r>
    </w:p>
    <w:p>
      <w:pPr>
        <w:spacing w:lineRule="auto" w:line="360"/>
        <w:ind w:firstLineChars="200" w:firstLine="480"/>
        <w:jc w:val="center"/>
      </w:pPr>
      <w:r>
        <w:t>[图片加载失败: https://picsum.photos/800/400?random=5]
原因: 图片加载失败</w:t>
      </w:r>
    </w:p>
    <w:p>
      <w:pPr>
        <w:spacing w:lineRule="auto" w:line="360"/>
        <w:ind w:firstLineChars="200" w:firstLine="480"/>
      </w:pPr>
      <w:r>
        <w:rPr>
          <w:rFonts w:ascii="宋体" w:hAnsi="宋体" w:cs="宋体" w:eastAsia="宋体"/>
          <w:sz w:val="24"/>
        </w:rPr>
        <w:t>主要科技公司可再生能源使用情况:</w:t>
      </w:r>
    </w:p>
    <w:p>
      <w:pPr>
        <w:spacing w:lineRule="auto" w:line="360"/>
        <w:ind w:firstLineChars="200" w:firstLine="480"/>
      </w:pPr>
      <w:r>
        <w:rPr>
          <w:rFonts w:ascii="宋体" w:hAnsi="宋体" w:cs="宋体" w:eastAsia="宋体"/>
          <w:sz w:val="24"/>
        </w:rPr>
        <w:t>- **Google**: 100% 匹配可再生能源</w:t>
      </w:r>
    </w:p>
    <w:p>
      <w:pPr>
        <w:spacing w:lineRule="auto" w:line="360"/>
        <w:ind w:firstLineChars="200" w:firstLine="480"/>
      </w:pPr>
      <w:r>
        <w:rPr>
          <w:rFonts w:ascii="宋体" w:hAnsi="宋体" w:cs="宋体" w:eastAsia="宋体"/>
          <w:sz w:val="24"/>
        </w:rPr>
        <w:t>- **Microsoft**: 93% 可再生能源</w:t>
      </w:r>
    </w:p>
    <w:p>
      <w:pPr>
        <w:spacing w:lineRule="auto" w:line="360"/>
        <w:ind w:firstLineChars="200" w:firstLine="480"/>
      </w:pPr>
      <w:r>
        <w:rPr>
          <w:rFonts w:ascii="宋体" w:hAnsi="宋体" w:cs="宋体" w:eastAsia="宋体"/>
          <w:sz w:val="24"/>
        </w:rPr>
        <w:t>- **Apple**: 100% 可再生能源</w:t>
      </w:r>
    </w:p>
    <w:p>
      <w:pPr>
        <w:spacing w:lineRule="auto" w:line="360"/>
        <w:ind w:firstLineChars="200" w:firstLine="480"/>
      </w:pPr>
      <w:r>
        <w:rPr>
          <w:rFonts w:ascii="宋体" w:hAnsi="宋体" w:cs="宋体" w:eastAsia="宋体"/>
          <w:sz w:val="24"/>
        </w:rPr>
        <w:t>- **Amazon**: 85% 可再生能源</w:t>
      </w:r>
    </w:p>
    <w:p>
      <w:pPr>
        <w:pStyle w:val="Heading2"/>
      </w:pPr>
      <w:r>
        <w:rPr>
          <w:b w:val="on"/>
          <w:rFonts w:ascii="宋体" w:hAnsi="宋体" w:cs="宋体" w:eastAsia="宋体"/>
          <w:sz w:val="40"/>
        </w:rPr>
        <w:t>1.7 6. 未来展望</w:t>
      </w:r>
    </w:p>
    <w:p>
      <w:pPr>
        <w:pStyle w:val="Heading3"/>
      </w:pPr>
      <w:r>
        <w:rPr>
          <w:b w:val="on"/>
          <w:rFonts w:ascii="宋体" w:hAnsi="宋体" w:cs="宋体" w:eastAsia="宋体"/>
          <w:sz w:val="36"/>
        </w:rPr>
        <w:t>1.7.1 6.1 关键技术趋势</w:t>
      </w:r>
    </w:p>
    <w:p>
      <w:pPr>
        <w:spacing w:lineRule="auto" w:line="360"/>
        <w:ind w:firstLineChars="200" w:firstLine="480"/>
      </w:pPr>
      <w:r>
        <w:rPr>
          <w:rFonts w:ascii="宋体" w:hAnsi="宋体" w:cs="宋体" w:eastAsia="宋体"/>
          <w:sz w:val="24"/>
        </w:rPr>
        <w:t>未来三年最值得关注的技术方向:</w:t>
      </w:r>
    </w:p>
    <w:p>
      <w:pPr>
        <w:spacing w:lineRule="auto" w:line="360"/>
        <w:ind w:firstLineChars="200" w:firstLine="480"/>
        <w:jc w:val="center"/>
      </w:pPr>
      <w:r>
        <w:rPr>
          <w:b w:val="on"/>
          <w:rFonts w:ascii="宋体" w:hAnsi="宋体" w:cs="宋体" w:eastAsia="宋体"/>
        </w:rPr>
        <w:t>表格 3：</w:t>
      </w:r>
    </w:p>
    <w:tbl>
      <w:tblPr>
        <w:tblW w:w="5000" w:type="pct"/>
        <w:jc w:val="center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B4C6E7"/>
          </w:tcPr>
          <w:p>
            <w:pPr>
              <w:jc w:val="center"/>
            </w:pPr>
            <w:r>
              <w:t>技术领域</w:t>
            </w:r>
          </w:p>
        </w:tc>
        <w:tc>
          <w:tcPr>
            <w:shd w:color="auto" w:val="clear" w:fill="B4C6E7"/>
          </w:tcPr>
          <w:p>
            <w:pPr>
              <w:jc w:val="center"/>
            </w:pPr>
            <w:r>
              <w:t>成熟度</w:t>
            </w:r>
          </w:p>
        </w:tc>
        <w:tc>
          <w:tcPr>
            <w:shd w:color="auto" w:val="clear" w:fill="B4C6E7"/>
          </w:tcPr>
          <w:p>
            <w:pPr>
              <w:jc w:val="center"/>
            </w:pPr>
            <w:r>
              <w:t>影响力</w:t>
            </w:r>
          </w:p>
        </w:tc>
        <w:tc>
          <w:tcPr>
            <w:shd w:color="auto" w:val="clear" w:fill="B4C6E7"/>
          </w:tcPr>
          <w:p>
            <w:pPr>
              <w:jc w:val="center"/>
            </w:pPr>
            <w:r>
              <w:t>投资优先级</w:t>
            </w:r>
          </w:p>
        </w:tc>
      </w:tr>
      <w:tr>
        <w:tc>
          <w:p>
            <w:pPr>
              <w:jc w:val="center"/>
            </w:pPr>
            <w:r>
              <w:t>生成式AI</w:t>
            </w:r>
          </w:p>
        </w:tc>
        <w:tc>
          <w:p>
            <w:pPr>
              <w:jc w:val="center"/>
            </w:pPr>
            <w:r>
              <w:t>高</w:t>
            </w:r>
          </w:p>
        </w:tc>
        <w:tc>
          <w:p>
            <w:pPr>
              <w:jc w:val="center"/>
            </w:pPr>
            <w:r>
              <w:t>极高</w:t>
            </w:r>
          </w:p>
        </w:tc>
        <w:tc>
          <w:p>
            <w:pPr>
              <w:jc w:val="center"/>
            </w:pPr>
            <w:r>
              <w:t>⭐⭐⭐⭐⭐</w:t>
            </w:r>
          </w:p>
        </w:tc>
      </w:tr>
      <w:tr>
        <w:tc>
          <w:p>
            <w:pPr>
              <w:jc w:val="center"/>
            </w:pPr>
            <w:r>
              <w:t>量子计算</w:t>
            </w:r>
          </w:p>
        </w:tc>
        <w:tc>
          <w:p>
            <w:pPr>
              <w:jc w:val="center"/>
            </w:pPr>
            <w:r>
              <w:t>中</w:t>
            </w:r>
          </w:p>
        </w:tc>
        <w:tc>
          <w:p>
            <w:pPr>
              <w:jc w:val="center"/>
            </w:pPr>
            <w:r>
              <w:t>高</w:t>
            </w:r>
          </w:p>
        </w:tc>
        <w:tc>
          <w:p>
            <w:pPr>
              <w:jc w:val="center"/>
            </w:pPr>
            <w:r>
              <w:t>⭐⭐⭐⭐</w:t>
            </w:r>
          </w:p>
        </w:tc>
      </w:tr>
      <w:tr>
        <w:tc>
          <w:p>
            <w:pPr>
              <w:jc w:val="center"/>
            </w:pPr>
            <w:r>
              <w:t>6G通信</w:t>
            </w:r>
          </w:p>
        </w:tc>
        <w:tc>
          <w:p>
            <w:pPr>
              <w:jc w:val="center"/>
            </w:pPr>
            <w:r>
              <w:t>低</w:t>
            </w:r>
          </w:p>
        </w:tc>
        <w:tc>
          <w:p>
            <w:pPr>
              <w:jc w:val="center"/>
            </w:pPr>
            <w:r>
              <w:t>高</w:t>
            </w:r>
          </w:p>
        </w:tc>
        <w:tc>
          <w:p>
            <w:pPr>
              <w:jc w:val="center"/>
            </w:pPr>
            <w:r>
              <w:t>⭐⭐⭐</w:t>
            </w:r>
          </w:p>
        </w:tc>
      </w:tr>
      <w:tr>
        <w:tc>
          <w:p>
            <w:pPr>
              <w:jc w:val="center"/>
            </w:pPr>
            <w:r>
              <w:t>脑机接口</w:t>
            </w:r>
          </w:p>
        </w:tc>
        <w:tc>
          <w:p>
            <w:pPr>
              <w:jc w:val="center"/>
            </w:pPr>
            <w:r>
              <w:t>低</w:t>
            </w:r>
          </w:p>
        </w:tc>
        <w:tc>
          <w:p>
            <w:pPr>
              <w:jc w:val="center"/>
            </w:pPr>
            <w:r>
              <w:t>中</w:t>
            </w:r>
          </w:p>
        </w:tc>
        <w:tc>
          <w:p>
            <w:pPr>
              <w:jc w:val="center"/>
            </w:pPr>
            <w:r>
              <w:t>⭐⭐⭐</w:t>
            </w:r>
          </w:p>
        </w:tc>
      </w:tr>
      <w:tr>
        <w:tc>
          <w:p>
            <w:pPr>
              <w:jc w:val="center"/>
            </w:pPr>
            <w:r>
              <w:t>可持续计算</w:t>
            </w:r>
          </w:p>
        </w:tc>
        <w:tc>
          <w:p>
            <w:pPr>
              <w:jc w:val="center"/>
            </w:pPr>
            <w:r>
              <w:t>中</w:t>
            </w:r>
          </w:p>
        </w:tc>
        <w:tc>
          <w:p>
            <w:pPr>
              <w:jc w:val="center"/>
            </w:pPr>
            <w:r>
              <w:t>高</w:t>
            </w:r>
          </w:p>
        </w:tc>
        <w:tc>
          <w:p>
            <w:pPr>
              <w:jc w:val="center"/>
            </w:pPr>
            <w:r>
              <w:t>⭐⭐⭐⭐</w:t>
            </w:r>
          </w:p>
        </w:tc>
      </w:tr>
    </w:tbl>
    <w:p>
      <w:pPr>
        <w:spacing w:lineRule="auto" w:line="360"/>
        <w:ind w:firstLineChars="200" w:firstLine="480"/>
        <w:jc w:val="center"/>
      </w:pPr>
      <w:r>
        <w:t/>
      </w:r>
    </w:p>
    <w:p>
      <w:pPr>
        <w:pStyle w:val="Heading3"/>
      </w:pPr>
      <w:r>
        <w:rPr>
          <w:b w:val="on"/>
          <w:rFonts w:ascii="宋体" w:hAnsi="宋体" w:cs="宋体" w:eastAsia="宋体"/>
          <w:sz w:val="36"/>
        </w:rPr>
        <w:t>1.7.2 6.2 战略建议</w:t>
      </w:r>
    </w:p>
    <w:p>
      <w:pPr>
        <w:spacing w:lineRule="auto" w:line="360"/>
        <w:ind w:firstLineChars="200" w:firstLine="480"/>
      </w:pPr>
      <w:r>
        <w:rPr>
          <w:rFonts w:ascii="宋体" w:hAnsi="宋体" w:cs="宋体" w:eastAsia="宋体"/>
          <w:sz w:val="24"/>
        </w:rPr>
        <w:t>为了在技术浪潮中保持竞争力,我们建议:</w:t>
      </w:r>
    </w:p>
    <w:p>
      <w:pPr>
        <w:spacing w:lineRule="auto" w:line="360"/>
        <w:ind w:firstLineChars="200" w:firstLine="480"/>
      </w:pPr>
      <w:r>
        <w:rPr>
          <w:rFonts w:ascii="宋体" w:hAnsi="宋体" w:cs="宋体" w:eastAsia="宋体"/>
          <w:sz w:val="24"/>
        </w:rPr>
        <w:t>1. **加大AI研发投入**: 重点关注行业特定应用</w:t>
      </w:r>
    </w:p>
    <w:p>
      <w:pPr>
        <w:spacing w:lineRule="auto" w:line="360"/>
        <w:ind w:firstLineChars="200" w:firstLine="480"/>
      </w:pPr>
      <w:r>
        <w:rPr>
          <w:rFonts w:ascii="宋体" w:hAnsi="宋体" w:cs="宋体" w:eastAsia="宋体"/>
          <w:sz w:val="24"/>
        </w:rPr>
        <w:t>2. **构建开放生态**: 与合作伙伴共建创新平台</w:t>
      </w:r>
    </w:p>
    <w:p>
      <w:pPr>
        <w:spacing w:lineRule="auto" w:line="360"/>
        <w:ind w:firstLineChars="200" w:firstLine="480"/>
      </w:pPr>
      <w:r>
        <w:rPr>
          <w:rFonts w:ascii="宋体" w:hAnsi="宋体" w:cs="宋体" w:eastAsia="宋体"/>
          <w:sz w:val="24"/>
        </w:rPr>
        <w:t>3. **强化人才培养**: 建立持续学习机制</w:t>
      </w:r>
    </w:p>
    <w:p>
      <w:pPr>
        <w:spacing w:lineRule="auto" w:line="360"/>
        <w:ind w:firstLineChars="200" w:firstLine="480"/>
      </w:pPr>
      <w:r>
        <w:rPr>
          <w:rFonts w:ascii="宋体" w:hAnsi="宋体" w:cs="宋体" w:eastAsia="宋体"/>
          <w:sz w:val="24"/>
        </w:rPr>
        <w:t>4. **注重可持续性**: 将绿色理念融入技术战略</w:t>
      </w:r>
    </w:p>
    <w:p>
      <w:pPr>
        <w:spacing w:lineRule="auto" w:line="360"/>
        <w:ind w:firstLineChars="200" w:firstLine="480"/>
      </w:pPr>
      <w:r>
        <w:rPr>
          <w:rFonts w:ascii="宋体" w:hAnsi="宋体" w:cs="宋体" w:eastAsia="宋体"/>
          <w:sz w:val="24"/>
        </w:rPr>
        <w:t>5. **加强安全防护**: 建立多层次安全体系</w:t>
      </w:r>
    </w:p>
    <w:p>
      <w:pPr>
        <w:pStyle w:val="Heading2"/>
      </w:pPr>
      <w:r>
        <w:rPr>
          <w:b w:val="on"/>
          <w:rFonts w:ascii="宋体" w:hAnsi="宋体" w:cs="宋体" w:eastAsia="宋体"/>
          <w:sz w:val="40"/>
        </w:rPr>
        <w:t>1.8 结论</w:t>
      </w:r>
    </w:p>
    <w:p>
      <w:pPr>
        <w:spacing w:lineRule="auto" w:line="360"/>
        <w:ind w:firstLineChars="200" w:firstLine="480"/>
      </w:pPr>
      <w:r>
        <w:rPr>
          <w:rFonts w:ascii="宋体" w:hAnsi="宋体" w:cs="宋体" w:eastAsia="宋体"/>
          <w:sz w:val="24"/>
        </w:rPr>
        <w:t>2025年是技术快速演进的关键年份。人工智能、云计算、物联网等技术的融合创新,正在重塑各行各业。企业需要积极拥抱变化,在技术创新和可持续发展之间找到平衡点,才能在未来竞争中占据有利位置。</w:t>
      </w:r>
    </w:p>
    <w:p>
      <w:pPr>
        <w:spacing w:lineRule="auto" w:line="360"/>
        <w:ind w:firstLineChars="200" w:firstLine="480"/>
      </w:pPr>
      <w:r>
        <w:rPr>
          <w:rFonts w:ascii="宋体" w:hAnsi="宋体" w:cs="宋体" w:eastAsia="宋体"/>
          <w:sz w:val="24"/>
        </w:rPr>
        <w:t>---</w:t>
      </w:r>
    </w:p>
    <w:p>
      <w:pPr>
        <w:spacing w:lineRule="auto" w:line="360"/>
        <w:ind w:firstLineChars="200" w:firstLine="480"/>
      </w:pPr>
      <w:r>
        <w:rPr>
          <w:rFonts w:ascii="宋体" w:hAnsi="宋体" w:cs="宋体" w:eastAsia="宋体"/>
          <w:sz w:val="24"/>
        </w:rPr>
        <w:t>**报告编制**: 技术研究部</w:t>
      </w:r>
    </w:p>
    <w:p>
      <w:pPr>
        <w:spacing w:lineRule="auto" w:line="360"/>
        <w:ind w:firstLineChars="200" w:firstLine="480"/>
      </w:pPr>
      <w:r>
        <w:rPr>
          <w:rFonts w:ascii="宋体" w:hAnsi="宋体" w:cs="宋体" w:eastAsia="宋体"/>
          <w:sz w:val="24"/>
        </w:rPr>
        <w:t>**发布日期**: 2025年10月26日</w:t>
      </w:r>
    </w:p>
    <w:p>
      <w:pPr>
        <w:spacing w:lineRule="auto" w:line="360"/>
        <w:ind w:firstLineChars="200" w:firstLine="480"/>
      </w:pPr>
      <w:r>
        <w:rPr>
          <w:rFonts w:ascii="宋体" w:hAnsi="宋体" w:cs="宋体" w:eastAsia="宋体"/>
          <w:sz w:val="24"/>
        </w:rPr>
        <w:t>**版本**: v1.0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 w:styleId="Heading1" w:type="paragraph">
    <w:name w:val="Heading1"/>
    <w:uiPriority w:val="1"/>
    <w:unhideWhenUsed/>
    <w:qFormat/>
    <w:pPr>
      <w:outlineLvl w:val="0"/>
    </w:pPr>
    <w:rPr>
      <w:rFonts w:ascii="宋体" w:eastAsia="宋体" w:hAnsi="宋体"/>
      <w:sz w:val="44"/>
      <w:szCs w:val="44"/>
      <w:color w:val="000000"/>
    </w:rPr>
  </w:style>
  <w:style w:styleId="Heading2" w:type="paragraph">
    <w:name w:val="Heading2"/>
    <w:uiPriority w:val="2"/>
    <w:unhideWhenUsed/>
    <w:qFormat/>
    <w:pPr>
      <w:outlineLvl w:val="1"/>
    </w:pPr>
    <w:rPr>
      <w:rFonts w:ascii="宋体" w:eastAsia="宋体" w:hAnsi="宋体"/>
      <w:sz w:val="40"/>
      <w:szCs w:val="40"/>
      <w:color w:val="000000"/>
    </w:rPr>
  </w:style>
  <w:style w:styleId="Heading3" w:type="paragraph">
    <w:name w:val="Heading3"/>
    <w:uiPriority w:val="3"/>
    <w:unhideWhenUsed/>
    <w:qFormat/>
    <w:pPr>
      <w:outlineLvl w:val="2"/>
    </w:pPr>
    <w:rPr>
      <w:rFonts w:ascii="宋体" w:eastAsia="宋体" w:hAnsi="宋体"/>
      <w:sz w:val="36"/>
      <w:szCs w:val="36"/>
      <w:color w:val="000000"/>
    </w:rPr>
  </w:style>
  <w:style w:styleId="Heading4" w:type="paragraph">
    <w:name w:val="Heading4"/>
    <w:uiPriority w:val="4"/>
    <w:unhideWhenUsed/>
    <w:qFormat/>
    <w:pPr>
      <w:outlineLvl w:val="3"/>
    </w:pPr>
    <w:rPr>
      <w:rFonts w:ascii="宋体" w:eastAsia="宋体" w:hAnsi="宋体"/>
      <w:sz w:val="32"/>
      <w:szCs w:val="32"/>
      <w:color w:val="000000"/>
    </w:rPr>
  </w:style>
  <w:style w:styleId="Heading5" w:type="paragraph">
    <w:name w:val="Heading5"/>
    <w:uiPriority w:val="5"/>
    <w:unhideWhenUsed/>
    <w:qFormat/>
    <w:pPr>
      <w:outlineLvl w:val="4"/>
    </w:pPr>
    <w:rPr>
      <w:rFonts w:ascii="宋体" w:eastAsia="宋体" w:hAnsi="宋体"/>
      <w:sz w:val="28"/>
      <w:szCs w:val="28"/>
      <w:color w:val="000000"/>
    </w:rPr>
  </w:style>
  <w:style w:styleId="Heading6" w:type="paragraph">
    <w:name w:val="Heading6"/>
    <w:uiPriority w:val="6"/>
    <w:unhideWhenUsed/>
    <w:qFormat/>
    <w:pPr>
      <w:outlineLvl w:val="5"/>
    </w:pPr>
    <w:rPr>
      <w:rFonts w:ascii="宋体" w:eastAsia="宋体" w:hAnsi="宋体"/>
      <w:sz w:val="24"/>
      <w:szCs w:val="24"/>
      <w:color w:val="000000"/>
    </w:rPr>
  </w:style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media/image1.jpeg" Type="http://schemas.openxmlformats.org/officeDocument/2006/relationships/image"/><Relationship Id="rId4" Target="media/image2.jpeg" Type="http://schemas.openxmlformats.org/officeDocument/2006/relationships/image"/><Relationship Id="rId5" Target="media/image3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2025-10-26T13:57:41Z</dcterms:created>
  <dc:creator>Apache POI</dc:creator>
</cp:coreProperties>
</file>