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标题1"/>
      </w:pPr>
      <w:r>
        <w:rPr>
          <w:b w:val="on"/>
          <w:rFonts w:ascii="宋体" w:hAnsi="宋体" w:cs="宋体" w:eastAsia="宋体"/>
          <w:sz w:val="44"/>
        </w:rPr>
        <w:t>1 销售数据分析</w:t>
      </w:r>
    </w:p>
    <w:p>
      <w:pPr>
        <w:pStyle w:val="标题2"/>
      </w:pPr>
      <w:r>
        <w:rPr>
          <w:b w:val="on"/>
          <w:rFonts w:ascii="宋体" w:hAnsi="宋体" w:cs="宋体" w:eastAsia="宋体"/>
          <w:sz w:val="40"/>
        </w:rPr>
        <w:t>1.1 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月份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销售额（万元）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同比增长（%）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排名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5.0</w:t>
            </w:r>
          </w:p>
        </w:tc>
        <w:tc>
          <w:p>
            <w:pPr>
              <w:jc w:val="center"/>
            </w:pPr>
            <w:r>
              <w:t>4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130</w:t>
            </w:r>
          </w:p>
        </w:tc>
        <w:tc>
          <w:p>
            <w:pPr>
              <w:jc w:val="center"/>
            </w:pPr>
            <w:r>
              <w:t>6.5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7.0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220</w:t>
            </w:r>
          </w:p>
        </w:tc>
        <w:tc>
          <w:p>
            <w:pPr>
              <w:jc w:val="center"/>
            </w:pPr>
            <w:r>
              <w:t>8.0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折线图：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柱状图：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饼图：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1" w:type="paragraph">
    <w:name w:val="标题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标题2" w:type="paragraph">
    <w:name w:val="标题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标题3" w:type="paragraph">
    <w:name w:val="标题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标题4" w:type="paragraph">
    <w:name w:val="标题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标题5" w:type="paragraph">
    <w:name w:val="标题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标题6" w:type="paragraph">
    <w:name w:val="标题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月度销售数据1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月度销售数据2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2024-01</c:v>
              </c:pt>
              <c:pt idx="1">
                <c:v>2024-02</c:v>
              </c:pt>
              <c:pt idx="2">
                <c:v>2024-03</c:v>
              </c:pt>
              <c:pt idx="3">
                <c:v>2024-04</c:v>
              </c:pt>
              <c:pt idx="4">
                <c:v>2024-05</c:v>
              </c:pt>
              <c:pt idx="5">
                <c:v>2024-06</c:v>
              </c:pt>
            </c:strLit>
          </c:cat>
          <c:val>
            <c:numLit>
              <c:ptCount val="6"/>
              <c:pt idx="0">
                <c:v>5.8486</c:v>
              </c:pt>
              <c:pt idx="1">
                <c:v>5.4026</c:v>
              </c:pt>
              <c:pt idx="2">
                <c:v>4.894</c:v>
              </c:pt>
              <c:pt idx="3">
                <c:v>4.0468</c:v>
              </c:pt>
              <c:pt idx="4">
                <c:v>3.649</c:v>
              </c:pt>
              <c:pt idx="5">
                <c:v>4.2257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月度销售数据3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商品品类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衣服</c:v>
              </c:pt>
              <c:pt idx="1">
                <c:v>鞋子</c:v>
              </c:pt>
              <c:pt idx="2">
                <c:v>包包</c:v>
              </c:pt>
            </c:strLit>
          </c:cat>
          <c:val>
            <c:numLit>
              <c:ptCount val="3"/>
              <c:pt idx="0">
                <c:v>12.0</c:v>
              </c:pt>
              <c:pt idx="1">
                <c:v>8.0</c:v>
              </c:pt>
              <c:pt idx="2">
                <c:v>5.0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2025-08-15T07:19:25Z</dcterms:created>
  <dc:creator>Apache POI</dc:creator>
</cp:coreProperties>
</file>