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Объект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– это часть окружающей нас действительности, воспринимаемая человеком, как единое целое. Объекты могут быть</w:t>
      </w:r>
    </w:p>
    <w:p w:rsidR="00000000" w:rsidDel="00000000" w:rsidP="00000000" w:rsidRDefault="00000000" w:rsidRPr="00000000" w14:paraId="00000002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материальными (предметы и явления) и нематериальными (идеи и</w:t>
      </w:r>
    </w:p>
    <w:p w:rsidR="00000000" w:rsidDel="00000000" w:rsidP="00000000" w:rsidRDefault="00000000" w:rsidRPr="00000000" w14:paraId="00000003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образы),</w:t>
      </w:r>
    </w:p>
    <w:p w:rsidR="00000000" w:rsidDel="00000000" w:rsidP="00000000" w:rsidRDefault="00000000" w:rsidRPr="00000000" w14:paraId="00000004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Каждый Объект Характеризуется Множеством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Свойств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Объекты могут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находиться в различных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состояниях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Состояние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объекта характеризуется перечнем всех его свойств и их текущими значениями.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Объектная модель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это объект описывающий предметную область решаемой задачи, которая является основой для объектно-ориентированного подхода.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Множество объектов с одинаковым набором свойств и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поведением называется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 xml:space="preserve">классом.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 xml:space="preserve">Отношение между объектами и классами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Классы не существуют автономно - они взаимодействуют друг с другом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Существует 3 типа отношений: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Ассоциация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Обобщение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Зависимость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 xml:space="preserve">Ассоциация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 - структурное отношение, показывающее, что объекты одного типа связаны с объектами другого типа.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Пример: студент учиться в вузе. Ассоциация: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тудент - Вуз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 xml:space="preserve">Обобщение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 - это отношение между общим классом (супер классом, классом родителем) и одной или несколькими его вариациями (подклассами, потомками). обобщение объединяет классы по их общим свойствам и поведению, что обеспечивает структурирование описания объектов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Пример: Сущность Студент-контрактник является частным случаем более общей сущности Студент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Отношение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 xml:space="preserve">зависимости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 - это такой тип отношения, при котором изменение в определении одного класса приводит к изменению реализации другого класса.</w:t>
        <w:br w:type="textWrapping"/>
        <w:t xml:space="preserve">Пример: изменение в классе Студент может привести к изменению в классе Группа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