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Из определения следует, что любое рациональное число 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смешанном виде определяется четырьмя составляющими: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знаком числа (число положительное или отрицательное);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целой частью;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числителем;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знаменателем.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Все составляющие дроби являются целыми числами. Знак дроби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тоже будем представлять в виде целого числа (1 – положительная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дробь, -1 – отрицательная дробь), поскольку это удобно при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реализации арифметических операций: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класс "Рациональное число"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Fraction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sign; // знак дроби (+ или -)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intPart; // целая часть дроби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numerator; // числитель дроби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denominator; // знаменатель дроби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При описании операций с дробями предполагаем, что объекты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класса Fraction находятся в смешанном виде. Результатом операции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над дробями может быть неправильная дробь, которую, согласно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предположению, необходимо перевести в смешанный вид. Для этого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необходимы методы «преобразования в смешанный вид»,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«сокращения дроби» и «выделения целой части». Данные методы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будут применяться при выполнении арифметических операций над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дробями или при создании дроби, гарантируя, что дробь после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завершения операции будет иметь смешанный вид. Таким образом,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пользователю класса нет необходимости выполнять операции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приведения дроби к смешанному виду, поскольку эта операция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выполняется автоматически. Поэтому методы преобразования 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смешанный вид, сокращения дроби и выделения целой части можно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описать как закрытые элементы класса.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класс "Рациональное число"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 Fraction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sign; // знак дроби (+ или -)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intPart; // целая часть дроби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numerator; // числитель дроби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denominator; // знаменатель дроби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метод преобразование дроби в смешанный вид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GetMixedView()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метод сокращения дроби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Cancellation()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метод выделения целой части дроби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GetIntPart()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Деструктор также должен относиться к закрытым элементам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класса – это определено правилами языка С#.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К доступным элементам класса Fraction относятся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конструкторы, методы, реализующие арифметические операции,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методы сравнения, метод преобразования в вещественное число. Для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ввода дроби необходимо разработать статический метод Parse для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выделения дроби из символьной строки. Для вывода дроби удобно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переопределить неявную операцию преобразования в символьную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строку, которая будет осуществлять получение символьного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представления дроби.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Таким образом, полный состав класса Fraction может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выглядеть так: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class Fraction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sign; // знак дроби (+ или -)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intPart; // целая часть дроби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numerator; // числитель дроби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denominator; // знаменатель дроби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метод преобразования дроби в смешанный вид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GetMixedView()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метод сокращения дроби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Cancellation()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метод выделения целой части дроби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GetIntPart()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конструктор без параметров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Fraction()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 конструктор c параметрами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public Fraction(int n, int d, int i = 0, int s = 1)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деструктор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~Fraction()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метод сложения двух дробей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static public Fraction operator + (Fraction ob1, Fraction ob2)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метод сложения дроби с целым числом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static public Fraction operator + (Fraction ob1, int a)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метод сложения целого числа и дроби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static public Fraction operator + (int a, Fraction ob1)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метод изменение знака дроби на противоположный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static public Fraction operator - (Fraction ob)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 метод вычитания двух дробей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static public Fraction operator - (Fraction ob1, Fraction ob2)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метод вычитания из дроби целого числа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static public Fraction operator - (Fraction ob1, int a)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метод вычитания дроби из целого числа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static public Fraction operator - (int a, Fraction ob1)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 метод умножения двух дробей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static public Fraction operator * (Fraction ob1, Fraction ob2)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метод умножения дроби на целое число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static public Fraction operator * (Fraction ob1, int a)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 метод умножения целого числа и дроби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static public Fraction operator * (int a, Fraction ob1)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метод деления двух дробей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static public Fraction operator / (Fraction ob1, Fraction ob2)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метод деления дроби на целое число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static public Fraction operator / (Fraction ob1, int a)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 метод деления целого числа на дробь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static public Fraction operator / (int a, Fraction ob1)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 метод преобразования дроби в тип double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static public explicit operator double(Fraction ob)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 методы сравнения двух дробей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public static bool operator &gt; (Fraction ob1, Fraction ob2)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public static bool operator &lt; (Fraction ob1, Fraction ob2)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public static bool operator &gt;= (Fraction ob1, Fraction ob2)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public static bool operator &lt;= (Fraction ob1, Fraction ob2)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public static bool operator != (Fraction ob1, Fraction ob2)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public static bool operator == (Fraction ob1, Fraction ob2)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 статический метод преобразования строки в дробь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public static Fraction Parse(string str)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 метод получения строкового представления дроби – оператор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 преобразования в символьную строку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public static implicit operator string(Fraction ob)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1.2. Конструкторы и деструктор класса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«Рациональное число»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Для создания объекта определим конструктор с четырьмя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параметрами, соответствующими четырем структурным элементам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класса: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значение числителя;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значение знаменателя;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значение целой части;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знак числа.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Прототип конструктора имеет следующий вид: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 конструктор с параметрами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public Fraction(int n, int d, int i = 0, int s = 1)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Если при создании объекта не указываются значения целой части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и знака, то по умолчанию считается, что целая часть числа равна нулю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и число является положительным. Это определяется заданием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значений по умолчанию соответствующих параметров конструктора в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его объявлении (прототипе). Параметры, для которых указываются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значения по умолчанию, должны располагаться в конце списка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формальных параметров.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//конструктор класса «Рациональное число»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public Fraction(int n, int d, int i = 0, int s = 1)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intPart = i;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numerator = n;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denominator = d;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sign = s;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GetMixedView();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При создании объекта конструктору могут быть переданы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значения числителя и знаменателя, образующие неправильную или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сократимую дробь. В этом случае в теле конструктора после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инициализации свойств нужно преобразовать дробь в смешанный вид.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Это можно сделать путем вызова метода преобразования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GetMixedView().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Также определим в классе конструктор без параметров, который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может использоваться при создании дроби, равной нулю. В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конструкторе без параметров структурным свойствам присваиваются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конкретные значения: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// конструктор без параметров класса «Рациональное число»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public Fraction()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intPart = 0;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numerator = 0;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denominator = 1;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sign = 1;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Отдельно рассмотрим метод преобразования дроби в смешанную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и несократимую форму. В случаях, если значения числителя и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знаменателя задают неправильную или сократимую дробь, в методе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происходит выделение целой части, а затем осуществляется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сокращение.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 метод преобразования дроби в смешанный вид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void GetMixedView()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GetIntPart(); // выделение целой части числа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Cancellation(); // сокращение дроби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Если числитель дроби больше знаменателя, то выделяется целая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часть: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 метод выделения целой части рационального числа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void GetIntPart()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if(numerator &gt;= denominator)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intPart += (numerator / denominator);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numerator %= denominator;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Сокращение дроби осуществляется путем деления числителя и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знаменателя дроби на их наибольший общий делитель, который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вычисляется с помощью алгоритма Евклида.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// метод сокращения рациональной дроби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void Cancellation()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if(numerator != 0)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int m = denominator,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n = numerator,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ost = m%n;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// вычисление НОД(числителя, знаменателя)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 алгоритмом Евклида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while(ost != 0)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 = n;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n = ost;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ost = m % n;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int nod = n;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if(nod != 1)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numerator /= nod;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denominator /= nod;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Деструктор класса выводит сообщение о том, что уничтожен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объект класса Fraction.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// деструктор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~Fraction()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Console.WriteLine("Дробь " + this + " уничтожена.");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Далее в функции Main() приведены различные способы создания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объектов класса Fraction с помощью конструкторов.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static void Main(string[] args)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// создание дроби 2/3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Fraction d1 = new Fraction(2, 3, 0, 1);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// создание дроби -2 4/5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Fraction d2 = new Fraction(4, 5, 2, -1);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// создание дроби 2 1/3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Fraction d3 = new Fraction(4, 3, 1, 1);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 создание дроби 1 2/3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Fraction d4 = new Fraction(10, 6);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// создание дроби 3/7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Fraction d5 = new Fraction(3, 7);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 создание дроби 2 3/8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Fraction d6 = new Fraction(3, 8, 2);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// создание рационального числа 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Fraction d7 = new Fraction();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1.3. Перегрузка операций для класса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«Рациональное число»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Для использования знаков арифметических операций и операций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сравнения перегрузим соответствующие операторы.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Поскольку любая дробь является вещественным числом,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переопределим оператор явного преобразования объекта класса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Fraction к вещественному типу данных double: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// операция преобразования дроби в тип double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public static explicit operator double(Fraction ob)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double res = (double)ob.sign*(ob.intPart * ob.denominator +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ob.numerator) / ob.denominator;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return res;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Данное преобразование удобно будет использовать при сравнении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дробей.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Перегрузку операций сравнения двух дробей (больше, больше или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равно, меньше, меньше или равно, равно, не равно) осуществим с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помощью статических методов класса Fraction. Эти операторы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должны возвращать значение типа bool. Заметим, что эти операторы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следует перегружать «парами». Например, если класс содержит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перегруженную операцию ”==”, то обязательно в нем должна быть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перегружена и операция ”!=”.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Операторы ”==” и ”!=” осуществляют поэлементное сравнение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двух дробей, которые представлены в смешанном виде. Остальные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операторы сравнения используют преобразование дроби к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вещественному числу и сравнивают полученные значения.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// операции сравнения двух дробей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public static bool operator == (Fraction ob1, Fraction ob2)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if (ob1.sign != ob2.sign || ob1.intPart != ob2.intPart ||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ob1.numerator * ob2.denominator !=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ob1.denominator * ob2.numerator)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public static bool operator != (Fraction ob1, Fraction ob2)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if (ob1.sign == ob2.sign &amp;&amp; ob1.intPart == ob2.intPart &amp;&amp;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ob1.numerator * ob2.denominator ==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ob1.denominator * ob2.numerator)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public static bool operator &gt; (Fraction ob1, Fraction ob2)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if ((double)ob1 &lt;= (double)ob2)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public static bool operator &lt; (Fraction ob1, Fraction ob2)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if ((double)ob1 &gt;= (double)ob2)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public static bool operator &gt;= (Fraction ob1, Fraction ob2)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if ((double)ob1 &lt; (double)ob2)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public static bool operator &lt;= (Fraction ob1, Fraction ob2)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if ((double)ob1 &gt; (double)ob2)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Каждая арифметическая операция (“+”, “–“, “*”, ”/”) перегружена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тремя методами-операторами для случаев, когда: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операндами операции являются объекты класса Fraction;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первый операнд – дробь, второй – целое число;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первый операнд – целое число, второй – объект-дробь.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Результатом выполнения этих операторов является новая дробь.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Рассмотрим подробнее реализацию операторов сложения.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Оператор сложения двух дробей после формирования результата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осуществляет преобразование к смешанному виду.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// операция сложения двух дробей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static public Fraction operator + (Fraction ob1, Fraction ob2)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Fraction res=new Fraction();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res.numerator = ob1.sign * (ob1.intPart * ob1.denominator +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ob1.numerator) * ob2.denominator + ob2.sign *(ob2.intPart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ob2.denominator + ob2.numerator) * ob1.denominator;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res.denominator = ob1.denominator * ob2.denominator;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if (res.numerator &lt; 0)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res.numerator *= -1;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res.sign = -1;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res.GetMixedView();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return res;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В определении функции сложения дроби с целым числом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осуществляется преобразование этого целого числа в дробь (создается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новый объект класса Fraction, значение которого равно целому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числу) и вызов оператора сложения двух дробей.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// метод сложения дроби с целым числом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static public Fraction operator + (Fraction ob1, int a)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// если к дроби прибавляется число, равное 0,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// результат совпадает с операндом-дробью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if (a == 0)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return new Fraction(ob1.numerator, ob1.denominator,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ob1.intPart, ob1.sign);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// создание новой дроби ob2 = a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Fraction ob2=new Fraction(0, 1, Math.Abs(a), a/Math.Abs(a));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Fraction res = ob1 + ob2; //сложение двух дробей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return res;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// метод сложения целого числа и дроби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static public Fraction operator + (int a, Fraction ob1)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// если к дроби прибавляется число, равное 0,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// результат совпадает с операндом-дробью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if (a == 0)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return new Fraction(ob1.numerator, ob1.denominator,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ob1.intPart, ob1.sign);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// создание новой дроби ob2 = a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Fraction ob2=new Fraction(0, 1, Math.Abs(a), a/Math.Abs(a));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Fraction res = ob1 + ob2; //сложение двух дробей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return res;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Аналогичным образом определяют и другие арифметические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операции.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Обсудим особенности ввода и вывода рациональных дробей.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Поскольку при вводе пользователь задает символьную строку,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представляющую дробь, то задача ввода дроби сводится к созданию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метода преобразования символьной строки в дробь. При выводе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происходит противоположная операция. Поэтому для организации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вывода в класс Fraction введем операцию неявного преобразования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дроби в тип string, а для ввода – статический метод Parse()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формирования объекта-дроби из строки.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Для представления дроби пользователю удобно использовать ее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привычный математический вид с учетом существования целой и/или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дробной части. Именно такой вид формируется в операции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преобразования дроби в строку.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// операция получения строкового представления дроби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static public implicit operator string(Fraction ob)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string res = "";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// знак числа выводится, только если число отрицательно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if (ob.sign &lt; 0)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res = res + "-";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// если целая часть не равна 0, выводим ее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if (ob.intPart != 0)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res = res + ob.intPart;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// дробная часть печатается, если числитель не равен 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if (ob.numerator != 0)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res = res + " " + ob.numerator + "/" + ob.denominator;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// если и целая часть и дробная часть равны 0,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// то число равно 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if (ob.intPart == 0 &amp;&amp; ob.numerator == 0)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res = "0";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return res;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В том же формате будет осуществляться и ввод данных из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символьной строки. В методе Parse() производится выделение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составных частей числа – знака, целой части, числителя и знаменателя.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// метод получения дроби из строки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public static Fraction Parse(string str)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int intPart, numerator, denominator, sign;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// разделение строки на подстроки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// с помощью разделителя-пробела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string [] strs=str.Split(' ');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string[] strs1;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Fraction res;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if (strs.Length == 1)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// в строке не было найдено пробелов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// производим разделение строки по символу ‘/’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strs1 = str.Split('/');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if (strs1.Length == 1)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// число задано в виде только целой части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// выделяем целую часть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intPart = int.Parse(strs1[0]);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// в зависимости от значения целой части,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// формируем новую дробь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if (intPart!=0)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res = new Fraction(0, 1, Math.Abs(intPart),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intPart / Math.Abs(intPart));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res = new Fraction(0, 1, Math.Abs(intPart), 1);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return res;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// число задано в виде только дробной части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// выделяем отдельно числитель и знаменатель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numerator = int.Parse(strs1[0]);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denominator = int.Parse(strs1[1]);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sign = 1;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// определяем знак числа по знаку числителя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if (numerator &lt; 0)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numerator = -numerator;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sign = -1;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// формируем новую дробь и приводим ее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// к несократимому виду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res = new Fraction(numerator, denominator, 0, sign);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res.GetMixedView();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return res;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// дробь задана в смешанном виде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// отделяем дробную часть по разделителю ‘/’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strs1 = strs[1].Split('/');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intPart = int.Parse(strs[0]);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// определяем знак числа по знаку целой части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if (intPart &lt; 0)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intPart = -intPart;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sign = -1;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sign = 1;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numerator = int.Parse(strs1[0]);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denominator = int.Parse(strs1[1]);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// формируем новую дробь и приводим ее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// к несократимому виду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res = new Fraction(numerator, denominator, intPart, sign);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res.GetMixedView();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return res;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Приведем пример использования объектов класса Fraction и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операций работы с ними (Рис. 1.1).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static void Main(string[] args)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// создание дроби 2/3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Fraction r1 = new Fraction(2, 3, 0, 1);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Console.WriteLine("r1 = " + r1);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// создание дроби 5/7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Fraction r2 = new Fraction(5, 7, 0, 1);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Console.WriteLine("r2 = " + r2);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Console.WriteLine("-r2 = " + -r2);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Console.WriteLine("r2 = " + (double)r2);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// вызов оператора "==" для двух дробей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if (r1 == r2)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Console.WriteLine("r1 == r2");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Console.WriteLine("r1 != r2");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// вызов оператора "&gt;" для двух дробей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if (r1 &gt; r2)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Console.WriteLine("r1 &gt; r2");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Console.WriteLine("r1 &lt;= r2");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// вызов оператора "&lt;=" для двух дробей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if (r1 &gt; r2)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Console.WriteLine("r1 &lt;= r2");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Console.WriteLine("r1 &gt; r2");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// вызов оператора "+" для двух дробей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Fraction d = r1 + r2;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Console.WriteLine("r1 + r2 = " + d);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// вызов оператора "+" для дроби и числа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d = r1 + (-11);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Console.WriteLine("r1 + (-11) = " + d);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// вызов оператора "+" для числа и дроби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d = 5 + r1;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Console.WriteLine("5 + r1 = " + d);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Рис.1.1. Демонстрация операций с классом Fraction.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1.4. Быстрая сортировка массива дробей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Тип Fraction может использоваться в качестве подставляемого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вместо обобщенного типа данных при генерации функций и классов на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основе обобщений. Приведем пример использования обобщения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функции быстрой сортировки для массива дробей. В сгенерированном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методе с типом Fraction требуется организовать сравнение двух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дробей. Для этого класс Fraction должен раскрывать интерфейс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IComparable и иметь метод сравнения дробей CompareTo().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class Fraction : IComparable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int sign; // знак дроби (+ или -)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int intPart; // целая часть дроби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int numerator; // числитель дроби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int denominator; // знаменатель дроби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// метод сравнения двух дробей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public int CompareTo(object ob)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if (this &lt; (ob as Fraction)) return -1;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if (this &gt; (ob as Fraction)) return 1;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Определим обобщенный метод быстрой сортировки, указав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ограничение на использование в качестве обобщенных типов только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тех, которые раскрывают интерфейс IComparable. Пусть этот метод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является статическим для главного класса приложения Program.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static void QuickSort&lt;T&gt;(T [] m, int l, int r)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where T: IComparable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if(l == r)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int i = l, j = r;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// выбирается элемент, делящий массив на две части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T selected = m[l];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// осуществляется поиск и перестановка элементов, меньших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// выбранного, с конца массива и больших выбранного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// с начала массива.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while(i != j)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while(m[j].CompareTo(selected) &gt;= 0 &amp;&amp; j &gt; i)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j--;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if(j &gt; i)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m[i] = m[j];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while(m[i].CompareTo(selected) &lt;= 0 &amp;&amp; i &lt; j)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m[j] = m[i];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// выбранный элемент устанавливается на надлежащее место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m[i] = selected;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// если существуют элементы слева от выбранного,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// сортируем эту часть массива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if(l &lt;= i-1)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QuickSort(m, l, i-1);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// то же проводится с правой частью массива,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// если она существует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if( i+1 &lt; r)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QuickSort(m , i+1, r);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static void Main(string[] args)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Fraction[] a = { new Fraction(4,2,3,1),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new Fraction(1,6,5,-1),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new Fraction(0,2,7,1),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new Fraction(10,2,3,-1),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new Fraction(2,13,20,1),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new Fraction(0,1),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new Fraction(1,1,3,1),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new Fraction(2,5,7,-1),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new Fraction(4,8,2,-1),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new Fraction(4,1,3,-1)};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for (int i = 0; i &lt; a.Length; i++)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Console.Write(a[i]+" ");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Console.WriteLine();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// генерация и вызов функции быстрой сортировки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// для массива дробей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QuickSort(a, 0, 9);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for (int i = 0; i &lt; a.Length; i++)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Console.Write(""+a[i]+" ");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Console.WriteLine();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. . 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Это же обобщение можно применять и для массива чисел типов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int, double, а также для массивов, элементами которых являются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объекты классов (пользовательских или библиотечных), которые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раскрывают интерфейс IComparable.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