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21AC4" w14:textId="618A03A9" w:rsidR="00B565B0" w:rsidRDefault="00B565B0" w:rsidP="00B565B0">
      <w:pPr>
        <w:pStyle w:val="a9"/>
        <w:numPr>
          <w:ilvl w:val="0"/>
          <w:numId w:val="1"/>
        </w:numPr>
      </w:pPr>
      <w:r>
        <w:rPr>
          <w:rFonts w:hint="eastAsia"/>
        </w:rPr>
        <w:t>TA</w:t>
      </w:r>
      <w:r>
        <w:rPr>
          <w:rFonts w:hint="eastAsia"/>
        </w:rPr>
        <w:t>自編題目</w:t>
      </w:r>
      <w:r>
        <w:rPr>
          <w:rFonts w:hint="eastAsia"/>
        </w:rPr>
        <w:t>_112</w:t>
      </w:r>
      <w:r>
        <w:rPr>
          <w:rFonts w:hint="eastAsia"/>
        </w:rPr>
        <w:t>下</w:t>
      </w:r>
      <w:r>
        <w:rPr>
          <w:rFonts w:hint="eastAsia"/>
        </w:rPr>
        <w:t>-5: (pointer, array)_</w:t>
      </w:r>
      <w:r>
        <w:rPr>
          <w:rFonts w:hint="eastAsia"/>
        </w:rPr>
        <w:t>基本陣列操作</w:t>
      </w:r>
    </w:p>
    <w:p w14:paraId="6DCCB6B4" w14:textId="1588BE62" w:rsidR="00B565B0" w:rsidRDefault="00B565B0" w:rsidP="00B565B0">
      <w:pPr>
        <w:pStyle w:val="a9"/>
        <w:ind w:left="360"/>
        <w:rPr>
          <w:rFonts w:hint="eastAsia"/>
        </w:rPr>
      </w:pPr>
      <w:r w:rsidRPr="00B565B0">
        <w:drawing>
          <wp:inline distT="0" distB="0" distL="0" distR="0" wp14:anchorId="39FC7FEE" wp14:editId="2AA1A2FC">
            <wp:extent cx="5274310" cy="3296285"/>
            <wp:effectExtent l="0" t="0" r="2540" b="0"/>
            <wp:docPr id="21236889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88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BDC6" w14:textId="4759EC3B" w:rsidR="00B565B0" w:rsidRDefault="00B565B0" w:rsidP="00B565B0">
      <w:pPr>
        <w:pStyle w:val="a9"/>
        <w:numPr>
          <w:ilvl w:val="0"/>
          <w:numId w:val="1"/>
        </w:numPr>
      </w:pPr>
      <w:r>
        <w:rPr>
          <w:rFonts w:hint="eastAsia"/>
        </w:rPr>
        <w:t>TA</w:t>
      </w:r>
      <w:r>
        <w:rPr>
          <w:rFonts w:hint="eastAsia"/>
        </w:rPr>
        <w:t>自編題目</w:t>
      </w:r>
      <w:r>
        <w:rPr>
          <w:rFonts w:hint="eastAsia"/>
        </w:rPr>
        <w:t>_112</w:t>
      </w:r>
      <w:r>
        <w:rPr>
          <w:rFonts w:hint="eastAsia"/>
        </w:rPr>
        <w:t>下</w:t>
      </w:r>
      <w:r>
        <w:rPr>
          <w:rFonts w:hint="eastAsia"/>
        </w:rPr>
        <w:t>-28: (recursion)_GCD</w:t>
      </w:r>
    </w:p>
    <w:p w14:paraId="2BC1DD77" w14:textId="1D829F92" w:rsidR="00B565B0" w:rsidRDefault="00B565B0" w:rsidP="00B565B0">
      <w:pPr>
        <w:pStyle w:val="a9"/>
        <w:ind w:left="360"/>
      </w:pPr>
      <w:r w:rsidRPr="00B565B0">
        <w:drawing>
          <wp:inline distT="0" distB="0" distL="0" distR="0" wp14:anchorId="37305E7C" wp14:editId="42403882">
            <wp:extent cx="5274310" cy="3296285"/>
            <wp:effectExtent l="0" t="0" r="2540" b="0"/>
            <wp:docPr id="10866062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06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98DC" w14:textId="77777777" w:rsidR="00B565B0" w:rsidRDefault="00B565B0" w:rsidP="00B565B0">
      <w:pPr>
        <w:pStyle w:val="a9"/>
        <w:ind w:left="360"/>
      </w:pPr>
    </w:p>
    <w:p w14:paraId="07211153" w14:textId="77777777" w:rsidR="00B565B0" w:rsidRDefault="00B565B0" w:rsidP="00B565B0">
      <w:pPr>
        <w:pStyle w:val="a9"/>
        <w:ind w:left="360"/>
      </w:pPr>
    </w:p>
    <w:p w14:paraId="62D06191" w14:textId="77777777" w:rsidR="00B565B0" w:rsidRDefault="00B565B0" w:rsidP="00B565B0">
      <w:pPr>
        <w:pStyle w:val="a9"/>
        <w:ind w:left="360"/>
      </w:pPr>
    </w:p>
    <w:p w14:paraId="6A2889D7" w14:textId="77777777" w:rsidR="00B565B0" w:rsidRDefault="00B565B0" w:rsidP="00B565B0">
      <w:pPr>
        <w:pStyle w:val="a9"/>
        <w:ind w:left="360"/>
      </w:pPr>
    </w:p>
    <w:p w14:paraId="2BEEB27B" w14:textId="77777777" w:rsidR="00B565B0" w:rsidRDefault="00B565B0" w:rsidP="00B565B0">
      <w:pPr>
        <w:pStyle w:val="a9"/>
        <w:ind w:left="360"/>
        <w:rPr>
          <w:rFonts w:hint="eastAsia"/>
        </w:rPr>
      </w:pPr>
    </w:p>
    <w:p w14:paraId="44B23669" w14:textId="2FECA9A4" w:rsidR="00B565B0" w:rsidRDefault="00B565B0" w:rsidP="00B565B0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TA</w:t>
      </w:r>
      <w:r>
        <w:rPr>
          <w:rFonts w:hint="eastAsia"/>
        </w:rPr>
        <w:t>自編題目</w:t>
      </w:r>
      <w:r>
        <w:rPr>
          <w:rFonts w:hint="eastAsia"/>
        </w:rPr>
        <w:t>_112</w:t>
      </w:r>
      <w:r>
        <w:rPr>
          <w:rFonts w:hint="eastAsia"/>
        </w:rPr>
        <w:t>下</w:t>
      </w:r>
      <w:r>
        <w:rPr>
          <w:rFonts w:hint="eastAsia"/>
        </w:rPr>
        <w:t>-26: (binary search)_Binary Search</w:t>
      </w:r>
    </w:p>
    <w:p w14:paraId="769AE914" w14:textId="36A82BD1" w:rsidR="00B565B0" w:rsidRDefault="00B565B0" w:rsidP="00B565B0">
      <w:pPr>
        <w:pStyle w:val="a9"/>
        <w:ind w:left="360"/>
        <w:rPr>
          <w:rFonts w:hint="eastAsia"/>
        </w:rPr>
      </w:pPr>
      <w:r w:rsidRPr="00B565B0">
        <w:drawing>
          <wp:inline distT="0" distB="0" distL="0" distR="0" wp14:anchorId="6CA5CB49" wp14:editId="4710C101">
            <wp:extent cx="5274310" cy="3296285"/>
            <wp:effectExtent l="0" t="0" r="2540" b="0"/>
            <wp:docPr id="17529791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79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B09B" w14:textId="0527B26F" w:rsidR="00B565B0" w:rsidRDefault="00B565B0" w:rsidP="00B565B0">
      <w:pPr>
        <w:pStyle w:val="a9"/>
        <w:numPr>
          <w:ilvl w:val="0"/>
          <w:numId w:val="1"/>
        </w:numPr>
      </w:pPr>
      <w:r>
        <w:rPr>
          <w:rFonts w:hint="eastAsia"/>
        </w:rPr>
        <w:t>T</w:t>
      </w:r>
      <w:r>
        <w:rPr>
          <w:rFonts w:hint="eastAsia"/>
        </w:rPr>
        <w:t>A</w:t>
      </w:r>
      <w:r>
        <w:rPr>
          <w:rFonts w:hint="eastAsia"/>
        </w:rPr>
        <w:t>自編題目</w:t>
      </w:r>
      <w:r>
        <w:rPr>
          <w:rFonts w:hint="eastAsia"/>
        </w:rPr>
        <w:t>_112</w:t>
      </w:r>
      <w:r>
        <w:rPr>
          <w:rFonts w:hint="eastAsia"/>
        </w:rPr>
        <w:t>下</w:t>
      </w:r>
      <w:r>
        <w:rPr>
          <w:rFonts w:hint="eastAsia"/>
        </w:rPr>
        <w:t>-15: (recursion)_Ackermann's Function</w:t>
      </w:r>
    </w:p>
    <w:p w14:paraId="08F048DB" w14:textId="1F3C7027" w:rsidR="00B565B0" w:rsidRDefault="00B565B0" w:rsidP="00B565B0">
      <w:pPr>
        <w:pStyle w:val="a9"/>
        <w:ind w:left="360"/>
        <w:rPr>
          <w:rFonts w:hint="eastAsia"/>
        </w:rPr>
      </w:pPr>
      <w:r w:rsidRPr="00B565B0">
        <w:drawing>
          <wp:inline distT="0" distB="0" distL="0" distR="0" wp14:anchorId="6CA73FEA" wp14:editId="55328EA1">
            <wp:extent cx="5274310" cy="3296285"/>
            <wp:effectExtent l="0" t="0" r="2540" b="0"/>
            <wp:docPr id="16166410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41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65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94E72"/>
    <w:multiLevelType w:val="hybridMultilevel"/>
    <w:tmpl w:val="50960E8E"/>
    <w:lvl w:ilvl="0" w:tplc="8B1E6A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10410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5B0"/>
    <w:rsid w:val="0085683B"/>
    <w:rsid w:val="00B5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06756"/>
  <w15:chartTrackingRefBased/>
  <w15:docId w15:val="{CC1794D3-96B7-49F3-A2B5-B83D5B7F4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65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6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65B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5B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5B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5B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5B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5B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565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56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565B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56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565B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565B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565B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565B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565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65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56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65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565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6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565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65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65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6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565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6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鄭品均</dc:creator>
  <cp:keywords/>
  <dc:description/>
  <cp:lastModifiedBy>鄭品均</cp:lastModifiedBy>
  <cp:revision>1</cp:revision>
  <dcterms:created xsi:type="dcterms:W3CDTF">2026-10-01T08:20:00Z</dcterms:created>
  <dcterms:modified xsi:type="dcterms:W3CDTF">2026-10-01T08:32:00Z</dcterms:modified>
</cp:coreProperties>
</file>